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加权保留率突破了第三章</w:t>
      </w:r>
      <w:r>
        <w:rPr>
          <w:b/>
          <w:bCs/>
        </w:rPr>
        <w:t xml:space="preserve"> 3.3.3 </w:t>
      </w:r>
      <w:r>
        <w:rPr>
          <w:rFonts w:hint="eastAsia"/>
          <w:b/>
          <w:bCs/>
        </w:rPr>
        <w:t xml:space="preserve">节调研中</w:t>
      </w:r>
      <w:r>
        <w:rPr>
          <w:b/>
          <w:bCs/>
        </w:rPr>
        <w:t xml:space="preserve"> D2 </w:t>
      </w:r>
      <w:r>
        <w:rPr>
          <w:rFonts w:hint="eastAsia"/>
          <w:b/>
          <w:bCs/>
        </w:rPr>
        <w:t xml:space="preserve">题受访者期望的</w:t>
      </w:r>
      <w:r>
        <w:rPr>
          <w:b/>
          <w:bCs/>
        </w:rPr>
        <w:t xml:space="preserve"> ≥85% </w:t>
      </w:r>
      <w:r>
        <w:rPr>
          <w:rFonts w:hint="eastAsia"/>
          <w:b/>
          <w:bCs/>
        </w:rPr>
        <w:t xml:space="preserve">业务可接受线</w:t>
      </w:r>
      <w:r>
        <w:rPr>
          <w:rFonts w:hint="eastAsia"/>
        </w:rPr>
        <w:t xml:space="preserve">。这一结果说明算法在大幅改善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加权）、突破第三章</w:t>
      </w:r>
      <w:r>
        <w:t xml:space="preserve"> D2 </w:t>
      </w:r>
      <w:r>
        <w:rPr>
          <w:rFonts w:hint="eastAsia"/>
        </w:rPr>
        <w:t xml:space="preserve">调研期望的</w:t>
      </w:r>
      <w:r>
        <w:t xml:space="preserve"> ≥85% </w:t>
      </w:r>
      <w:r>
        <w:rPr>
          <w:rFonts w:hint="eastAsia"/>
        </w:rPr>
        <w:t xml:space="preserve">业务可接受线；新疆（稀疏失衡）保留率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，超过第三章</w:t>
      </w:r>
      <w:r>
        <w:t xml:space="preserve"> D2 </w:t>
      </w:r>
      <w:r>
        <w:rPr>
          <w:rFonts w:hint="eastAsia"/>
        </w:rPr>
        <w:t xml:space="preserve">调研期望的</w:t>
      </w:r>
      <w:r>
        <w:t xml:space="preserve"> ≥85% </w:t>
      </w:r>
      <w:r>
        <w:rPr>
          <w:rFonts w:hint="eastAsia"/>
        </w:rPr>
        <w:t xml:space="preserve">业务可接受线。这一保留率充分体现了”抓大放小”的差异化保护——含全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业务侧偏好的</w:t>
      </w:r>
      <w:r>
        <w:t xml:space="preserve"> ≥85% </w:t>
      </w:r>
      <w:r>
        <w:rPr>
          <w:rFonts w:hint="eastAsia"/>
        </w:rPr>
        <w:t xml:space="preserve">保留率主要适用于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2026-05-24T06:21:13Z</dcterms:created>
  <dcterms:modified xsi:type="dcterms:W3CDTF">2026-05-24T06:21:13Z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