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第四章-基于综合价值指数的智能辖区分配模型构建"/>
    <w:p>
      <w:pPr>
        <w:pStyle w:val="Heading1"/>
      </w:pPr>
      <w:r>
        <w:rPr>
          <w:rFonts w:hint="eastAsia"/>
        </w:rPr>
        <w:t xml:space="preserve">第四章</w:t>
      </w:r>
      <w:r>
        <w:t xml:space="preserve"> </w:t>
      </w:r>
      <w:r>
        <w:rPr>
          <w:rFonts w:hint="eastAsia"/>
        </w:rPr>
        <w:t xml:space="preserve">基于综合价值指数的智能辖区分配模型构建</w:t>
      </w:r>
    </w:p>
    <w:p>
      <w:pPr>
        <w:pStyle w:val="FirstParagraph"/>
      </w:pPr>
      <w:r>
        <w:rPr>
          <w:rFonts w:hint="eastAsia"/>
        </w:rPr>
        <w:t xml:space="preserve">第三章的分析揭示了制药企业辖区管理在政策压力与业务复杂性双重作用下所面临的核心矛盾，本章将在此基础上，从数学建模的角度对辖区动态分配问题进行形式化定义，并给出一套完整的求解方案。全章遵循”问题定义→数据工程→预处理→模型构建→算法设计”的逻辑链条，逐步展开模型的各个组成部分。</w:t>
      </w:r>
    </w:p>
    <w:bookmarkStart w:id="21" w:name="问题定义与模型假设"/>
    <w:p>
      <w:pPr>
        <w:pStyle w:val="Heading2"/>
      </w:pPr>
      <w:r>
        <w:t xml:space="preserve">4.1 </w:t>
      </w:r>
      <w:r>
        <w:rPr>
          <w:rFonts w:hint="eastAsia"/>
        </w:rPr>
        <w:t xml:space="preserve">问题定义与模型假设</w:t>
      </w:r>
    </w:p>
    <w:bookmarkStart w:id="18" w:name="辖区动态分配的业务场景定义"/>
    <w:p>
      <w:pPr>
        <w:pStyle w:val="Heading3"/>
      </w:pPr>
      <w:r>
        <w:t xml:space="preserve">4.1.1 </w:t>
      </w:r>
      <w:r>
        <w:rPr>
          <w:rFonts w:hint="eastAsia"/>
        </w:rPr>
        <w:t xml:space="preserve">辖区动态分配的业务场景定义</w:t>
      </w:r>
    </w:p>
    <w:p>
      <w:pPr>
        <w:pStyle w:val="FirstParagraph"/>
      </w:pPr>
      <w:r>
        <w:rPr>
          <w:rFonts w:hint="eastAsia"/>
        </w:rPr>
        <w:t xml:space="preserve">从业务视角来看，辖区动态分配问题可以被抽象为一个带约束的多目标组合优化问题。其输入包括四个要素：一是医院集合</w:t>
      </w:r>
      <w:r>
        <w:t xml:space="preserve"> </w:t>
      </w:r>
      <m:oMath>
        <m:r>
          <m:t>H</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r>
          <m:rPr>
            <m:sty m:val="p"/>
          </m:rPr>
          <m:t>}</m:t>
        </m:r>
      </m:oMath>
      <w:r>
        <w:rPr>
          <w:rFonts w:hint="eastAsia"/>
        </w:rPr>
        <w:t xml:space="preserve">，每家医院附带地理坐标、行政区划归属（省、市、区县）以及综合价值指数（Index）；二是目标辖区数量</w:t>
      </w:r>
      <w:r>
        <w:t xml:space="preserve"> </w:t>
      </w:r>
      <m:oMath>
        <m:r>
          <m:t>K</m:t>
        </m:r>
      </m:oMath>
      <w:r>
        <w:rPr>
          <w:rFonts w:hint="eastAsia"/>
        </w:rPr>
        <w:t xml:space="preserve">，通常等于销售代表的编制人数；三是历史分配方案，记录了上一周期中每家医院与辖区编号之间的对应关系；四是约束配置，涵盖锁定分配、城市上限、容量限制等业务规则。算法的输出则是一个从医院到辖区的映射关系</w:t>
      </w:r>
      <w:r>
        <w:t xml:space="preserve"> </w:t>
      </w:r>
      <m:oMath>
        <m:r>
          <m:t>π</m:t>
        </m:r>
        <m:r>
          <m:rPr>
            <m:sty m:val="p"/>
          </m:rPr>
          <m:t>:</m:t>
        </m:r>
        <m:r>
          <m:t>H</m:t>
        </m:r>
        <m:r>
          <m:rPr>
            <m:sty m:val="p"/>
          </m:rPr>
          <m:t>→</m:t>
        </m:r>
        <m:r>
          <m:rPr>
            <m:sty m:val="p"/>
          </m:rPr>
          <m:t>{</m:t>
        </m:r>
        <m:r>
          <m:t>1</m:t>
        </m:r>
        <m:r>
          <m:rPr>
            <m:sty m:val="p"/>
          </m:rPr>
          <m:t>,</m:t>
        </m:r>
        <m:r>
          <m:t>2</m:t>
        </m:r>
        <m:r>
          <m:rPr>
            <m:sty m:val="p"/>
          </m:rPr>
          <m:t>,</m:t>
        </m:r>
        <m:r>
          <m:rPr>
            <m:sty m:val="p"/>
          </m:rPr>
          <m:t>…</m:t>
        </m:r>
        <m:r>
          <m:rPr>
            <m:sty m:val="p"/>
          </m:rPr>
          <m:t>,</m:t>
        </m:r>
        <m:r>
          <m:t>K</m:t>
        </m:r>
        <m:r>
          <m:rPr>
            <m:sty m:val="p"/>
          </m:rPr>
          <m:t>}</m:t>
        </m:r>
      </m:oMath>
      <w:r>
        <w:rPr>
          <w:rFonts w:hint="eastAsia"/>
        </w:rPr>
        <w:t xml:space="preserve">，需要特别说明的是，当某家医院的</w:t>
      </w:r>
      <w:r>
        <w:t xml:space="preserve"> Index </w:t>
      </w:r>
      <w:r>
        <w:rPr>
          <w:rFonts w:hint="eastAsia"/>
        </w:rPr>
        <w:t xml:space="preserve">值过大时，该医院会被虚拟拆分为多个份额，各份额可以分配给不同的辖区，也就是说一家大型医院可以由多位销售代表共同覆盖。</w:t>
      </w:r>
    </w:p>
    <w:p>
      <w:pPr>
        <w:pStyle w:val="BodyText"/>
      </w:pPr>
      <w:r>
        <w:rPr>
          <w:rFonts w:hint="eastAsia"/>
        </w:rPr>
        <w:t xml:space="preserve">在实际业务中，触发辖区重新分配的场景大致可以归纳为三类。第一类是常规年度微调，辖区数量基本不变，仅需根据最新的业务数据对个别医院的归属进行优化；第二类是战略收缩下的裁员合并，辖区数量减少，原有代表的客户需要被重新分配给留任的代表；第三类是新产品上市或市场扩张带来的组织扩编，辖区数量增加，需要从现有辖区中拆分出新的覆盖区域。这三种场景对算法的要求各有侧重——微调场景强调历史延续性，合并场景强调均衡性重构，扩张场景则需要在保持现有格局基本稳定的前提下合理切割新辖区。</w:t>
      </w:r>
    </w:p>
    <w:p>
      <w:pPr>
        <w:pStyle w:val="BodyText"/>
      </w:pPr>
      <w:r>
        <w:rPr>
          <w:rFonts w:hint="eastAsia"/>
        </w:rPr>
        <w:t xml:space="preserve">本文所定义的”动态”并非指算法在运行过程中实时调整分配方案，而是指当外部约束条件发生变化（例如辖区数量调整、锁定医院变更、权重参数修改）时，算法能够在数分钟内快速响应并生成一套全新的、满足所有约束的分配方案，而非对旧方案进行局部修补。这种”约束驱动的快速重算”能力，正是传统手工模式和静态咨询方案所不具备的。</w:t>
      </w:r>
    </w:p>
    <w:bookmarkEnd w:id="18"/>
    <w:bookmarkStart w:id="19" w:name="模型基本假设与边界条件"/>
    <w:p>
      <w:pPr>
        <w:pStyle w:val="Heading3"/>
      </w:pPr>
      <w:r>
        <w:t xml:space="preserve">4.1.2 </w:t>
      </w:r>
      <w:r>
        <w:rPr>
          <w:rFonts w:hint="eastAsia"/>
        </w:rPr>
        <w:t xml:space="preserve">模型基本假设与边界条件</w:t>
      </w:r>
    </w:p>
    <w:p>
      <w:pPr>
        <w:pStyle w:val="FirstParagraph"/>
      </w:pPr>
      <w:r>
        <w:rPr>
          <w:rFonts w:hint="eastAsia"/>
        </w:rPr>
        <w:t xml:space="preserve">为使问题在数学上可处理，本模型做出以下基本假设：</w:t>
      </w:r>
    </w:p>
    <w:p>
      <w:pPr>
        <w:pStyle w:val="BodyText"/>
      </w:pPr>
      <w:r>
        <w:rPr>
          <w:rFonts w:hint="eastAsia"/>
        </w:rPr>
        <w:t xml:space="preserve">假设一，每家医院至少属于一个辖区。当医院的</w:t>
      </w:r>
      <w:r>
        <w:t xml:space="preserve"> Index </w:t>
      </w:r>
      <w:r>
        <w:rPr>
          <w:rFonts w:hint="eastAsia"/>
        </w:rPr>
        <w:t xml:space="preserve">值超过拆分阈值时，该医院被虚拟拆分为多个等额份额，各份额可分配给不同辖区，从而实现一家医院由多位代表共同覆盖的业务需求。假设二，每个辖区至少包含一家医院或虚拟份额，即不允许出现空辖区——这一约束的业务含义是每位在编代表都必须有明确的工作范围。假设三，医院的综合价值指数（Index）由外部数据系统计算并输入，算法本身不干预</w:t>
      </w:r>
      <w:r>
        <w:t xml:space="preserve"> Index </w:t>
      </w:r>
      <w:r>
        <w:rPr>
          <w:rFonts w:hint="eastAsia"/>
        </w:rPr>
        <w:t xml:space="preserve">的生成过程，仅将其作为均衡性优化的核心度量。假设四，所有医院的地理坐标（经纬度）已知且足够准确，能够支撑距离计算和地理紧凑性评估。假设五，锁定约束的优先级最高，被锁定的医院在任何情况下都不得被移出其指定辖区，这一设计反映了业务中”关键客户关系不可中断”的刚性需求。</w:t>
      </w:r>
    </w:p>
    <w:p>
      <w:pPr>
        <w:pStyle w:val="BodyText"/>
      </w:pPr>
      <w:r>
        <w:rPr>
          <w:rFonts w:hint="eastAsia"/>
        </w:rPr>
        <w:t xml:space="preserve">在边界条件方面，模型按省份独立求解，省与省之间的医院不会被分配到同一辖区。这一设定既符合中国医药行业以省为单位进行销售管理的惯例，也大幅降低了问题的规模——将一个全国性的大规模优化问题分解为若干个省级子问题，每个子问题的医院数量通常在几十到几百家之间，计算复杂度处于可控范围内。</w:t>
      </w:r>
    </w:p>
    <w:bookmarkEnd w:id="19"/>
    <w:bookmarkStart w:id="20" w:name="符号定义与数学记号"/>
    <w:p>
      <w:pPr>
        <w:pStyle w:val="Heading3"/>
      </w:pPr>
      <w:r>
        <w:t xml:space="preserve">4.1.3 </w:t>
      </w:r>
      <w:r>
        <w:rPr>
          <w:rFonts w:hint="eastAsia"/>
        </w:rPr>
        <w:t xml:space="preserve">符号定义与数学记号</w:t>
      </w:r>
    </w:p>
    <w:p>
      <w:pPr>
        <w:pStyle w:val="FirstParagraph"/>
      </w:pPr>
      <w:r>
        <w:rPr>
          <w:rFonts w:hint="eastAsia"/>
        </w:rPr>
        <w:t xml:space="preserve">为便于后续章节的公式推导和算法描述，表</w:t>
      </w:r>
      <w:r>
        <w:t xml:space="preserve"> 4-1 </w:t>
      </w:r>
      <w:r>
        <w:rPr>
          <w:rFonts w:hint="eastAsia"/>
        </w:rPr>
        <w:t xml:space="preserve">汇总了本章使用的主要数学符号及其含义。</w:t>
      </w:r>
    </w:p>
    <w:p>
      <w:pPr>
        <w:pStyle w:val="BodyText"/>
      </w:pPr>
      <w:r>
        <w:rPr>
          <w:rFonts w:hint="eastAsia"/>
          <w:b/>
          <w:bCs/>
        </w:rPr>
        <w:t xml:space="preserve">表</w:t>
      </w:r>
      <w:r>
        <w:rPr>
          <w:b/>
          <w:bCs/>
        </w:rPr>
        <w:t xml:space="preserve"> 4-1 </w:t>
      </w:r>
      <w:r>
        <w:rPr>
          <w:rFonts w:hint="eastAsia"/>
          <w:b/>
          <w:bCs/>
        </w:rPr>
        <w:t xml:space="preserve">主要符号定义</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2640"/>
        <w:gridCol w:w="2640"/>
        <w:gridCol w:w="2640"/>
      </w:tblGrid>
      <w:tr>
        <w:trPr>
          <w:tblHeader w:val="on"/>
          <w:cantSplit/>
        </w:trPr>
        <w:tc>
          <w:tcPr/>
          <w:p>
            <w:pPr>
              <w:pStyle w:val="Compact"/>
              <w:ind w:firstLine="0" w:firstLineChars="0"/>
            </w:pPr>
            <w:r>
              <w:rPr>
                <w:rFonts w:hint="eastAsia"/>
              </w:rPr>
              <w:t xml:space="preserve">类别</w:t>
            </w:r>
          </w:p>
        </w:tc>
        <w:tc>
          <w:tcPr/>
          <w:p>
            <w:pPr>
              <w:pStyle w:val="Compact"/>
              <w:ind w:firstLine="0" w:firstLineChars="0"/>
            </w:pPr>
            <w:r>
              <w:rPr>
                <w:rFonts w:hint="eastAsia"/>
              </w:rPr>
              <w:t xml:space="preserve">符号</w:t>
            </w:r>
          </w:p>
        </w:tc>
        <w:tc>
          <w:tcPr/>
          <w:p>
            <w:pPr>
              <w:pStyle w:val="Compact"/>
              <w:ind w:firstLine="0" w:firstLineChars="0"/>
            </w:pPr>
            <w:r>
              <w:rPr>
                <w:rFonts w:hint="eastAsia"/>
              </w:rPr>
              <w:t xml:space="preserve">含义</w:t>
            </w:r>
          </w:p>
        </w:tc>
      </w:tr>
      <w:tr>
        <w:trPr>
          <w:cantSplit/>
        </w:trPr>
        <w:tc>
          <w:tcPr/>
          <w:p>
            <w:pPr>
              <w:pStyle w:val="Compact"/>
              <w:ind w:firstLine="0" w:firstLineChars="0"/>
            </w:pPr>
            <w:r>
              <w:rPr>
                <w:rFonts w:hint="eastAsia"/>
              </w:rPr>
              <w:t xml:space="preserve">集合</w:t>
            </w:r>
          </w:p>
        </w:tc>
        <w:tc>
          <w:tcPr/>
          <w:p>
            <w:pPr>
              <w:pStyle w:val="Compact"/>
              <w:ind w:firstLine="0" w:firstLineChars="0"/>
            </w:pPr>
            <w:r>
              <w:t xml:space="preserve">H = {h₁, …, hₙ}</w:t>
            </w:r>
          </w:p>
        </w:tc>
        <w:tc>
          <w:tcPr/>
          <w:p>
            <w:pPr>
              <w:pStyle w:val="Compact"/>
              <w:ind w:firstLine="0" w:firstLineChars="0"/>
            </w:pPr>
            <w:r>
              <w:rPr>
                <w:rFonts w:hint="eastAsia"/>
              </w:rPr>
              <w:t xml:space="preserve">医院集合，N</w:t>
            </w:r>
            <w:r>
              <w:t xml:space="preserve"> </w:t>
            </w:r>
            <w:r>
              <w:rPr>
                <w:rFonts w:hint="eastAsia"/>
              </w:rPr>
              <w:t xml:space="preserve">为医院总数</w:t>
            </w:r>
          </w:p>
        </w:tc>
      </w:tr>
      <w:tr>
        <w:trPr>
          <w:cantSplit/>
        </w:trPr>
        <w:tc>
          <w:tcPr/>
          <w:p>
            <w:pPr>
              <w:pStyle w:val="Compact"/>
              <w:ind w:firstLine="0" w:firstLineChars="0"/>
            </w:pPr>
            <w:r>
              <w:rPr>
                <w:rFonts w:hint="eastAsia"/>
              </w:rPr>
              <w:t xml:space="preserve">参数</w:t>
            </w:r>
          </w:p>
        </w:tc>
        <w:tc>
          <w:tcPr/>
          <w:p>
            <w:pPr>
              <w:pStyle w:val="Compact"/>
              <w:ind w:firstLine="0" w:firstLineChars="0"/>
            </w:pPr>
            <w:r>
              <w:t xml:space="preserve">K</w:t>
            </w:r>
          </w:p>
        </w:tc>
        <w:tc>
          <w:tcPr/>
          <w:p>
            <w:pPr>
              <w:pStyle w:val="Compact"/>
              <w:ind w:firstLine="0" w:firstLineChars="0"/>
            </w:pPr>
            <w:r>
              <w:rPr>
                <w:rFonts w:hint="eastAsia"/>
              </w:rPr>
              <w:t xml:space="preserve">目标辖区数量（等于销售代表编制数）</w:t>
            </w:r>
          </w:p>
        </w:tc>
      </w:tr>
      <w:tr>
        <w:trPr>
          <w:cantSplit/>
        </w:trPr>
        <w:tc>
          <w:tcPr/>
          <w:p>
            <w:pPr>
              <w:pStyle w:val="Compact"/>
              <w:ind w:firstLine="0" w:firstLineChars="0"/>
            </w:pPr>
            <w:r>
              <w:rPr>
                <w:rFonts w:hint="eastAsia"/>
              </w:rPr>
              <w:t xml:space="preserve">参数</w:t>
            </w:r>
          </w:p>
        </w:tc>
        <w:tc>
          <w:tcPr/>
          <w:p>
            <w:pPr>
              <w:pStyle w:val="Compact"/>
              <w:ind w:firstLine="0" w:firstLineChars="0"/>
            </w:pPr>
            <w:r>
              <w:t xml:space="preserve">(xᵢ, yᵢ)</w:t>
            </w:r>
          </w:p>
        </w:tc>
        <w:tc>
          <w:tcPr/>
          <w:p>
            <w:pPr>
              <w:pStyle w:val="Compact"/>
              <w:ind w:firstLine="0" w:firstLineChars="0"/>
            </w:pPr>
            <w:r>
              <w:rPr>
                <w:rFonts w:hint="eastAsia"/>
              </w:rPr>
              <w:t xml:space="preserve">医院</w:t>
            </w:r>
            <w:r>
              <w:t xml:space="preserve"> hᵢ </w:t>
            </w:r>
            <w:r>
              <w:rPr>
                <w:rFonts w:hint="eastAsia"/>
              </w:rPr>
              <w:t xml:space="preserve">的地理坐标（经度、纬度）</w:t>
            </w:r>
          </w:p>
        </w:tc>
      </w:tr>
      <w:tr>
        <w:trPr>
          <w:cantSplit/>
        </w:trPr>
        <w:tc>
          <w:tcPr/>
          <w:p>
            <w:pPr>
              <w:pStyle w:val="Compact"/>
              <w:ind w:firstLine="0" w:firstLineChars="0"/>
            </w:pPr>
            <w:r>
              <w:rPr>
                <w:rFonts w:hint="eastAsia"/>
              </w:rPr>
              <w:t xml:space="preserve">参数</w:t>
            </w:r>
          </w:p>
        </w:tc>
        <w:tc>
          <w:tcPr/>
          <w:p>
            <w:pPr>
              <w:pStyle w:val="Compact"/>
              <w:ind w:firstLine="0" w:firstLineChars="0"/>
            </w:pPr>
            <w:r>
              <w:t xml:space="preserve">idxᵢ</w:t>
            </w:r>
          </w:p>
        </w:tc>
        <w:tc>
          <w:tcPr/>
          <w:p>
            <w:pPr>
              <w:pStyle w:val="Compact"/>
              <w:ind w:firstLine="0" w:firstLineChars="0"/>
            </w:pPr>
            <w:r>
              <w:rPr>
                <w:rFonts w:hint="eastAsia"/>
              </w:rPr>
              <w:t xml:space="preserve">医院</w:t>
            </w:r>
            <w:r>
              <w:t xml:space="preserve"> hᵢ </w:t>
            </w:r>
            <w:r>
              <w:rPr>
                <w:rFonts w:hint="eastAsia"/>
              </w:rPr>
              <w:t xml:space="preserve">的综合价值指数</w:t>
            </w:r>
          </w:p>
        </w:tc>
      </w:tr>
      <w:tr>
        <w:trPr>
          <w:cantSplit/>
        </w:trPr>
        <w:tc>
          <w:tcPr/>
          <w:p>
            <w:pPr>
              <w:pStyle w:val="Compact"/>
              <w:ind w:firstLine="0" w:firstLineChars="0"/>
            </w:pPr>
            <w:r>
              <w:rPr>
                <w:rFonts w:hint="eastAsia"/>
              </w:rPr>
              <w:t xml:space="preserve">参数</w:t>
            </w:r>
          </w:p>
        </w:tc>
        <w:tc>
          <w:tcPr/>
          <w:p>
            <w:pPr>
              <w:pStyle w:val="Compact"/>
              <w:ind w:firstLine="0" w:firstLineChars="0"/>
            </w:pPr>
            <w:r>
              <w:t xml:space="preserve">idx* = 1000</w:t>
            </w:r>
          </w:p>
        </w:tc>
        <w:tc>
          <w:tcPr/>
          <w:p>
            <w:pPr>
              <w:pStyle w:val="Compact"/>
              <w:ind w:firstLine="0" w:firstLineChars="0"/>
            </w:pPr>
            <w:r>
              <w:rPr>
                <w:rFonts w:hint="eastAsia"/>
              </w:rPr>
              <w:t xml:space="preserve">理想辖区</w:t>
            </w:r>
            <w:r>
              <w:t xml:space="preserve"> Index </w:t>
            </w:r>
            <w:r>
              <w:rPr>
                <w:rFonts w:hint="eastAsia"/>
              </w:rPr>
              <w:t xml:space="preserve">值（由公式</w:t>
            </w:r>
            <w:r>
              <w:t xml:space="preserve"> 4-4 </w:t>
            </w:r>
            <w:r>
              <w:rPr>
                <w:rFonts w:hint="eastAsia"/>
              </w:rPr>
              <w:t xml:space="preserve">保证）</w:t>
            </w:r>
          </w:p>
        </w:tc>
      </w:tr>
      <w:tr>
        <w:trPr>
          <w:cantSplit/>
        </w:trPr>
        <w:tc>
          <w:tcPr/>
          <w:p>
            <w:pPr>
              <w:pStyle w:val="Compact"/>
              <w:ind w:firstLine="0" w:firstLineChars="0"/>
            </w:pPr>
            <w:r>
              <w:rPr>
                <w:rFonts w:hint="eastAsia"/>
              </w:rPr>
              <w:t xml:space="preserve">函数</w:t>
            </w:r>
          </w:p>
        </w:tc>
        <w:tc>
          <w:tcPr/>
          <w:p>
            <w:pPr>
              <w:pStyle w:val="Compact"/>
              <w:ind w:firstLine="0" w:firstLineChars="0"/>
            </w:pPr>
            <w:r>
              <w:t xml:space="preserve">π(i)</w:t>
            </w:r>
          </w:p>
        </w:tc>
        <w:tc>
          <w:tcPr/>
          <w:p>
            <w:pPr>
              <w:pStyle w:val="Compact"/>
              <w:ind w:firstLine="0" w:firstLineChars="0"/>
            </w:pPr>
            <w:r>
              <w:rPr>
                <w:rFonts w:hint="eastAsia"/>
              </w:rPr>
              <w:t xml:space="preserve">分配函数，表示医院</w:t>
            </w:r>
            <w:r>
              <w:t xml:space="preserve"> hᵢ </w:t>
            </w:r>
            <w:r>
              <w:rPr>
                <w:rFonts w:hint="eastAsia"/>
              </w:rPr>
              <w:t xml:space="preserve">所属辖区编号</w:t>
            </w:r>
          </w:p>
        </w:tc>
      </w:tr>
      <w:tr>
        <w:trPr>
          <w:cantSplit/>
        </w:trPr>
        <w:tc>
          <w:tcPr/>
          <w:p>
            <w:pPr>
              <w:pStyle w:val="Compact"/>
              <w:ind w:firstLine="0" w:firstLineChars="0"/>
            </w:pPr>
            <w:r>
              <w:rPr>
                <w:rFonts w:hint="eastAsia"/>
              </w:rPr>
              <w:t xml:space="preserve">集合</w:t>
            </w:r>
          </w:p>
        </w:tc>
        <w:tc>
          <w:tcPr/>
          <w:p>
            <w:pPr>
              <w:pStyle w:val="Compact"/>
              <w:ind w:firstLine="0" w:firstLineChars="0"/>
            </w:pPr>
            <w:r>
              <w:t xml:space="preserve">Tₖ = {hᵢ | π(i) = k}</w:t>
            </w:r>
          </w:p>
        </w:tc>
        <w:tc>
          <w:tcPr/>
          <w:p>
            <w:pPr>
              <w:pStyle w:val="Compact"/>
              <w:ind w:firstLine="0" w:firstLineChars="0"/>
            </w:pPr>
            <w:r>
              <w:rPr>
                <w:rFonts w:hint="eastAsia"/>
              </w:rPr>
              <w:t xml:space="preserve">辖区</w:t>
            </w:r>
            <w:r>
              <w:t xml:space="preserve"> k </w:t>
            </w:r>
            <w:r>
              <w:rPr>
                <w:rFonts w:hint="eastAsia"/>
              </w:rPr>
              <w:t xml:space="preserve">包含的医院集合</w:t>
            </w:r>
          </w:p>
        </w:tc>
      </w:tr>
      <w:tr>
        <w:trPr>
          <w:cantSplit/>
        </w:trPr>
        <w:tc>
          <w:tcPr/>
          <w:p>
            <w:pPr>
              <w:pStyle w:val="Compact"/>
              <w:ind w:firstLine="0" w:firstLineChars="0"/>
            </w:pPr>
            <w:r>
              <w:rPr>
                <w:rFonts w:hint="eastAsia"/>
              </w:rPr>
              <w:t xml:space="preserve">指标</w:t>
            </w:r>
          </w:p>
        </w:tc>
        <w:tc>
          <w:tcPr/>
          <w:p>
            <w:pPr>
              <w:pStyle w:val="Compact"/>
              <w:ind w:firstLine="0" w:firstLineChars="0"/>
            </w:pPr>
            <w:r>
              <w:t xml:space="preserve">Iₖ = Σ idxᵢ (hᵢ ∈ Tₖ)</w:t>
            </w:r>
          </w:p>
        </w:tc>
        <w:tc>
          <w:tcPr/>
          <w:p>
            <w:pPr>
              <w:pStyle w:val="Compact"/>
              <w:ind w:firstLine="0" w:firstLineChars="0"/>
            </w:pPr>
            <w:r>
              <w:rPr>
                <w:rFonts w:hint="eastAsia"/>
              </w:rPr>
              <w:t xml:space="preserve">辖区</w:t>
            </w:r>
            <w:r>
              <w:t xml:space="preserve"> k </w:t>
            </w:r>
            <w:r>
              <w:rPr>
                <w:rFonts w:hint="eastAsia"/>
              </w:rPr>
              <w:t xml:space="preserve">的</w:t>
            </w:r>
            <w:r>
              <w:t xml:space="preserve"> Index </w:t>
            </w:r>
            <w:r>
              <w:rPr>
                <w:rFonts w:hint="eastAsia"/>
              </w:rPr>
              <w:t xml:space="preserve">总和</w:t>
            </w:r>
          </w:p>
        </w:tc>
      </w:tr>
      <w:tr>
        <w:trPr>
          <w:cantSplit/>
        </w:trPr>
        <w:tc>
          <w:tcPr/>
          <w:p>
            <w:pPr>
              <w:pStyle w:val="Compact"/>
              <w:ind w:firstLine="0" w:firstLineChars="0"/>
            </w:pPr>
            <w:r>
              <w:rPr>
                <w:rFonts w:hint="eastAsia"/>
              </w:rPr>
              <w:t xml:space="preserve">函数</w:t>
            </w:r>
          </w:p>
        </w:tc>
        <w:tc>
          <w:tcPr/>
          <w:p>
            <w:pPr>
              <w:pStyle w:val="Compact"/>
              <w:ind w:firstLine="0" w:firstLineChars="0"/>
            </w:pPr>
            <w:r>
              <w:t xml:space="preserve">C(π)</w:t>
            </w:r>
          </w:p>
        </w:tc>
        <w:tc>
          <w:tcPr/>
          <w:p>
            <w:pPr>
              <w:pStyle w:val="Compact"/>
              <w:ind w:firstLine="0" w:firstLineChars="0"/>
            </w:pPr>
            <w:r>
              <w:rPr>
                <w:rFonts w:hint="eastAsia"/>
              </w:rPr>
              <w:t xml:space="preserve">分配方案</w:t>
            </w:r>
            <w:r>
              <w:t xml:space="preserve"> π </w:t>
            </w:r>
            <w:r>
              <w:rPr>
                <w:rFonts w:hint="eastAsia"/>
              </w:rPr>
              <w:t xml:space="preserve">的总代价（越小越优）</w:t>
            </w:r>
          </w:p>
        </w:tc>
      </w:tr>
      <w:tr>
        <w:trPr>
          <w:cantSplit/>
        </w:trPr>
        <w:tc>
          <w:tcPr/>
          <w:p>
            <w:pPr>
              <w:pStyle w:val="Compact"/>
              <w:ind w:firstLine="0" w:firstLineChars="0"/>
            </w:pPr>
            <w:r>
              <w:rPr>
                <w:rFonts w:hint="eastAsia"/>
              </w:rPr>
              <w:t xml:space="preserve">函数</w:t>
            </w:r>
          </w:p>
        </w:tc>
        <w:tc>
          <w:tcPr/>
          <w:p>
            <w:pPr>
              <w:pStyle w:val="Compact"/>
              <w:ind w:firstLine="0" w:firstLineChars="0"/>
            </w:pPr>
            <w:r>
              <w:t xml:space="preserve">d(i, j)</w:t>
            </w:r>
          </w:p>
        </w:tc>
        <w:tc>
          <w:tcPr/>
          <w:p>
            <w:pPr>
              <w:pStyle w:val="Compact"/>
              <w:ind w:firstLine="0" w:firstLineChars="0"/>
            </w:pPr>
            <w:r>
              <w:rPr>
                <w:rFonts w:hint="eastAsia"/>
              </w:rPr>
              <w:t xml:space="preserve">医院</w:t>
            </w:r>
            <w:r>
              <w:t xml:space="preserve"> hᵢ </w:t>
            </w:r>
            <w:r>
              <w:rPr>
                <w:rFonts w:hint="eastAsia"/>
              </w:rPr>
              <w:t xml:space="preserve">与</w:t>
            </w:r>
            <w:r>
              <w:t xml:space="preserve"> hⱼ </w:t>
            </w:r>
            <w:r>
              <w:rPr>
                <w:rFonts w:hint="eastAsia"/>
              </w:rPr>
              <w:t xml:space="preserve">的</w:t>
            </w:r>
            <w:r>
              <w:t xml:space="preserve"> Haversine </w:t>
            </w:r>
            <w:r>
              <w:rPr>
                <w:rFonts w:hint="eastAsia"/>
              </w:rPr>
              <w:t xml:space="preserve">距离（千米）</w:t>
            </w:r>
          </w:p>
        </w:tc>
      </w:tr>
      <w:tr>
        <w:trPr>
          <w:cantSplit/>
        </w:trPr>
        <w:tc>
          <w:tcPr/>
          <w:p>
            <w:pPr>
              <w:pStyle w:val="Compact"/>
              <w:ind w:firstLine="0" w:firstLineChars="0"/>
            </w:pPr>
            <w:r>
              <w:rPr>
                <w:rFonts w:hint="eastAsia"/>
              </w:rPr>
              <w:t xml:space="preserve">参数</w:t>
            </w:r>
          </w:p>
        </w:tc>
        <w:tc>
          <w:tcPr/>
          <w:p>
            <w:pPr>
              <w:pStyle w:val="Compact"/>
              <w:ind w:firstLine="0" w:firstLineChars="0"/>
            </w:pPr>
            <w:r>
              <w:t xml:space="preserve">wⱼ</w:t>
            </w:r>
          </w:p>
        </w:tc>
        <w:tc>
          <w:tcPr/>
          <w:p>
            <w:pPr>
              <w:pStyle w:val="Compact"/>
              <w:ind w:firstLine="0" w:firstLineChars="0"/>
            </w:pPr>
            <w:r>
              <w:rPr>
                <w:rFonts w:hint="eastAsia"/>
              </w:rPr>
              <w:t xml:space="preserve">第</w:t>
            </w:r>
            <w:r>
              <w:t xml:space="preserve"> j </w:t>
            </w:r>
            <w:r>
              <w:rPr>
                <w:rFonts w:hint="eastAsia"/>
              </w:rPr>
              <w:t xml:space="preserve">个软约束的惩罚权重</w:t>
            </w:r>
          </w:p>
        </w:tc>
      </w:tr>
      <w:tr>
        <w:trPr>
          <w:cantSplit/>
        </w:trPr>
        <w:tc>
          <w:tcPr/>
          <w:p>
            <w:pPr>
              <w:pStyle w:val="Compact"/>
              <w:ind w:firstLine="0" w:firstLineChars="0"/>
            </w:pPr>
            <w:r>
              <w:rPr>
                <w:rFonts w:hint="eastAsia"/>
              </w:rPr>
              <w:t xml:space="preserve">参数</w:t>
            </w:r>
          </w:p>
        </w:tc>
        <w:tc>
          <w:tcPr/>
          <w:p>
            <w:pPr>
              <w:pStyle w:val="Compact"/>
              <w:ind w:firstLine="0" w:firstLineChars="0"/>
            </w:pPr>
            <w:r>
              <w:t xml:space="preserve">θⱼ</w:t>
            </w:r>
          </w:p>
        </w:tc>
        <w:tc>
          <w:tcPr/>
          <w:p>
            <w:pPr>
              <w:pStyle w:val="Compact"/>
              <w:ind w:firstLine="0" w:firstLineChars="0"/>
            </w:pPr>
            <w:r>
              <w:rPr>
                <w:rFonts w:hint="eastAsia"/>
              </w:rPr>
              <w:t xml:space="preserve">第</w:t>
            </w:r>
            <w:r>
              <w:t xml:space="preserve"> j </w:t>
            </w:r>
            <w:r>
              <w:rPr>
                <w:rFonts w:hint="eastAsia"/>
              </w:rPr>
              <w:t xml:space="preserve">个软约束的阈值</w:t>
            </w:r>
          </w:p>
        </w:tc>
      </w:tr>
    </w:tbl>
    <w:p>
      <w:pPr>
        <w:pStyle w:val="BodyText"/>
      </w:pPr>
      <w:r>
        <w:rPr>
          <w:rFonts w:hint="eastAsia"/>
        </w:rPr>
        <w:t xml:space="preserve">上述符号中，Haversine</w:t>
      </w:r>
      <w:r>
        <w:t xml:space="preserve"> </w:t>
      </w:r>
      <w:r>
        <w:rPr>
          <w:rFonts w:hint="eastAsia"/>
        </w:rPr>
        <w:t xml:space="preserve">距离</w:t>
      </w:r>
      <w:r>
        <w:t xml:space="preserve"> </w:t>
      </w:r>
      <m:oMath>
        <m:r>
          <m:t>d</m:t>
        </m:r>
        <m:r>
          <m:rPr>
            <m:sty m:val="p"/>
          </m:rPr>
          <m:t>(</m:t>
        </m:r>
        <m:r>
          <m:t>i</m:t>
        </m:r>
        <m:r>
          <m:rPr>
            <m:sty m:val="p"/>
          </m:rPr>
          <m:t>,</m:t>
        </m:r>
        <m:r>
          <m:t>j</m:t>
        </m:r>
        <m:r>
          <m:rPr>
            <m:sty m:val="p"/>
          </m:rPr>
          <m:t>)</m:t>
        </m:r>
      </m:oMath>
      <w:r>
        <w:t xml:space="preserve"> </w:t>
      </w:r>
      <w:r>
        <w:rPr>
          <w:rFonts w:hint="eastAsia"/>
        </w:rPr>
        <w:t xml:space="preserve">是球面两点间的大圆距离，其计算公式为：</w:t>
      </w:r>
    </w:p>
    <w:p>
      <w:pPr>
        <w:pStyle w:val="BodyText"/>
      </w:pPr>
      <m:oMathPara>
        <m:oMathParaPr>
          <m:jc m:val="center"/>
        </m:oMathParaPr>
        <m:oMath>
          <m:r>
            <m:t>d</m:t>
          </m:r>
          <m:r>
            <m:rPr>
              <m:sty m:val="p"/>
            </m:rPr>
            <m:t>(</m:t>
          </m:r>
          <m:r>
            <m:t>i</m:t>
          </m:r>
          <m:r>
            <m:rPr>
              <m:sty m:val="p"/>
            </m:rPr>
            <m:t>,</m:t>
          </m:r>
          <m:r>
            <m:t>j</m:t>
          </m:r>
          <m:r>
            <m:rPr>
              <m:sty m:val="p"/>
            </m:rPr>
            <m:t>)</m:t>
          </m:r>
          <m:r>
            <m:rPr>
              <m:sty m:val="p"/>
            </m:rPr>
            <m:t>=</m:t>
          </m:r>
          <m:r>
            <m:t>2</m:t>
          </m:r>
          <m:r>
            <m:t>R</m:t>
          </m:r>
          <m:r>
            <m:rPr>
              <m:sty m:val="p"/>
            </m:rPr>
            <m:t>⋅</m:t>
          </m:r>
          <m:r>
            <m:rPr>
              <m:sty m:val="p"/>
            </m:rPr>
            <m:t>arcsin</m:t>
          </m:r>
          <m:rad>
            <m:radPr>
              <m:degHide m:val="on"/>
            </m:radPr>
            <m:deg/>
            <m:e>
              <m:sSup>
                <m:e>
                  <m:r>
                    <m:rPr>
                      <m:sty m:val="p"/>
                    </m:rPr>
                    <m:t>sin</m:t>
                  </m:r>
                </m:e>
                <m:sup>
                  <m:r>
                    <m:t>2</m:t>
                  </m:r>
                </m:sup>
              </m:sSup>
              <m:f>
                <m:fPr>
                  <m:type m:val="bar"/>
                </m:fPr>
                <m:num>
                  <m:r>
                    <m:rPr>
                      <m:sty m:val="p"/>
                    </m:rPr>
                    <m:t>Δ</m:t>
                  </m:r>
                  <m:r>
                    <m:t>φ</m:t>
                  </m:r>
                </m:num>
                <m:den>
                  <m:r>
                    <m:t>2</m:t>
                  </m:r>
                </m:den>
              </m:f>
              <m:r>
                <m:rPr>
                  <m:sty m:val="p"/>
                </m:rPr>
                <m:t>+</m:t>
              </m:r>
              <m:r>
                <m:rPr>
                  <m:sty m:val="p"/>
                </m:rPr>
                <m:t>cos</m:t>
              </m:r>
              <m:sSub>
                <m:e>
                  <m:r>
                    <m:t>φ</m:t>
                  </m:r>
                </m:e>
                <m:sub>
                  <m:r>
                    <m:t>i</m:t>
                  </m:r>
                </m:sub>
              </m:sSub>
              <m:r>
                <m:rPr>
                  <m:sty m:val="p"/>
                </m:rPr>
                <m:t>cos</m:t>
              </m:r>
              <m:sSub>
                <m:e>
                  <m:r>
                    <m:t>φ</m:t>
                  </m:r>
                </m:e>
                <m:sub>
                  <m:r>
                    <m:t>j</m:t>
                  </m:r>
                </m:sub>
              </m:sSub>
              <m:sSup>
                <m:e>
                  <m:r>
                    <m:rPr>
                      <m:sty m:val="p"/>
                    </m:rPr>
                    <m:t>sin</m:t>
                  </m:r>
                </m:e>
                <m:sup>
                  <m:r>
                    <m:t>2</m:t>
                  </m:r>
                </m:sup>
              </m:sSup>
              <m:f>
                <m:fPr>
                  <m:type m:val="bar"/>
                </m:fPr>
                <m:num>
                  <m:r>
                    <m:rPr>
                      <m:sty m:val="p"/>
                    </m:rPr>
                    <m:t>Δ</m:t>
                  </m:r>
                  <m:r>
                    <m:t>λ</m:t>
                  </m:r>
                </m:num>
                <m:den>
                  <m:r>
                    <m:t>2</m:t>
                  </m:r>
                </m:den>
              </m:f>
            </m:e>
          </m:rad>
          <m:r>
            <m:t>  </m:t>
          </m:r>
          <m:r>
            <m:rPr>
              <m:nor/>
              <m:sty m:val="p"/>
            </m:rPr>
            <m:t>(4-1)</m:t>
          </m:r>
        </m:oMath>
      </m:oMathPara>
    </w:p>
    <w:p>
      <w:pPr>
        <w:pStyle w:val="FirstParagraph"/>
      </w:pPr>
      <w:r>
        <w:rPr>
          <w:rFonts w:hint="eastAsia"/>
        </w:rPr>
        <w:t xml:space="preserve">其中</w:t>
      </w:r>
      <w:r>
        <w:t xml:space="preserve"> </w:t>
      </w:r>
      <m:oMath>
        <m:r>
          <m:t>R</m:t>
        </m:r>
        <m:r>
          <m:rPr>
            <m:sty m:val="p"/>
          </m:rPr>
          <m:t>=</m:t>
        </m:r>
        <m:r>
          <m:t>6371</m:t>
        </m:r>
      </m:oMath>
      <w:r>
        <w:t xml:space="preserve"> </w:t>
      </w:r>
      <w:r>
        <w:rPr>
          <w:rFonts w:hint="eastAsia"/>
        </w:rPr>
        <w:t xml:space="preserve">千米为地球平均半径，</w:t>
      </w:r>
      <m:oMath>
        <m:r>
          <m:t>φ</m:t>
        </m:r>
      </m:oMath>
      <w:r>
        <w:t xml:space="preserve"> </w:t>
      </w:r>
      <w:r>
        <w:rPr>
          <w:rFonts w:hint="eastAsia"/>
        </w:rPr>
        <w:t xml:space="preserve">和</w:t>
      </w:r>
      <w:r>
        <w:t xml:space="preserve"> </w:t>
      </w:r>
      <m:oMath>
        <m:r>
          <m:t>λ</m:t>
        </m:r>
      </m:oMath>
      <w:r>
        <w:t xml:space="preserve"> </w:t>
      </w:r>
      <w:r>
        <w:rPr>
          <w:rFonts w:hint="eastAsia"/>
        </w:rPr>
        <w:t xml:space="preserve">分别表示纬度和经度（弧度制），</w:t>
      </w:r>
      <m:oMath>
        <m:r>
          <m:rPr>
            <m:sty m:val="p"/>
          </m:rPr>
          <m:t>Δ</m:t>
        </m:r>
        <m:r>
          <m:t>φ</m:t>
        </m:r>
        <m:r>
          <m:rPr>
            <m:sty m:val="p"/>
          </m:rPr>
          <m:t>=</m:t>
        </m:r>
        <m:sSub>
          <m:e>
            <m:r>
              <m:t>φ</m:t>
            </m:r>
          </m:e>
          <m:sub>
            <m:r>
              <m:t>j</m:t>
            </m:r>
          </m:sub>
        </m:sSub>
        <m:r>
          <m:rPr>
            <m:sty m:val="p"/>
          </m:rPr>
          <m:t>−</m:t>
        </m:r>
        <m:sSub>
          <m:e>
            <m:r>
              <m:t>φ</m:t>
            </m:r>
          </m:e>
          <m:sub>
            <m:r>
              <m:t>i</m:t>
            </m:r>
          </m:sub>
        </m:sSub>
      </m:oMath>
      <w:r>
        <w:rPr>
          <w:rFonts w:hint="eastAsia"/>
        </w:rPr>
        <w:t xml:space="preserve">，</w:t>
      </w:r>
      <m:oMath>
        <m:r>
          <m:rPr>
            <m:sty m:val="p"/>
          </m:rPr>
          <m:t>Δ</m:t>
        </m:r>
        <m:r>
          <m:t>λ</m:t>
        </m:r>
        <m:r>
          <m:rPr>
            <m:sty m:val="p"/>
          </m:rPr>
          <m:t>=</m:t>
        </m:r>
        <m:sSub>
          <m:e>
            <m:r>
              <m:t>λ</m:t>
            </m:r>
          </m:e>
          <m:sub>
            <m:r>
              <m:t>j</m:t>
            </m:r>
          </m:sub>
        </m:sSub>
        <m:r>
          <m:rPr>
            <m:sty m:val="p"/>
          </m:rPr>
          <m:t>−</m:t>
        </m:r>
        <m:sSub>
          <m:e>
            <m:r>
              <m:t>λ</m:t>
            </m:r>
          </m:e>
          <m:sub>
            <m:r>
              <m:t>i</m:t>
            </m:r>
          </m:sub>
        </m:sSub>
      </m:oMath>
      <w:r>
        <w:rPr>
          <w:rFonts w:hint="eastAsia"/>
        </w:rPr>
        <w:t xml:space="preserve">。选择</w:t>
      </w:r>
      <w:r>
        <w:t xml:space="preserve"> Haversine </w:t>
      </w:r>
      <w:r>
        <w:rPr>
          <w:rFonts w:hint="eastAsia"/>
        </w:rPr>
        <w:t xml:space="preserve">公式而非欧氏距离，是因为在中国这样跨越较大经纬度范围的地理区域内，平面近似会引入不可忽视的误差，尤其是在东西方向上。</w:t>
      </w:r>
    </w:p>
    <w:bookmarkEnd w:id="20"/>
    <w:bookmarkEnd w:id="21"/>
    <w:bookmarkStart w:id="24" w:name="数据特征工程与综合价值指数index构建"/>
    <w:p>
      <w:pPr>
        <w:pStyle w:val="Heading2"/>
      </w:pPr>
      <w:r>
        <w:t xml:space="preserve">4.2 </w:t>
      </w:r>
      <w:r>
        <w:rPr>
          <w:rFonts w:hint="eastAsia"/>
        </w:rPr>
        <w:t xml:space="preserve">数据特征工程与综合价值指数（Index）构建</w:t>
      </w:r>
    </w:p>
    <w:bookmarkStart w:id="22" w:name="多源数据清洗与整合"/>
    <w:p>
      <w:pPr>
        <w:pStyle w:val="Heading3"/>
      </w:pPr>
      <w:r>
        <w:t xml:space="preserve">4.2.1 </w:t>
      </w:r>
      <w:r>
        <w:rPr>
          <w:rFonts w:hint="eastAsia"/>
        </w:rPr>
        <w:t xml:space="preserve">多源数据清洗与整合</w:t>
      </w:r>
    </w:p>
    <w:p>
      <w:pPr>
        <w:pStyle w:val="FirstParagraph"/>
      </w:pPr>
      <w:r>
        <w:rPr>
          <w:rFonts w:hint="eastAsia"/>
        </w:rPr>
        <w:t xml:space="preserve">辖区分配算法的输入数据来源于三个相互独立的数据系统，需要经过清洗、校验和关联之后才能进入优化流程。</w:t>
      </w:r>
    </w:p>
    <w:p>
      <w:pPr>
        <w:pStyle w:val="BodyText"/>
      </w:pPr>
      <w:r>
        <w:rPr>
          <w:rFonts w:hint="eastAsia"/>
        </w:rPr>
        <w:t xml:space="preserve">第一类是医院主数据（HCO</w:t>
      </w:r>
      <w:r>
        <w:t xml:space="preserve"> Master </w:t>
      </w:r>
      <w:r>
        <w:rPr>
          <w:rFonts w:hint="eastAsia"/>
        </w:rPr>
        <w:t xml:space="preserve">Data），包含每家医院的唯一编码（inscode）、名称、等级、详细地址、所属省市区县以及经纬度坐标。这类数据通常由企业的数据治理部门维护，更新频率较低，但数据质量直接影响地理聚类和距离计算的准确性。在清洗环节，需要重点处理以下问题：坐标缺失或明显异常（如经纬度为零或落在国境之外）的记录需要通过地址解析服务补全；同一家医院因名称变更或编码调整而产生的重复记录需要合并；行政区划字段的不一致（如”浦东新区”与”浦东”）需要统一为标准名称。</w:t>
      </w:r>
    </w:p>
    <w:p>
      <w:pPr>
        <w:pStyle w:val="BodyText"/>
      </w:pPr>
      <w:r>
        <w:rPr>
          <w:rFonts w:hint="eastAsia"/>
        </w:rPr>
        <w:t xml:space="preserve">第二类是业务数据（Business</w:t>
      </w:r>
      <w:r>
        <w:t xml:space="preserve"> </w:t>
      </w:r>
      <w:r>
        <w:rPr>
          <w:rFonts w:hint="eastAsia"/>
        </w:rPr>
        <w:t xml:space="preserve">Data），包含每家医院在特定产品组下的销售额、处方量、市场潜力评分等业务指标。这些数据来自</w:t>
      </w:r>
      <w:r>
        <w:t xml:space="preserve"> CRM </w:t>
      </w:r>
      <w:r>
        <w:rPr>
          <w:rFonts w:hint="eastAsia"/>
        </w:rPr>
        <w:t xml:space="preserve">系统或第三方数据供应商（如</w:t>
      </w:r>
      <w:r>
        <w:t xml:space="preserve"> </w:t>
      </w:r>
      <w:r>
        <w:rPr>
          <w:rFonts w:hint="eastAsia"/>
        </w:rPr>
        <w:t xml:space="preserve">IQVIA），更新频率通常为季度或月度。业务数据通过</w:t>
      </w:r>
      <w:r>
        <w:t xml:space="preserve"> inscode </w:t>
      </w:r>
      <w:r>
        <w:rPr>
          <w:rFonts w:hint="eastAsia"/>
        </w:rPr>
        <w:t xml:space="preserve">与主数据进行关联（JOIN），无法匹配的记录会被跳过并记录日志，以便后续排查。</w:t>
      </w:r>
    </w:p>
    <w:p>
      <w:pPr>
        <w:pStyle w:val="BodyText"/>
      </w:pPr>
      <w:r>
        <w:rPr>
          <w:rFonts w:hint="eastAsia"/>
        </w:rPr>
        <w:t xml:space="preserve">第三类是历史分配数据（Historical</w:t>
      </w:r>
      <w:r>
        <w:t xml:space="preserve"> </w:t>
      </w:r>
      <w:r>
        <w:rPr>
          <w:rFonts w:hint="eastAsia"/>
        </w:rPr>
        <w:t xml:space="preserve">Assignment），记录了上一周期中每家医院所属的辖区编号（trtyCode）及覆盖比例（portion）。对于被多位代表共同覆盖的大医院，历史数据中会出现同一</w:t>
      </w:r>
      <w:r>
        <w:t xml:space="preserve"> inscode </w:t>
      </w:r>
      <w:r>
        <w:rPr>
          <w:rFonts w:hint="eastAsia"/>
        </w:rPr>
        <w:t xml:space="preserve">对应多条记录、每条记录的</w:t>
      </w:r>
      <w:r>
        <w:t xml:space="preserve"> portion </w:t>
      </w:r>
      <w:r>
        <w:rPr>
          <w:rFonts w:hint="eastAsia"/>
        </w:rPr>
        <w:t xml:space="preserve">值小于</w:t>
      </w:r>
      <w:r>
        <w:t xml:space="preserve"> 1 </w:t>
      </w:r>
      <w:r>
        <w:rPr>
          <w:rFonts w:hint="eastAsia"/>
        </w:rPr>
        <w:t xml:space="preserve">的情况。这类数据在第二阶段的</w:t>
      </w:r>
      <w:r>
        <w:t xml:space="preserve"> Hungarian </w:t>
      </w:r>
      <w:r>
        <w:rPr>
          <w:rFonts w:hint="eastAsia"/>
        </w:rPr>
        <w:t xml:space="preserve">匹配中发挥关键作用。</w:t>
      </w:r>
    </w:p>
    <w:p>
      <w:pPr>
        <w:pStyle w:val="BodyText"/>
      </w:pPr>
      <w:r>
        <w:rPr>
          <w:rFonts w:hint="eastAsia"/>
        </w:rPr>
        <w:t xml:space="preserve">在数据脱敏方面，本研究使用的所有医院名称、代表姓名和辖区编号均已做匿名化处理，业务指标经过线性变换以保护商业机密，但变换后的数据保持了原始数据的分布特征和相对排序，不影响算法效果的验证。</w:t>
      </w:r>
    </w:p>
    <w:bookmarkEnd w:id="22"/>
    <w:bookmarkStart w:id="23" w:name="基于省内份额归一化的医院价值量化模型"/>
    <w:p>
      <w:pPr>
        <w:pStyle w:val="Heading3"/>
      </w:pPr>
      <w:r>
        <w:t xml:space="preserve">4.2.2 </w:t>
      </w:r>
      <w:r>
        <w:rPr>
          <w:rFonts w:hint="eastAsia"/>
        </w:rPr>
        <w:t xml:space="preserve">基于省内份额归一化的医院价值量化模型</w:t>
      </w:r>
    </w:p>
    <w:p>
      <w:pPr>
        <w:pStyle w:val="FirstParagraph"/>
      </w:pPr>
      <w:r>
        <w:rPr>
          <w:rFonts w:hint="eastAsia"/>
        </w:rPr>
        <w:t xml:space="preserve">综合价值指数（Index）是整个辖区分配模型的核心度量。在制药企业的实际业务中，衡量一家医院价值的维度主要有两个：销售额反映当前的业务贡献，市场潜力反映未来的增长空间。如果只看销售额，高潜力但目前销量低的医院会被低估，代表可能错过增长机会；如果只看潜力，已经贡献大量销量的医院会被忽视，代表的实际工作量无法体现。Index</w:t>
      </w:r>
      <w:r>
        <w:t xml:space="preserve"> </w:t>
      </w:r>
      <w:r>
        <w:rPr>
          <w:rFonts w:hint="eastAsia"/>
        </w:rPr>
        <w:t xml:space="preserve">的设计目的，就是将这两个维度按照业务策略所确定的权重比例融合为一个单一的、可加的综合价值数值，使得后续的均衡性优化有一个统一的衡量标准。</w:t>
      </w:r>
    </w:p>
    <w:p>
      <w:pPr>
        <w:pStyle w:val="BodyText"/>
      </w:pPr>
      <w:r>
        <w:t xml:space="preserve">Index </w:t>
      </w:r>
      <w:r>
        <w:rPr>
          <w:rFonts w:hint="eastAsia"/>
        </w:rPr>
        <w:t xml:space="preserve">的构建分为两个步骤：省内份额归一化和缩放聚合。</w:t>
      </w:r>
    </w:p>
    <w:p>
      <w:pPr>
        <w:pStyle w:val="BodyText"/>
      </w:pPr>
      <w:r>
        <w:rPr>
          <w:rFonts w:hint="eastAsia"/>
          <w:b/>
          <w:bCs/>
        </w:rPr>
        <w:t xml:space="preserve">省内份额归一化。</w:t>
      </w:r>
      <w:r>
        <w:t xml:space="preserve"> </w:t>
      </w:r>
      <w:r>
        <w:rPr>
          <w:rFonts w:hint="eastAsia"/>
        </w:rPr>
        <w:t xml:space="preserve">不同省份的市场规模差异悬殊——上海一家三甲医院的年销售额可能是青海全省的数倍。如果直接使用原始销量数字，跨省份的医院之间无法公平比较，也无法在全国范围内建立统一的均衡性标准。本模型采用的归一化方式是将每家医院的指标值除以其所在省份的总量，转化为”省内份额”：</w:t>
      </w:r>
    </w:p>
    <w:p>
      <w:pPr>
        <w:pStyle w:val="BodyText"/>
      </w:pPr>
      <m:oMathPara>
        <m:oMathParaPr>
          <m:jc m:val="center"/>
        </m:oMathParaPr>
        <m:oMath>
          <m:sSub>
            <m:e>
              <m:r>
                <m:t>s</m:t>
              </m:r>
            </m:e>
            <m:sub>
              <m:r>
                <m:t>i</m:t>
              </m:r>
            </m:sub>
          </m:sSub>
          <m:r>
            <m:rPr>
              <m:sty m:val="p"/>
            </m:rPr>
            <m:t>=</m:t>
          </m:r>
          <m:f>
            <m:fPr>
              <m:type m:val="bar"/>
            </m:fPr>
            <m:num>
              <m:sSub>
                <m:e>
                  <m:r>
                    <m:rPr>
                      <m:nor/>
                      <m:sty m:val="p"/>
                    </m:rPr>
                    <m:t>sales</m:t>
                  </m:r>
                </m:e>
                <m:sub>
                  <m:r>
                    <m:t>i</m:t>
                  </m:r>
                </m:sub>
              </m:sSub>
            </m:num>
            <m:den>
              <m:nary>
                <m:naryPr>
                  <m:chr m:val="∑"/>
                  <m:limLoc m:val="undOvr"/>
                  <m:subHide m:val="off"/>
                  <m:supHide m:val="on"/>
                </m:naryPr>
                <m:sub>
                  <m:r>
                    <m:t>j</m:t>
                  </m:r>
                  <m:r>
                    <m:rPr>
                      <m:sty m:val="p"/>
                    </m:rPr>
                    <m:t>∈</m:t>
                  </m:r>
                  <m:sSub>
                    <m:e>
                      <m:r>
                        <m:t>P</m:t>
                      </m:r>
                    </m:e>
                    <m:sub>
                      <m:r>
                        <m:t>i</m:t>
                      </m:r>
                    </m:sub>
                  </m:sSub>
                </m:sub>
                <m:sup>
                  <m:r>
                    <m:t>​</m:t>
                  </m:r>
                </m:sup>
                <m:e>
                  <m:sSub>
                    <m:e>
                      <m:r>
                        <m:rPr>
                          <m:nor/>
                          <m:sty m:val="p"/>
                        </m:rPr>
                        <m:t>sales</m:t>
                      </m:r>
                    </m:e>
                    <m:sub>
                      <m:r>
                        <m:t>j</m:t>
                      </m:r>
                    </m:sub>
                  </m:sSub>
                </m:e>
              </m:nary>
            </m:den>
          </m:f>
          <m:r>
            <m:rPr>
              <m:sty m:val="p"/>
            </m:rPr>
            <m:t>,</m:t>
          </m:r>
          <m:r>
            <m:t> </m:t>
          </m:r>
          <m:sSub>
            <m:e>
              <m:r>
                <m:t>p</m:t>
              </m:r>
            </m:e>
            <m:sub>
              <m:r>
                <m:t>i</m:t>
              </m:r>
            </m:sub>
          </m:sSub>
          <m:r>
            <m:rPr>
              <m:sty m:val="p"/>
            </m:rPr>
            <m:t>=</m:t>
          </m:r>
          <m:f>
            <m:fPr>
              <m:type m:val="bar"/>
            </m:fPr>
            <m:num>
              <m:sSub>
                <m:e>
                  <m:r>
                    <m:rPr>
                      <m:nor/>
                      <m:sty m:val="p"/>
                    </m:rPr>
                    <m:t>potential</m:t>
                  </m:r>
                </m:e>
                <m:sub>
                  <m:r>
                    <m:t>i</m:t>
                  </m:r>
                </m:sub>
              </m:sSub>
            </m:num>
            <m:den>
              <m:nary>
                <m:naryPr>
                  <m:chr m:val="∑"/>
                  <m:limLoc m:val="undOvr"/>
                  <m:subHide m:val="off"/>
                  <m:supHide m:val="on"/>
                </m:naryPr>
                <m:sub>
                  <m:r>
                    <m:t>j</m:t>
                  </m:r>
                  <m:r>
                    <m:rPr>
                      <m:sty m:val="p"/>
                    </m:rPr>
                    <m:t>∈</m:t>
                  </m:r>
                  <m:sSub>
                    <m:e>
                      <m:r>
                        <m:t>P</m:t>
                      </m:r>
                    </m:e>
                    <m:sub>
                      <m:r>
                        <m:t>i</m:t>
                      </m:r>
                    </m:sub>
                  </m:sSub>
                </m:sub>
                <m:sup>
                  <m:r>
                    <m:t>​</m:t>
                  </m:r>
                </m:sup>
                <m:e>
                  <m:sSub>
                    <m:e>
                      <m:r>
                        <m:rPr>
                          <m:nor/>
                          <m:sty m:val="p"/>
                        </m:rPr>
                        <m:t>potential</m:t>
                      </m:r>
                    </m:e>
                    <m:sub>
                      <m:r>
                        <m:t>j</m:t>
                      </m:r>
                    </m:sub>
                  </m:sSub>
                </m:e>
              </m:nary>
            </m:den>
          </m:f>
          <m:r>
            <m:t>  </m:t>
          </m:r>
          <m:r>
            <m:rPr>
              <m:nor/>
              <m:sty m:val="p"/>
            </m:rPr>
            <m:t>(4-2)</m:t>
          </m:r>
        </m:oMath>
      </m:oMathPara>
    </w:p>
    <w:p>
      <w:pPr>
        <w:pStyle w:val="FirstParagraph"/>
      </w:pPr>
      <w:r>
        <w:rPr>
          <w:rFonts w:hint="eastAsia"/>
        </w:rPr>
        <w:t xml:space="preserve">其中</w:t>
      </w:r>
      <w:r>
        <w:t xml:space="preserve"> </w:t>
      </w:r>
      <m:oMath>
        <m:sSub>
          <m:e>
            <m:r>
              <m:t>P</m:t>
            </m:r>
          </m:e>
          <m:sub>
            <m:r>
              <m:t>i</m:t>
            </m:r>
          </m:sub>
        </m:sSub>
      </m:oMath>
      <w:r>
        <w:t xml:space="preserve"> </w:t>
      </w:r>
      <w:r>
        <w:rPr>
          <w:rFonts w:hint="eastAsia"/>
        </w:rPr>
        <w:t xml:space="preserve">表示医院</w:t>
      </w:r>
      <w:r>
        <w:t xml:space="preserve"> </w:t>
      </w:r>
      <m:oMath>
        <m:r>
          <m:t>i</m:t>
        </m:r>
      </m:oMath>
      <w:r>
        <w:t xml:space="preserve"> </w:t>
      </w:r>
      <w:r>
        <w:rPr>
          <w:rFonts w:hint="eastAsia"/>
        </w:rPr>
        <w:t xml:space="preserve">所在省份的全部医院集合，</w:t>
      </w:r>
      <m:oMath>
        <m:sSub>
          <m:e>
            <m:r>
              <m:t>s</m:t>
            </m:r>
          </m:e>
          <m:sub>
            <m:r>
              <m:t>i</m:t>
            </m:r>
          </m:sub>
        </m:sSub>
      </m:oMath>
      <w:r>
        <w:t xml:space="preserve"> </w:t>
      </w:r>
      <w:r>
        <w:rPr>
          <w:rFonts w:hint="eastAsia"/>
        </w:rPr>
        <w:t xml:space="preserve">和</w:t>
      </w:r>
      <w:r>
        <w:t xml:space="preserve"> </w:t>
      </w:r>
      <m:oMath>
        <m:sSub>
          <m:e>
            <m:r>
              <m:t>p</m:t>
            </m:r>
          </m:e>
          <m:sub>
            <m:r>
              <m:t>i</m:t>
            </m:r>
          </m:sub>
        </m:sSub>
      </m:oMath>
      <w:r>
        <w:t xml:space="preserve"> </w:t>
      </w:r>
      <w:r>
        <w:rPr>
          <w:rFonts w:hint="eastAsia"/>
        </w:rPr>
        <w:t xml:space="preserve">分别为该医院的销量份额和潜力份额。归一化后，同一省份内所有医院的销量份额之和恒等于</w:t>
      </w:r>
      <w:r>
        <w:t xml:space="preserve"> </w:t>
      </w:r>
      <w:r>
        <w:rPr>
          <w:rFonts w:hint="eastAsia"/>
        </w:rPr>
        <w:t xml:space="preserve">1（即</w:t>
      </w:r>
      <w:r>
        <w:t xml:space="preserve"> </w:t>
      </w:r>
      <w:r>
        <w:rPr>
          <w:rFonts w:hint="eastAsia"/>
        </w:rPr>
        <w:t xml:space="preserve">100%），潜力份额同理。这种归一化方式的优点在于：它消除了省份间市场规模的绝对差异，使每家医院的数值反映的是其在本省内的相对重要性，而非绝对金额。</w:t>
      </w:r>
    </w:p>
    <w:p>
      <w:pPr>
        <w:pStyle w:val="BodyText"/>
      </w:pPr>
      <w:r>
        <w:rPr>
          <w:rFonts w:hint="eastAsia"/>
          <w:b/>
          <w:bCs/>
        </w:rPr>
        <w:t xml:space="preserve">加权聚合与缩放。</w:t>
      </w:r>
      <w:r>
        <w:t xml:space="preserve"> </w:t>
      </w:r>
      <w:r>
        <w:rPr>
          <w:rFonts w:hint="eastAsia"/>
        </w:rPr>
        <w:t xml:space="preserve">归一化完成后，两个维度按用户设定的权重进行加权求和，再乘以一个与省份辖区数量挂钩的缩放系数：</w:t>
      </w:r>
    </w:p>
    <w:p>
      <w:pPr>
        <w:pStyle w:val="BodyText"/>
      </w:pPr>
      <m:oMathPara>
        <m:oMathParaPr>
          <m:jc m:val="center"/>
        </m:oMathParaPr>
        <m:oMath>
          <m:sSub>
            <m:e>
              <m:r>
                <m:rPr>
                  <m:nor/>
                  <m:sty m:val="p"/>
                </m:rPr>
                <m:t>idx</m:t>
              </m:r>
            </m:e>
            <m:sub>
              <m:r>
                <m:t>i</m:t>
              </m:r>
            </m:sub>
          </m:sSub>
          <m:r>
            <m:rPr>
              <m:sty m:val="p"/>
            </m:rPr>
            <m:t>=</m:t>
          </m:r>
          <m:d>
            <m:dPr>
              <m:begChr m:val="("/>
              <m:sepChr m:val=""/>
              <m:endChr m:val=")"/>
              <m:grow/>
            </m:dPr>
            <m:e>
              <m:sSub>
                <m:e>
                  <m:r>
                    <m:t>s</m:t>
                  </m:r>
                </m:e>
                <m:sub>
                  <m:r>
                    <m:t>i</m:t>
                  </m:r>
                </m:sub>
              </m:sSub>
              <m:r>
                <m:rPr>
                  <m:sty m:val="p"/>
                </m:rPr>
                <m:t>×</m:t>
              </m:r>
              <m:sSub>
                <m:e>
                  <m:r>
                    <m:t>w</m:t>
                  </m:r>
                </m:e>
                <m:sub>
                  <m:r>
                    <m:t>s</m:t>
                  </m:r>
                </m:sub>
              </m:sSub>
              <m:r>
                <m:rPr>
                  <m:sty m:val="p"/>
                </m:rPr>
                <m:t>+</m:t>
              </m:r>
              <m:sSub>
                <m:e>
                  <m:r>
                    <m:t>p</m:t>
                  </m:r>
                </m:e>
                <m:sub>
                  <m:r>
                    <m:t>i</m:t>
                  </m:r>
                </m:sub>
              </m:sSub>
              <m:r>
                <m:rPr>
                  <m:sty m:val="p"/>
                </m:rPr>
                <m:t>×</m:t>
              </m:r>
              <m:sSub>
                <m:e>
                  <m:r>
                    <m:t>w</m:t>
                  </m:r>
                </m:e>
                <m:sub>
                  <m:r>
                    <m:t>p</m:t>
                  </m:r>
                </m:sub>
              </m:sSub>
            </m:e>
          </m:d>
          <m:r>
            <m:rPr>
              <m:sty m:val="p"/>
            </m:rPr>
            <m:t>×</m:t>
          </m:r>
          <m:sSub>
            <m:e>
              <m:r>
                <m:t>K</m:t>
              </m:r>
            </m:e>
            <m:sub>
              <m:sSub>
                <m:e>
                  <m:r>
                    <m:t>P</m:t>
                  </m:r>
                </m:e>
                <m:sub>
                  <m:r>
                    <m:t>i</m:t>
                  </m:r>
                </m:sub>
              </m:sSub>
            </m:sub>
          </m:sSub>
          <m:r>
            <m:rPr>
              <m:sty m:val="p"/>
            </m:rPr>
            <m:t>×</m:t>
          </m:r>
          <m:r>
            <m:t>1000</m:t>
          </m:r>
          <m:r>
            <m:t>  </m:t>
          </m:r>
          <m:r>
            <m:rPr>
              <m:nor/>
              <m:sty m:val="p"/>
            </m:rPr>
            <m:t>(4-3)</m:t>
          </m:r>
        </m:oMath>
      </m:oMathPara>
    </w:p>
    <w:p>
      <w:pPr>
        <w:pStyle w:val="FirstParagraph"/>
      </w:pPr>
      <w:r>
        <w:rPr>
          <w:rFonts w:hint="eastAsia"/>
        </w:rPr>
        <w:t xml:space="preserve">其中</w:t>
      </w:r>
      <w:r>
        <w:t xml:space="preserve"> </w:t>
      </w:r>
      <m:oMath>
        <m:sSub>
          <m:e>
            <m:r>
              <m:t>w</m:t>
            </m:r>
          </m:e>
          <m:sub>
            <m:r>
              <m:t>s</m:t>
            </m:r>
          </m:sub>
        </m:sSub>
      </m:oMath>
      <w:r>
        <w:t xml:space="preserve"> </w:t>
      </w:r>
      <w:r>
        <w:rPr>
          <w:rFonts w:hint="eastAsia"/>
        </w:rPr>
        <w:t xml:space="preserve">和</w:t>
      </w:r>
      <w:r>
        <w:t xml:space="preserve"> </w:t>
      </w:r>
      <m:oMath>
        <m:sSub>
          <m:e>
            <m:r>
              <m:t>w</m:t>
            </m:r>
          </m:e>
          <m:sub>
            <m:r>
              <m:t>p</m:t>
            </m:r>
          </m:sub>
        </m:sSub>
      </m:oMath>
      <w:r>
        <w:t xml:space="preserve"> </w:t>
      </w:r>
      <w:r>
        <w:rPr>
          <w:rFonts w:hint="eastAsia"/>
        </w:rPr>
        <w:t xml:space="preserve">分别为销量权重和潜力权重（两者之和为</w:t>
      </w:r>
      <w:r>
        <w:t xml:space="preserve"> </w:t>
      </w:r>
      <w:r>
        <w:rPr>
          <w:rFonts w:hint="eastAsia"/>
        </w:rPr>
        <w:t xml:space="preserve">1），</w:t>
      </w:r>
      <m:oMath>
        <m:sSub>
          <m:e>
            <m:r>
              <m:t>K</m:t>
            </m:r>
          </m:e>
          <m:sub>
            <m:sSub>
              <m:e>
                <m:r>
                  <m:t>P</m:t>
                </m:r>
              </m:e>
              <m:sub>
                <m:r>
                  <m:t>i</m:t>
                </m:r>
              </m:sub>
            </m:sSub>
          </m:sub>
        </m:sSub>
      </m:oMath>
      <w:r>
        <w:t xml:space="preserve"> </w:t>
      </w:r>
      <w:r>
        <w:rPr>
          <w:rFonts w:hint="eastAsia"/>
        </w:rPr>
        <w:t xml:space="preserve">为医院</w:t>
      </w:r>
      <w:r>
        <w:t xml:space="preserve"> </w:t>
      </w:r>
      <m:oMath>
        <m:r>
          <m:t>i</m:t>
        </m:r>
      </m:oMath>
      <w:r>
        <w:t xml:space="preserve"> </w:t>
      </w:r>
      <w:r>
        <w:rPr>
          <w:rFonts w:hint="eastAsia"/>
        </w:rPr>
        <w:t xml:space="preserve">所在省份的辖区数量（即该省的销售代表编制数），1000</w:t>
      </w:r>
      <w:r>
        <w:t xml:space="preserve"> </w:t>
      </w:r>
      <w:r>
        <w:rPr>
          <w:rFonts w:hint="eastAsia"/>
        </w:rPr>
        <w:t xml:space="preserve">为基准常数。</w:t>
      </w:r>
    </w:p>
    <w:p>
      <w:pPr>
        <w:pStyle w:val="BodyText"/>
      </w:pPr>
      <w:r>
        <w:rPr>
          <w:rFonts w:hint="eastAsia"/>
        </w:rPr>
        <w:t xml:space="preserve">这个公式的设计蕴含着一个精巧的数学性质。由于同一省份所有医院的份额之和为</w:t>
      </w:r>
      <w:r>
        <w:t xml:space="preserve"> </w:t>
      </w:r>
      <w:r>
        <w:rPr>
          <w:rFonts w:hint="eastAsia"/>
        </w:rPr>
        <w:t xml:space="preserve">1，将公式对省内所有医院求和可得：</w:t>
      </w:r>
    </w:p>
    <w:p>
      <w:pPr>
        <w:pStyle w:val="BodyText"/>
      </w:pPr>
      <m:oMathPara>
        <m:oMathParaPr>
          <m:jc m:val="center"/>
        </m:oMathParaPr>
        <m:oMath>
          <m:nary>
            <m:naryPr>
              <m:chr m:val="∑"/>
              <m:limLoc m:val="undOvr"/>
              <m:subHide m:val="off"/>
              <m:supHide m:val="on"/>
            </m:naryPr>
            <m:sub>
              <m:r>
                <m:t>i</m:t>
              </m:r>
              <m:r>
                <m:rPr>
                  <m:sty m:val="p"/>
                </m:rPr>
                <m:t>∈</m:t>
              </m:r>
              <m:r>
                <m:t>P</m:t>
              </m:r>
            </m:sub>
            <m:sup>
              <m:r>
                <m:t>​</m:t>
              </m:r>
            </m:sup>
            <m:e>
              <m:sSub>
                <m:e>
                  <m:r>
                    <m:rPr>
                      <m:nor/>
                      <m:sty m:val="p"/>
                    </m:rPr>
                    <m:t>idx</m:t>
                  </m:r>
                </m:e>
                <m:sub>
                  <m:r>
                    <m:t>i</m:t>
                  </m:r>
                </m:sub>
              </m:sSub>
            </m:e>
          </m:nary>
          <m:r>
            <m:rPr>
              <m:sty m:val="p"/>
            </m:rPr>
            <m:t>=</m:t>
          </m:r>
          <m:d>
            <m:dPr>
              <m:begChr m:val="("/>
              <m:sepChr m:val=""/>
              <m:endChr m:val=")"/>
              <m:grow/>
            </m:dPr>
            <m:e>
              <m:nary>
                <m:naryPr>
                  <m:chr m:val="∑"/>
                  <m:limLoc m:val="undOvr"/>
                  <m:subHide m:val="off"/>
                  <m:supHide m:val="on"/>
                </m:naryPr>
                <m:sub>
                  <m:r>
                    <m:t>i</m:t>
                  </m:r>
                  <m:r>
                    <m:rPr>
                      <m:sty m:val="p"/>
                    </m:rPr>
                    <m:t>∈</m:t>
                  </m:r>
                  <m:r>
                    <m:t>P</m:t>
                  </m:r>
                </m:sub>
                <m:sup>
                  <m:r>
                    <m:t>​</m:t>
                  </m:r>
                </m:sup>
                <m:e>
                  <m:sSub>
                    <m:e>
                      <m:r>
                        <m:t>s</m:t>
                      </m:r>
                    </m:e>
                    <m:sub>
                      <m:r>
                        <m:t>i</m:t>
                      </m:r>
                    </m:sub>
                  </m:sSub>
                </m:e>
              </m:nary>
              <m:r>
                <m:rPr>
                  <m:sty m:val="p"/>
                </m:rPr>
                <m:t>×</m:t>
              </m:r>
              <m:sSub>
                <m:e>
                  <m:r>
                    <m:t>w</m:t>
                  </m:r>
                </m:e>
                <m:sub>
                  <m:r>
                    <m:t>s</m:t>
                  </m:r>
                </m:sub>
              </m:sSub>
              <m:r>
                <m:rPr>
                  <m:sty m:val="p"/>
                </m:rPr>
                <m:t>+</m:t>
              </m:r>
              <m:nary>
                <m:naryPr>
                  <m:chr m:val="∑"/>
                  <m:limLoc m:val="undOvr"/>
                  <m:subHide m:val="off"/>
                  <m:supHide m:val="on"/>
                </m:naryPr>
                <m:sub>
                  <m:r>
                    <m:t>i</m:t>
                  </m:r>
                  <m:r>
                    <m:rPr>
                      <m:sty m:val="p"/>
                    </m:rPr>
                    <m:t>∈</m:t>
                  </m:r>
                  <m:r>
                    <m:t>P</m:t>
                  </m:r>
                </m:sub>
                <m:sup>
                  <m:r>
                    <m:t>​</m:t>
                  </m:r>
                </m:sup>
                <m:e>
                  <m:sSub>
                    <m:e>
                      <m:r>
                        <m:t>p</m:t>
                      </m:r>
                    </m:e>
                    <m:sub>
                      <m:r>
                        <m:t>i</m:t>
                      </m:r>
                    </m:sub>
                  </m:sSub>
                </m:e>
              </m:nary>
              <m:r>
                <m:rPr>
                  <m:sty m:val="p"/>
                </m:rPr>
                <m:t>×</m:t>
              </m:r>
              <m:sSub>
                <m:e>
                  <m:r>
                    <m:t>w</m:t>
                  </m:r>
                </m:e>
                <m:sub>
                  <m:r>
                    <m:t>p</m:t>
                  </m:r>
                </m:sub>
              </m:sSub>
            </m:e>
          </m:d>
          <m:r>
            <m:rPr>
              <m:sty m:val="p"/>
            </m:rPr>
            <m:t>×</m:t>
          </m:r>
          <m:sSub>
            <m:e>
              <m:r>
                <m:t>K</m:t>
              </m:r>
            </m:e>
            <m:sub>
              <m:r>
                <m:t>P</m:t>
              </m:r>
            </m:sub>
          </m:sSub>
          <m:r>
            <m:rPr>
              <m:sty m:val="p"/>
            </m:rPr>
            <m:t>×</m:t>
          </m:r>
          <m:r>
            <m:t>1000</m:t>
          </m:r>
          <m:r>
            <m:rPr>
              <m:sty m:val="p"/>
            </m:rPr>
            <m:t>=</m:t>
          </m:r>
          <m:r>
            <m:rPr>
              <m:sty m:val="p"/>
            </m:rPr>
            <m:t>(</m:t>
          </m:r>
          <m:sSub>
            <m:e>
              <m:r>
                <m:t>w</m:t>
              </m:r>
            </m:e>
            <m:sub>
              <m:r>
                <m:t>s</m:t>
              </m:r>
            </m:sub>
          </m:sSub>
          <m:r>
            <m:rPr>
              <m:sty m:val="p"/>
            </m:rPr>
            <m:t>+</m:t>
          </m:r>
          <m:sSub>
            <m:e>
              <m:r>
                <m:t>w</m:t>
              </m:r>
            </m:e>
            <m:sub>
              <m:r>
                <m:t>p</m:t>
              </m:r>
            </m:sub>
          </m:sSub>
          <m:r>
            <m:rPr>
              <m:sty m:val="p"/>
            </m:rPr>
            <m:t>)</m:t>
          </m:r>
          <m:r>
            <m:rPr>
              <m:sty m:val="p"/>
            </m:rPr>
            <m:t>×</m:t>
          </m:r>
          <m:sSub>
            <m:e>
              <m:r>
                <m:t>K</m:t>
              </m:r>
            </m:e>
            <m:sub>
              <m:r>
                <m:t>P</m:t>
              </m:r>
            </m:sub>
          </m:sSub>
          <m:r>
            <m:rPr>
              <m:sty m:val="p"/>
            </m:rPr>
            <m:t>×</m:t>
          </m:r>
          <m:r>
            <m:t>1000</m:t>
          </m:r>
          <m:r>
            <m:rPr>
              <m:sty m:val="p"/>
            </m:rPr>
            <m:t>=</m:t>
          </m:r>
          <m:sSub>
            <m:e>
              <m:r>
                <m:t>K</m:t>
              </m:r>
            </m:e>
            <m:sub>
              <m:r>
                <m:t>P</m:t>
              </m:r>
            </m:sub>
          </m:sSub>
          <m:r>
            <m:rPr>
              <m:sty m:val="p"/>
            </m:rPr>
            <m:t>×</m:t>
          </m:r>
          <m:r>
            <m:t>1000</m:t>
          </m:r>
          <m:r>
            <m:t>  </m:t>
          </m:r>
          <m:r>
            <m:rPr>
              <m:nor/>
              <m:sty m:val="p"/>
            </m:rPr>
            <m:t>(4-4)</m:t>
          </m:r>
        </m:oMath>
      </m:oMathPara>
    </w:p>
    <w:p>
      <w:pPr>
        <w:pStyle w:val="FirstParagraph"/>
      </w:pPr>
      <w:r>
        <w:rPr>
          <w:rFonts w:hint="eastAsia"/>
        </w:rPr>
        <w:t xml:space="preserve">也就是说，每个省份所有医院的</w:t>
      </w:r>
      <w:r>
        <w:t xml:space="preserve"> Index </w:t>
      </w:r>
      <w:r>
        <w:rPr>
          <w:rFonts w:hint="eastAsia"/>
        </w:rPr>
        <w:t xml:space="preserve">总和恒等于该省辖区数量乘以</w:t>
      </w:r>
      <w:r>
        <w:t xml:space="preserve"> </w:t>
      </w:r>
      <w:r>
        <w:rPr>
          <w:rFonts w:hint="eastAsia"/>
        </w:rPr>
        <w:t xml:space="preserve">1000。于是，理想状态下每个辖区的</w:t>
      </w:r>
      <w:r>
        <w:t xml:space="preserve"> Index </w:t>
      </w:r>
      <w:r>
        <w:rPr>
          <w:rFonts w:hint="eastAsia"/>
        </w:rPr>
        <w:t xml:space="preserve">总和恰好为</w:t>
      </w:r>
      <w:r>
        <w:t xml:space="preserve"> </w:t>
      </w:r>
      <w:r>
        <w:rPr>
          <w:rFonts w:hint="eastAsia"/>
        </w:rPr>
        <w:t xml:space="preserve">1000——这个数字成为了一个天然的”锚点”。拿到任何一个辖区的</w:t>
      </w:r>
      <w:r>
        <w:t xml:space="preserve"> Index </w:t>
      </w:r>
      <w:r>
        <w:rPr>
          <w:rFonts w:hint="eastAsia"/>
        </w:rPr>
        <w:t xml:space="preserve">总和，管理者无需额外换算就能直观判断其负荷水平：接近</w:t>
      </w:r>
      <w:r>
        <w:t xml:space="preserve"> 1000 </w:t>
      </w:r>
      <w:r>
        <w:rPr>
          <w:rFonts w:hint="eastAsia"/>
        </w:rPr>
        <w:t xml:space="preserve">说明均衡，明显高于</w:t>
      </w:r>
      <w:r>
        <w:t xml:space="preserve"> 1000 </w:t>
      </w:r>
      <w:r>
        <w:rPr>
          <w:rFonts w:hint="eastAsia"/>
        </w:rPr>
        <w:t xml:space="preserve">说明该辖区负担过重，明显低于</w:t>
      </w:r>
      <w:r>
        <w:t xml:space="preserve"> 1000 </w:t>
      </w:r>
      <w:r>
        <w:rPr>
          <w:rFonts w:hint="eastAsia"/>
        </w:rPr>
        <w:t xml:space="preserve">则说明负担过轻。</w:t>
      </w:r>
    </w:p>
    <w:p>
      <w:pPr>
        <w:pStyle w:val="BodyText"/>
      </w:pPr>
      <w:r>
        <w:rPr>
          <w:rFonts w:hint="eastAsia"/>
        </w:rPr>
        <w:t xml:space="preserve">以一个具体的例子来说明。假设湖南省有</w:t>
      </w:r>
      <w:r>
        <w:t xml:space="preserve"> 20 </w:t>
      </w:r>
      <w:r>
        <w:rPr>
          <w:rFonts w:hint="eastAsia"/>
        </w:rPr>
        <w:t xml:space="preserve">个辖区（</w:t>
      </w:r>
      <m:oMath>
        <m:sSub>
          <m:e>
            <m:r>
              <m:t>K</m:t>
            </m:r>
          </m:e>
          <m:sub>
            <m:r>
              <m:t>P</m:t>
            </m:r>
          </m:sub>
        </m:sSub>
        <m:r>
          <m:rPr>
            <m:sty m:val="p"/>
          </m:rPr>
          <m:t>=</m:t>
        </m:r>
        <m:r>
          <m:t>20</m:t>
        </m:r>
      </m:oMath>
      <w:r>
        <w:rPr>
          <w:rFonts w:hint="eastAsia"/>
        </w:rPr>
        <w:t xml:space="preserve">），销量权重</w:t>
      </w:r>
      <w:r>
        <w:t xml:space="preserve"> </w:t>
      </w:r>
      <w:r>
        <w:rPr>
          <w:rFonts w:hint="eastAsia"/>
        </w:rPr>
        <w:t xml:space="preserve">60%，潜力权重</w:t>
      </w:r>
      <w:r>
        <w:t xml:space="preserve"> </w:t>
      </w:r>
      <w:r>
        <w:rPr>
          <w:rFonts w:hint="eastAsia"/>
        </w:rPr>
        <w:t xml:space="preserve">40%。某医院的销量占全省的</w:t>
      </w:r>
      <w:r>
        <w:t xml:space="preserve"> </w:t>
      </w:r>
      <w:r>
        <w:rPr>
          <w:rFonts w:hint="eastAsia"/>
        </w:rPr>
        <w:t xml:space="preserve">3%（</w:t>
      </w:r>
      <m:oMath>
        <m:sSub>
          <m:e>
            <m:r>
              <m:t>s</m:t>
            </m:r>
          </m:e>
          <m:sub>
            <m:r>
              <m:t>i</m:t>
            </m:r>
          </m:sub>
        </m:sSub>
        <m:r>
          <m:rPr>
            <m:sty m:val="p"/>
          </m:rPr>
          <m:t>=</m:t>
        </m:r>
        <m:r>
          <m:t>0.03</m:t>
        </m:r>
      </m:oMath>
      <w:r>
        <w:rPr>
          <w:rFonts w:hint="eastAsia"/>
        </w:rPr>
        <w:t xml:space="preserve">），潜力占全省的</w:t>
      </w:r>
      <w:r>
        <w:t xml:space="preserve"> </w:t>
      </w:r>
      <w:r>
        <w:rPr>
          <w:rFonts w:hint="eastAsia"/>
        </w:rPr>
        <w:t xml:space="preserve">2%（</w:t>
      </w:r>
      <m:oMath>
        <m:sSub>
          <m:e>
            <m:r>
              <m:t>p</m:t>
            </m:r>
          </m:e>
          <m:sub>
            <m:r>
              <m:t>i</m:t>
            </m:r>
          </m:sub>
        </m:sSub>
        <m:r>
          <m:rPr>
            <m:sty m:val="p"/>
          </m:rPr>
          <m:t>=</m:t>
        </m:r>
        <m:r>
          <m:t>0.02</m:t>
        </m:r>
      </m:oMath>
      <w:r>
        <w:rPr>
          <w:rFonts w:hint="eastAsia"/>
        </w:rPr>
        <w:t xml:space="preserve">），则：</w:t>
      </w:r>
    </w:p>
    <w:p>
      <w:pPr>
        <w:pStyle w:val="BodyText"/>
      </w:pPr>
      <m:oMathPara>
        <m:oMathParaPr>
          <m:jc m:val="center"/>
        </m:oMathParaPr>
        <m:oMath>
          <m:sSub>
            <m:e>
              <m:r>
                <m:rPr>
                  <m:nor/>
                  <m:sty m:val="p"/>
                </m:rPr>
                <m:t>idx</m:t>
              </m:r>
            </m:e>
            <m:sub>
              <m:r>
                <m:t>i</m:t>
              </m:r>
            </m:sub>
          </m:sSub>
          <m:r>
            <m:rPr>
              <m:sty m:val="p"/>
            </m:rPr>
            <m:t>=</m:t>
          </m:r>
          <m:r>
            <m:rPr>
              <m:sty m:val="p"/>
            </m:rPr>
            <m:t>(</m:t>
          </m:r>
          <m:r>
            <m:t>0.03</m:t>
          </m:r>
          <m:r>
            <m:rPr>
              <m:sty m:val="p"/>
            </m:rPr>
            <m:t>×</m:t>
          </m:r>
          <m:r>
            <m:t>0.6</m:t>
          </m:r>
          <m:r>
            <m:rPr>
              <m:sty m:val="p"/>
            </m:rPr>
            <m:t>+</m:t>
          </m:r>
          <m:r>
            <m:t>0.02</m:t>
          </m:r>
          <m:r>
            <m:rPr>
              <m:sty m:val="p"/>
            </m:rPr>
            <m:t>×</m:t>
          </m:r>
          <m:r>
            <m:t>0.4</m:t>
          </m:r>
          <m:r>
            <m:rPr>
              <m:sty m:val="p"/>
            </m:rPr>
            <m:t>)</m:t>
          </m:r>
          <m:r>
            <m:rPr>
              <m:sty m:val="p"/>
            </m:rPr>
            <m:t>×</m:t>
          </m:r>
          <m:r>
            <m:t>20</m:t>
          </m:r>
          <m:r>
            <m:rPr>
              <m:sty m:val="p"/>
            </m:rPr>
            <m:t>×</m:t>
          </m:r>
          <m:r>
            <m:t>1000</m:t>
          </m:r>
          <m:r>
            <m:rPr>
              <m:sty m:val="p"/>
            </m:rPr>
            <m:t>=</m:t>
          </m:r>
          <m:r>
            <m:t>0.026</m:t>
          </m:r>
          <m:r>
            <m:rPr>
              <m:sty m:val="p"/>
            </m:rPr>
            <m:t>×</m:t>
          </m:r>
          <m:r>
            <m:t>20000</m:t>
          </m:r>
          <m:r>
            <m:rPr>
              <m:sty m:val="p"/>
            </m:rPr>
            <m:t>=</m:t>
          </m:r>
          <m:r>
            <m:t>520</m:t>
          </m:r>
        </m:oMath>
      </m:oMathPara>
    </w:p>
    <w:p>
      <w:pPr>
        <w:pStyle w:val="FirstParagraph"/>
      </w:pPr>
      <w:r>
        <w:rPr>
          <w:rFonts w:hint="eastAsia"/>
        </w:rPr>
        <w:t xml:space="preserve">该医院的</w:t>
      </w:r>
      <w:r>
        <w:t xml:space="preserve"> Index </w:t>
      </w:r>
      <w:r>
        <w:rPr>
          <w:rFonts w:hint="eastAsia"/>
        </w:rPr>
        <w:t xml:space="preserve">为</w:t>
      </w:r>
      <w:r>
        <w:t xml:space="preserve"> </w:t>
      </w:r>
      <w:r>
        <w:rPr>
          <w:rFonts w:hint="eastAsia"/>
        </w:rPr>
        <w:t xml:space="preserve">520，意味着它大约相当于半个辖区的工作量。湖南省所有医院的</w:t>
      </w:r>
      <w:r>
        <w:t xml:space="preserve"> Index </w:t>
      </w:r>
      <w:r>
        <w:rPr>
          <w:rFonts w:hint="eastAsia"/>
        </w:rPr>
        <w:t xml:space="preserve">总和为</w:t>
      </w:r>
      <w:r>
        <w:t xml:space="preserve"> </w:t>
      </w:r>
      <m:oMath>
        <m:r>
          <m:t>20</m:t>
        </m:r>
        <m:r>
          <m:rPr>
            <m:sty m:val="p"/>
          </m:rPr>
          <m:t>×</m:t>
        </m:r>
        <m:r>
          <m:t>1000</m:t>
        </m:r>
        <m:r>
          <m:rPr>
            <m:sty m:val="p"/>
          </m:rPr>
          <m:t>=</m:t>
        </m:r>
        <m:r>
          <m:t>20000</m:t>
        </m:r>
      </m:oMath>
      <w:r>
        <w:rPr>
          <w:rFonts w:hint="eastAsia"/>
        </w:rPr>
        <w:t xml:space="preserve">，如果</w:t>
      </w:r>
      <w:r>
        <w:t xml:space="preserve"> 20 </w:t>
      </w:r>
      <w:r>
        <w:rPr>
          <w:rFonts w:hint="eastAsia"/>
        </w:rPr>
        <w:t xml:space="preserve">个辖区完全均匀分配，每个辖区的</w:t>
      </w:r>
      <w:r>
        <w:t xml:space="preserve"> Index </w:t>
      </w:r>
      <w:r>
        <w:rPr>
          <w:rFonts w:hint="eastAsia"/>
        </w:rPr>
        <w:t xml:space="preserve">恰好为</w:t>
      </w:r>
      <w:r>
        <w:t xml:space="preserve"> 1000。</w:t>
      </w:r>
    </w:p>
    <w:p>
      <w:pPr>
        <w:pStyle w:val="BodyText"/>
      </w:pPr>
      <w:r>
        <w:rPr>
          <w:rFonts w:hint="eastAsia"/>
        </w:rPr>
        <w:t xml:space="preserve">权重比例的设定由业务部门根据当期策略灵活决定。偏重维护现有业务时提高销量权重（如</w:t>
      </w:r>
      <w:r>
        <w:t xml:space="preserve"> </w:t>
      </w:r>
      <w:r>
        <w:rPr>
          <w:rFonts w:hint="eastAsia"/>
        </w:rPr>
        <w:t xml:space="preserve">70:30），偏重市场开拓时提高潜力权重（如</w:t>
      </w:r>
      <w:r>
        <w:t xml:space="preserve"> </w:t>
      </w:r>
      <w:r>
        <w:rPr>
          <w:rFonts w:hint="eastAsia"/>
        </w:rPr>
        <w:t xml:space="preserve">40:60）。权重的调整不会改变</w:t>
      </w:r>
      <w:r>
        <w:t xml:space="preserve"> Index </w:t>
      </w:r>
      <w:r>
        <w:rPr>
          <w:rFonts w:hint="eastAsia"/>
        </w:rPr>
        <w:t xml:space="preserve">的总量（始终为</w:t>
      </w:r>
      <w:r>
        <w:t xml:space="preserve"> </w:t>
      </w:r>
      <m:oMath>
        <m:sSub>
          <m:e>
            <m:r>
              <m:t>K</m:t>
            </m:r>
          </m:e>
          <m:sub>
            <m:r>
              <m:t>P</m:t>
            </m:r>
          </m:sub>
        </m:sSub>
        <m:r>
          <m:rPr>
            <m:sty m:val="p"/>
          </m:rPr>
          <m:t>×</m:t>
        </m:r>
        <m:r>
          <m:t>1000</m:t>
        </m:r>
      </m:oMath>
      <w:r>
        <w:rPr>
          <w:rFonts w:hint="eastAsia"/>
        </w:rPr>
        <w:t xml:space="preserve">），只会改变各医院之间的相对排序，进而影响辖区分配的结果。</w:t>
      </w:r>
    </w:p>
    <w:p>
      <w:pPr>
        <w:pStyle w:val="BodyText"/>
      </w:pPr>
      <w:r>
        <w:t xml:space="preserve">Index </w:t>
      </w:r>
      <w:r>
        <w:rPr>
          <w:rFonts w:hint="eastAsia"/>
        </w:rPr>
        <w:t xml:space="preserve">具有三个对后续优化至关重要的性质。第一是非负性，由于份额和权重均为非负值，Index</w:t>
      </w:r>
      <w:r>
        <w:t xml:space="preserve"> </w:t>
      </w:r>
      <w:r>
        <w:rPr>
          <w:rFonts w:hint="eastAsia"/>
        </w:rPr>
        <w:t xml:space="preserve">恒为非负，确保辖区</w:t>
      </w:r>
      <w:r>
        <w:t xml:space="preserve"> Index </w:t>
      </w:r>
      <w:r>
        <w:rPr>
          <w:rFonts w:hint="eastAsia"/>
        </w:rPr>
        <w:t xml:space="preserve">总和有意义。第二是可加性，辖区的</w:t>
      </w:r>
      <w:r>
        <w:t xml:space="preserve"> Index </w:t>
      </w:r>
      <w:r>
        <w:rPr>
          <w:rFonts w:hint="eastAsia"/>
        </w:rPr>
        <w:t xml:space="preserve">等于其所含医院</w:t>
      </w:r>
      <w:r>
        <w:t xml:space="preserve"> Index </w:t>
      </w:r>
      <w:r>
        <w:rPr>
          <w:rFonts w:hint="eastAsia"/>
        </w:rPr>
        <w:t xml:space="preserve">之和，这是均衡性度量的基础——代价函数中的</w:t>
      </w:r>
      <w:r>
        <w:t xml:space="preserve"> Index </w:t>
      </w:r>
      <w:r>
        <w:rPr>
          <w:rFonts w:hint="eastAsia"/>
        </w:rPr>
        <w:t xml:space="preserve">偏差惩罚项正是基于辖区</w:t>
      </w:r>
      <w:r>
        <w:t xml:space="preserve"> Index </w:t>
      </w:r>
      <w:r>
        <w:rPr>
          <w:rFonts w:hint="eastAsia"/>
        </w:rPr>
        <w:t xml:space="preserve">总和与理想值</w:t>
      </w:r>
      <w:r>
        <w:t xml:space="preserve"> 1000 </w:t>
      </w:r>
      <w:r>
        <w:rPr>
          <w:rFonts w:hint="eastAsia"/>
        </w:rPr>
        <w:t xml:space="preserve">的偏离程度来计算的。第三是省内守恒性，同一省份的</w:t>
      </w:r>
      <w:r>
        <w:t xml:space="preserve"> Index </w:t>
      </w:r>
      <w:r>
        <w:rPr>
          <w:rFonts w:hint="eastAsia"/>
        </w:rPr>
        <w:t xml:space="preserve">总量固定为</w:t>
      </w:r>
      <w:r>
        <w:t xml:space="preserve"> </w:t>
      </w:r>
      <m:oMath>
        <m:sSub>
          <m:e>
            <m:r>
              <m:t>K</m:t>
            </m:r>
          </m:e>
          <m:sub>
            <m:r>
              <m:t>P</m:t>
            </m:r>
          </m:sub>
        </m:sSub>
        <m:r>
          <m:rPr>
            <m:sty m:val="p"/>
          </m:rPr>
          <m:t>×</m:t>
        </m:r>
        <m:r>
          <m:t>1000</m:t>
        </m:r>
      </m:oMath>
      <w:r>
        <w:rPr>
          <w:rFonts w:hint="eastAsia"/>
        </w:rPr>
        <w:t xml:space="preserve">，不受权重调整的影响，这使得不同权重配置下的分配结果具有可比性。</w:t>
      </w:r>
    </w:p>
    <w:bookmarkEnd w:id="23"/>
    <w:bookmarkEnd w:id="24"/>
    <w:bookmarkStart w:id="27" w:name="预处理大医院虚拟拆分机制"/>
    <w:p>
      <w:pPr>
        <w:pStyle w:val="Heading2"/>
      </w:pPr>
      <w:r>
        <w:t xml:space="preserve">4.3 </w:t>
      </w:r>
      <w:r>
        <w:rPr>
          <w:rFonts w:hint="eastAsia"/>
        </w:rPr>
        <w:t xml:space="preserve">预处理：大医院虚拟拆分机制</w:t>
      </w:r>
    </w:p>
    <w:bookmarkStart w:id="25" w:name="拆分规则与阈值设定"/>
    <w:p>
      <w:pPr>
        <w:pStyle w:val="Heading3"/>
      </w:pPr>
      <w:r>
        <w:t xml:space="preserve">4.3.1 </w:t>
      </w:r>
      <w:r>
        <w:rPr>
          <w:rFonts w:hint="eastAsia"/>
        </w:rPr>
        <w:t xml:space="preserve">拆分规则与阈值设定</w:t>
      </w:r>
    </w:p>
    <w:p>
      <w:pPr>
        <w:pStyle w:val="FirstParagraph"/>
      </w:pPr>
      <w:r>
        <w:rPr>
          <w:rFonts w:hint="eastAsia"/>
        </w:rPr>
        <w:t xml:space="preserve">在完成</w:t>
      </w:r>
      <w:r>
        <w:t xml:space="preserve"> Index </w:t>
      </w:r>
      <w:r>
        <w:rPr>
          <w:rFonts w:hint="eastAsia"/>
        </w:rPr>
        <w:t xml:space="preserve">构建之后、进入聚类和优化流程之前，算法需要对数据进行一项关键的预处理操作——大医院虚拟拆分。这一步骤的必要性源于一个简单的算术事实：如果某家医院的</w:t>
      </w:r>
      <w:r>
        <w:t xml:space="preserve"> Index </w:t>
      </w:r>
      <w:r>
        <w:rPr>
          <w:rFonts w:hint="eastAsia"/>
        </w:rPr>
        <w:t xml:space="preserve">值远超理想辖区</w:t>
      </w:r>
      <w:r>
        <w:t xml:space="preserve"> Index </w:t>
      </w:r>
      <w:r>
        <w:rPr>
          <w:rFonts w:hint="eastAsia"/>
        </w:rPr>
        <w:t xml:space="preserve">值</w:t>
      </w:r>
      <w:r>
        <w:t xml:space="preserve"> </w:t>
      </w:r>
      <m:oMath>
        <m:sSup>
          <m:e>
            <m:r>
              <m:rPr>
                <m:nor/>
                <m:sty m:val="p"/>
              </m:rPr>
              <m:t>idx</m:t>
            </m:r>
          </m:e>
          <m:sup>
            <m:r>
              <m:rPr>
                <m:sty m:val="p"/>
              </m:rPr>
              <m:t>*</m:t>
            </m:r>
          </m:sup>
        </m:sSup>
      </m:oMath>
      <w:r>
        <w:rPr>
          <w:rFonts w:hint="eastAsia"/>
        </w:rPr>
        <w:t xml:space="preserve">，那么无论如何调配其他医院，包含该医院的辖区的</w:t>
      </w:r>
      <w:r>
        <w:t xml:space="preserve"> Index </w:t>
      </w:r>
      <w:r>
        <w:rPr>
          <w:rFonts w:hint="eastAsia"/>
        </w:rPr>
        <w:t xml:space="preserve">总和都将显著高于其他辖区，均衡性从根本上无法达成。</w:t>
      </w:r>
    </w:p>
    <w:p>
      <w:pPr>
        <w:pStyle w:val="BodyText"/>
      </w:pPr>
      <w:r>
        <w:rPr>
          <w:rFonts w:hint="eastAsia"/>
        </w:rPr>
        <w:t xml:space="preserve">拆分的触发条件为：</w:t>
      </w:r>
    </w:p>
    <w:p>
      <w:pPr>
        <w:pStyle w:val="BodyText"/>
      </w:pPr>
      <m:oMathPara>
        <m:oMathParaPr>
          <m:jc m:val="center"/>
        </m:oMathParaPr>
        <m:oMath>
          <m:sSub>
            <m:e>
              <m:r>
                <m:rPr>
                  <m:nor/>
                  <m:sty m:val="p"/>
                </m:rPr>
                <m:t>idx</m:t>
              </m:r>
            </m:e>
            <m:sub>
              <m:r>
                <m:t>i</m:t>
              </m:r>
            </m:sub>
          </m:sSub>
          <m:r>
            <m:rPr>
              <m:sty m:val="p"/>
            </m:rPr>
            <m:t>&gt;</m:t>
          </m:r>
          <m:sSup>
            <m:e>
              <m:r>
                <m:rPr>
                  <m:nor/>
                  <m:sty m:val="p"/>
                </m:rPr>
                <m:t>idx</m:t>
              </m:r>
            </m:e>
            <m:sup>
              <m:r>
                <m:rPr>
                  <m:sty m:val="p"/>
                </m:rPr>
                <m:t>*</m:t>
              </m:r>
            </m:sup>
          </m:sSup>
          <m:r>
            <m:rPr>
              <m:sty m:val="p"/>
            </m:rPr>
            <m:t>×</m:t>
          </m:r>
          <m:r>
            <m:t>1.5</m:t>
          </m:r>
          <m:r>
            <m:t>  </m:t>
          </m:r>
          <m:r>
            <m:rPr>
              <m:nor/>
              <m:sty m:val="p"/>
            </m:rPr>
            <m:t>(4-6)</m:t>
          </m:r>
        </m:oMath>
      </m:oMathPara>
    </w:p>
    <w:p>
      <w:pPr>
        <w:pStyle w:val="FirstParagraph"/>
      </w:pPr>
      <w:r>
        <w:rPr>
          <w:rFonts w:hint="eastAsia"/>
        </w:rPr>
        <w:t xml:space="preserve">即当一家医院的</w:t>
      </w:r>
      <w:r>
        <w:t xml:space="preserve"> Index </w:t>
      </w:r>
      <w:r>
        <w:rPr>
          <w:rFonts w:hint="eastAsia"/>
        </w:rPr>
        <w:t xml:space="preserve">超过理想值的</w:t>
      </w:r>
      <w:r>
        <w:t xml:space="preserve"> 1.5 </w:t>
      </w:r>
      <w:r>
        <w:rPr>
          <w:rFonts w:hint="eastAsia"/>
        </w:rPr>
        <w:t xml:space="preserve">倍时，该医院被判定为”大医院”，需要进行虚拟拆分。拆分数量的计算方式为：</w:t>
      </w:r>
    </w:p>
    <w:p>
      <w:pPr>
        <w:pStyle w:val="BodyText"/>
      </w:pPr>
      <m:oMathPara>
        <m:oMathParaPr>
          <m:jc m:val="center"/>
        </m:oMathParaPr>
        <m:oMath>
          <m:sSub>
            <m:e>
              <m:r>
                <m:t>n</m:t>
              </m:r>
            </m:e>
            <m:sub>
              <m:r>
                <m:t>i</m:t>
              </m:r>
            </m:sub>
          </m:sSub>
          <m:r>
            <m:rPr>
              <m:sty m:val="p"/>
            </m:rPr>
            <m:t>=</m:t>
          </m:r>
          <m:r>
            <m:rPr>
              <m:sty m:val="p"/>
            </m:rPr>
            <m:t>max</m:t>
          </m:r>
          <m:d>
            <m:dPr>
              <m:begChr m:val="("/>
              <m:sepChr m:val=""/>
              <m:endChr m:val=")"/>
              <m:grow/>
            </m:dPr>
            <m:e>
              <m:r>
                <m:t>2</m:t>
              </m:r>
              <m:r>
                <m:rPr>
                  <m:sty m:val="p"/>
                </m:rPr>
                <m:t>,</m:t>
              </m:r>
              <m:r>
                <m:t> </m:t>
              </m:r>
              <m:r>
                <m:rPr>
                  <m:nor/>
                  <m:sty m:val="p"/>
                </m:rPr>
                <m:t>round</m:t>
              </m:r>
              <m:d>
                <m:dPr>
                  <m:begChr m:val="("/>
                  <m:sepChr m:val=""/>
                  <m:endChr m:val=")"/>
                  <m:grow/>
                </m:dPr>
                <m:e>
                  <m:f>
                    <m:fPr>
                      <m:type m:val="bar"/>
                    </m:fPr>
                    <m:num>
                      <m:sSub>
                        <m:e>
                          <m:r>
                            <m:rPr>
                              <m:nor/>
                              <m:sty m:val="p"/>
                            </m:rPr>
                            <m:t>idx</m:t>
                          </m:r>
                        </m:e>
                        <m:sub>
                          <m:r>
                            <m:t>i</m:t>
                          </m:r>
                        </m:sub>
                      </m:sSub>
                    </m:num>
                    <m:den>
                      <m:sSup>
                        <m:e>
                          <m:r>
                            <m:rPr>
                              <m:nor/>
                              <m:sty m:val="p"/>
                            </m:rPr>
                            <m:t>idx</m:t>
                          </m:r>
                        </m:e>
                        <m:sup>
                          <m:r>
                            <m:rPr>
                              <m:sty m:val="p"/>
                            </m:rPr>
                            <m:t>*</m:t>
                          </m:r>
                        </m:sup>
                      </m:sSup>
                    </m:den>
                  </m:f>
                </m:e>
              </m:d>
            </m:e>
          </m:d>
          <m:r>
            <m:t>  </m:t>
          </m:r>
          <m:r>
            <m:rPr>
              <m:nor/>
              <m:sty m:val="p"/>
            </m:rPr>
            <m:t>(4-7)</m:t>
          </m:r>
        </m:oMath>
      </m:oMathPara>
    </w:p>
    <w:p>
      <w:pPr>
        <w:pStyle w:val="FirstParagraph"/>
      </w:pPr>
      <w:r>
        <w:rPr>
          <w:rFonts w:hint="eastAsia"/>
        </w:rPr>
        <w:t xml:space="preserve">其中</w:t>
      </w:r>
      <w:r>
        <w:t xml:space="preserve"> </w:t>
      </w:r>
      <m:oMath>
        <m:r>
          <m:rPr>
            <m:nor/>
            <m:sty m:val="p"/>
          </m:rPr>
          <m:t>round</m:t>
        </m:r>
        <m:r>
          <m:rPr>
            <m:sty m:val="p"/>
          </m:rPr>
          <m:t>(</m:t>
        </m:r>
        <m:r>
          <m:rPr>
            <m:sty m:val="p"/>
          </m:rPr>
          <m:t>⋅</m:t>
        </m:r>
        <m:r>
          <m:rPr>
            <m:sty m:val="p"/>
          </m:rPr>
          <m:t>)</m:t>
        </m:r>
      </m:oMath>
      <w:r>
        <w:t xml:space="preserve"> </w:t>
      </w:r>
      <w:r>
        <w:rPr>
          <w:rFonts w:hint="eastAsia"/>
        </w:rPr>
        <w:t xml:space="preserve">为四舍五入取整。下限设为</w:t>
      </w:r>
      <w:r>
        <w:t xml:space="preserve"> 2 </w:t>
      </w:r>
      <w:r>
        <w:rPr>
          <w:rFonts w:hint="eastAsia"/>
        </w:rPr>
        <w:t xml:space="preserve">是因为一旦触发拆分条件（Index</w:t>
      </w:r>
      <w:r>
        <w:t xml:space="preserve"> </w:t>
      </w:r>
      <w:r>
        <w:rPr>
          <w:rFonts w:hint="eastAsia"/>
        </w:rPr>
        <w:t xml:space="preserve">超过理想值的</w:t>
      </w:r>
      <w:r>
        <w:t xml:space="preserve"> 1.5 </w:t>
      </w:r>
      <w:r>
        <w:rPr>
          <w:rFonts w:hint="eastAsia"/>
        </w:rPr>
        <w:t xml:space="preserve">倍），至少需要拆为两份才有意义。拆分后，每个虚拟医院继承原医院的全部地理属性（坐标、省市区县），但</w:t>
      </w:r>
      <w:r>
        <w:t xml:space="preserve"> Index </w:t>
      </w:r>
      <w:r>
        <w:rPr>
          <w:rFonts w:hint="eastAsia"/>
        </w:rPr>
        <w:t xml:space="preserve">值被等分：</w:t>
      </w:r>
    </w:p>
    <w:p>
      <w:pPr>
        <w:pStyle w:val="BodyText"/>
      </w:pPr>
      <m:oMathPara>
        <m:oMathParaPr>
          <m:jc m:val="center"/>
        </m:oMathParaPr>
        <m:oMath>
          <m:sSubSup>
            <m:e>
              <m:r>
                <m:rPr>
                  <m:nor/>
                  <m:sty m:val="p"/>
                </m:rPr>
                <m:t>idx</m:t>
              </m:r>
            </m:e>
            <m:sub>
              <m:r>
                <m:t>i</m:t>
              </m:r>
            </m:sub>
            <m:sup>
              <m:r>
                <m:rPr>
                  <m:sty m:val="p"/>
                </m:rPr>
                <m:t>(</m:t>
              </m:r>
              <m:r>
                <m:t>s</m:t>
              </m:r>
              <m:r>
                <m:rPr>
                  <m:sty m:val="p"/>
                </m:rPr>
                <m:t>)</m:t>
              </m:r>
            </m:sup>
          </m:sSubSup>
          <m:r>
            <m:rPr>
              <m:sty m:val="p"/>
            </m:rPr>
            <m:t>=</m:t>
          </m:r>
          <m:f>
            <m:fPr>
              <m:type m:val="bar"/>
            </m:fPr>
            <m:num>
              <m:sSub>
                <m:e>
                  <m:r>
                    <m:rPr>
                      <m:nor/>
                      <m:sty m:val="p"/>
                    </m:rPr>
                    <m:t>idx</m:t>
                  </m:r>
                </m:e>
                <m:sub>
                  <m:r>
                    <m:t>i</m:t>
                  </m:r>
                </m:sub>
              </m:sSub>
            </m:num>
            <m:den>
              <m:sSub>
                <m:e>
                  <m:r>
                    <m:t>n</m:t>
                  </m:r>
                </m:e>
                <m:sub>
                  <m:r>
                    <m:t>i</m:t>
                  </m:r>
                </m:sub>
              </m:sSub>
            </m:den>
          </m:f>
          <m:r>
            <m:rPr>
              <m:sty m:val="p"/>
            </m:rPr>
            <m:t>,</m:t>
          </m:r>
          <m:r>
            <m:t> </m:t>
          </m:r>
          <m:r>
            <m:t>s</m:t>
          </m:r>
          <m:r>
            <m:rPr>
              <m:sty m:val="p"/>
            </m:rPr>
            <m:t>=</m:t>
          </m:r>
          <m:r>
            <m:t>1</m:t>
          </m:r>
          <m:r>
            <m:rPr>
              <m:sty m:val="p"/>
            </m:rPr>
            <m:t>,</m:t>
          </m:r>
          <m:r>
            <m:t>2</m:t>
          </m:r>
          <m:r>
            <m:rPr>
              <m:sty m:val="p"/>
            </m:rPr>
            <m:t>,</m:t>
          </m:r>
          <m:r>
            <m:rPr>
              <m:sty m:val="p"/>
            </m:rPr>
            <m:t>…</m:t>
          </m:r>
          <m:r>
            <m:rPr>
              <m:sty m:val="p"/>
            </m:rPr>
            <m:t>,</m:t>
          </m:r>
          <m:sSub>
            <m:e>
              <m:r>
                <m:t>n</m:t>
              </m:r>
            </m:e>
            <m:sub>
              <m:r>
                <m:t>i</m:t>
              </m:r>
            </m:sub>
          </m:sSub>
          <m:r>
            <m:t>  </m:t>
          </m:r>
          <m:r>
            <m:rPr>
              <m:nor/>
              <m:sty m:val="p"/>
            </m:rPr>
            <m:t>(4-8)</m:t>
          </m:r>
        </m:oMath>
      </m:oMathPara>
    </w:p>
    <w:p>
      <w:pPr>
        <w:pStyle w:val="FirstParagraph"/>
      </w:pPr>
      <w:r>
        <w:rPr>
          <w:rFonts w:hint="eastAsia"/>
        </w:rPr>
        <w:t xml:space="preserve">同时，每个虚拟份额的销售额和潜力值也按相同比例等分，份额比例（portion）设为</w:t>
      </w:r>
      <w:r>
        <w:t xml:space="preserve"> </w:t>
      </w:r>
      <m:oMath>
        <m:r>
          <m:t>1</m:t>
        </m:r>
        <m:r>
          <m:rPr>
            <m:sty m:val="p"/>
          </m:rPr>
          <m:t>/</m:t>
        </m:r>
        <m:sSub>
          <m:e>
            <m:r>
              <m:t>n</m:t>
            </m:r>
          </m:e>
          <m:sub>
            <m:r>
              <m:t>i</m:t>
            </m:r>
          </m:sub>
        </m:sSub>
      </m:oMath>
      <w:r>
        <w:rPr>
          <w:rFonts w:hint="eastAsia"/>
        </w:rPr>
        <w:t xml:space="preserve">。这种等分策略的业务含义是：大医院的业务量被均匀地分摊给多位销售代表，每位代表负责该医院约</w:t>
      </w:r>
      <w:r>
        <w:t xml:space="preserve"> </w:t>
      </w:r>
      <m:oMath>
        <m:r>
          <m:t>1</m:t>
        </m:r>
        <m:r>
          <m:rPr>
            <m:sty m:val="p"/>
          </m:rPr>
          <m:t>/</m:t>
        </m:r>
        <m:sSub>
          <m:e>
            <m:r>
              <m:t>n</m:t>
            </m:r>
          </m:e>
          <m:sub>
            <m:r>
              <m:t>i</m:t>
            </m:r>
          </m:sub>
        </m:sSub>
      </m:oMath>
      <w:r>
        <w:t xml:space="preserve"> </w:t>
      </w:r>
      <w:r>
        <w:rPr>
          <w:rFonts w:hint="eastAsia"/>
        </w:rPr>
        <w:t xml:space="preserve">的工作量。</w:t>
      </w:r>
    </w:p>
    <w:p>
      <w:pPr>
        <w:pStyle w:val="BodyText"/>
      </w:pPr>
      <w:r>
        <w:rPr>
          <w:rFonts w:hint="eastAsia"/>
        </w:rPr>
        <w:t xml:space="preserve">举一个具体的例子来说明。假设理想辖区</w:t>
      </w:r>
      <w:r>
        <w:t xml:space="preserve"> Index </w:t>
      </w:r>
      <w:r>
        <w:rPr>
          <w:rFonts w:hint="eastAsia"/>
        </w:rPr>
        <w:t xml:space="preserve">值</w:t>
      </w:r>
      <w:r>
        <w:t xml:space="preserve"> </w:t>
      </w:r>
      <m:oMath>
        <m:sSup>
          <m:e>
            <m:r>
              <m:rPr>
                <m:nor/>
                <m:sty m:val="p"/>
              </m:rPr>
              <m:t>idx</m:t>
            </m:r>
          </m:e>
          <m:sup>
            <m:r>
              <m:rPr>
                <m:sty m:val="p"/>
              </m:rPr>
              <m:t>*</m:t>
            </m:r>
          </m:sup>
        </m:sSup>
        <m:r>
          <m:rPr>
            <m:sty m:val="p"/>
          </m:rPr>
          <m:t>=</m:t>
        </m:r>
        <m:r>
          <m:t>1000</m:t>
        </m:r>
      </m:oMath>
      <w:r>
        <w:rPr>
          <w:rFonts w:hint="eastAsia"/>
        </w:rPr>
        <w:t xml:space="preserve">，某三甲医院的</w:t>
      </w:r>
      <w:r>
        <w:t xml:space="preserve"> Index </w:t>
      </w:r>
      <w:r>
        <w:rPr>
          <w:rFonts w:hint="eastAsia"/>
        </w:rPr>
        <w:t xml:space="preserve">为</w:t>
      </w:r>
      <w:r>
        <w:t xml:space="preserve"> </w:t>
      </w:r>
      <w:r>
        <w:rPr>
          <w:rFonts w:hint="eastAsia"/>
        </w:rPr>
        <w:t xml:space="preserve">2800。由于</w:t>
      </w:r>
      <w:r>
        <w:t xml:space="preserve"> </w:t>
      </w:r>
      <m:oMath>
        <m:r>
          <m:t>2800</m:t>
        </m:r>
        <m:r>
          <m:rPr>
            <m:sty m:val="p"/>
          </m:rPr>
          <m:t>&gt;</m:t>
        </m:r>
        <m:r>
          <m:t>1000</m:t>
        </m:r>
        <m:r>
          <m:rPr>
            <m:sty m:val="p"/>
          </m:rPr>
          <m:t>×</m:t>
        </m:r>
        <m:r>
          <m:t>1.5</m:t>
        </m:r>
        <m:r>
          <m:rPr>
            <m:sty m:val="p"/>
          </m:rPr>
          <m:t>=</m:t>
        </m:r>
        <m:r>
          <m:t>1500</m:t>
        </m:r>
      </m:oMath>
      <w:r>
        <w:rPr>
          <w:rFonts w:hint="eastAsia"/>
        </w:rPr>
        <w:t xml:space="preserve">，触发拆分条件。拆分数量</w:t>
      </w:r>
      <w:r>
        <w:t xml:space="preserve"> </w:t>
      </w:r>
      <m:oMath>
        <m:r>
          <m:t>n</m:t>
        </m:r>
        <m:r>
          <m:rPr>
            <m:sty m:val="p"/>
          </m:rPr>
          <m:t>=</m:t>
        </m:r>
        <m:r>
          <m:rPr>
            <m:nor/>
            <m:sty m:val="p"/>
          </m:rPr>
          <m:t>round</m:t>
        </m:r>
        <m:r>
          <m:rPr>
            <m:sty m:val="p"/>
          </m:rPr>
          <m:t>(</m:t>
        </m:r>
        <m:r>
          <m:t>2800</m:t>
        </m:r>
        <m:r>
          <m:rPr>
            <m:sty m:val="p"/>
          </m:rPr>
          <m:t>/</m:t>
        </m:r>
        <m:r>
          <m:t>1000</m:t>
        </m:r>
        <m:r>
          <m:rPr>
            <m:sty m:val="p"/>
          </m:rPr>
          <m:t>)</m:t>
        </m:r>
        <m:r>
          <m:rPr>
            <m:sty m:val="p"/>
          </m:rPr>
          <m:t>=</m:t>
        </m:r>
        <m:r>
          <m:t>3</m:t>
        </m:r>
      </m:oMath>
      <w:r>
        <w:rPr>
          <w:rFonts w:hint="eastAsia"/>
        </w:rPr>
        <w:t xml:space="preserve">，于是该医院被拆分为</w:t>
      </w:r>
      <w:r>
        <w:t xml:space="preserve"> 3 </w:t>
      </w:r>
      <w:r>
        <w:rPr>
          <w:rFonts w:hint="eastAsia"/>
        </w:rPr>
        <w:t xml:space="preserve">个虚拟医院，每个虚拟医院的</w:t>
      </w:r>
      <w:r>
        <w:t xml:space="preserve"> Index </w:t>
      </w:r>
      <w:r>
        <w:rPr>
          <w:rFonts w:hint="eastAsia"/>
        </w:rPr>
        <w:t xml:space="preserve">约为</w:t>
      </w:r>
      <w:r>
        <w:t xml:space="preserve"> </w:t>
      </w:r>
      <w:r>
        <w:rPr>
          <w:rFonts w:hint="eastAsia"/>
        </w:rPr>
        <w:t xml:space="preserve">933，份额比例为</w:t>
      </w:r>
      <w:r>
        <w:t xml:space="preserve"> </w:t>
      </w:r>
      <w:r>
        <w:rPr>
          <w:rFonts w:hint="eastAsia"/>
        </w:rPr>
        <w:t xml:space="preserve">1/3。这三个虚拟医院在后续的聚类和优化过程中被视为独立的个体参与分配，但它们共享同一个地理坐标和原始医院编码。</w:t>
      </w:r>
    </w:p>
    <w:bookmarkEnd w:id="25"/>
    <w:bookmarkStart w:id="26" w:name="拆分分散硬约束"/>
    <w:p>
      <w:pPr>
        <w:pStyle w:val="Heading3"/>
      </w:pPr>
      <w:r>
        <w:t xml:space="preserve">4.3.2 </w:t>
      </w:r>
      <w:r>
        <w:rPr>
          <w:rFonts w:hint="eastAsia"/>
        </w:rPr>
        <w:t xml:space="preserve">拆分分散硬约束</w:t>
      </w:r>
    </w:p>
    <w:p>
      <w:pPr>
        <w:pStyle w:val="FirstParagraph"/>
      </w:pPr>
      <w:r>
        <w:rPr>
          <w:rFonts w:hint="eastAsia"/>
        </w:rPr>
        <w:t xml:space="preserve">虚拟拆分的目的是让大医院的业务量分散到多个辖区，因此同一原始医院的各个虚拟份额必须被分配到不同的辖区——如果两个份额落入同一辖区，就等于没有拆分，失去了预处理的意义。这一要求在算法中被实现为硬约束，贯穿聚类和模拟退火两个阶段。</w:t>
      </w:r>
    </w:p>
    <w:p>
      <w:pPr>
        <w:pStyle w:val="BodyText"/>
      </w:pPr>
      <w:r>
        <w:rPr>
          <w:rFonts w:hint="eastAsia"/>
        </w:rPr>
        <w:t xml:space="preserve">在六层地理聚类阶段，拆分份额在</w:t>
      </w:r>
      <w:r>
        <w:t xml:space="preserve"> Layer 1 </w:t>
      </w:r>
      <w:r>
        <w:rPr>
          <w:rFonts w:hint="eastAsia"/>
        </w:rPr>
        <w:t xml:space="preserve">中被优先处理：算法尝试将每个份额分配到不同的簇中，如果可用簇数量不足，则选择当前</w:t>
      </w:r>
      <w:r>
        <w:t xml:space="preserve"> Index </w:t>
      </w:r>
      <w:r>
        <w:rPr>
          <w:rFonts w:hint="eastAsia"/>
        </w:rPr>
        <w:t xml:space="preserve">总和最低的、且不包含同源份额的簇进行分配。在模拟退火阶段，每次</w:t>
      </w:r>
      <w:r>
        <w:t xml:space="preserve"> Move </w:t>
      </w:r>
      <w:r>
        <w:rPr>
          <w:rFonts w:hint="eastAsia"/>
        </w:rPr>
        <w:t xml:space="preserve">或</w:t>
      </w:r>
      <w:r>
        <w:t xml:space="preserve"> Swap </w:t>
      </w:r>
      <w:r>
        <w:rPr>
          <w:rFonts w:hint="eastAsia"/>
        </w:rPr>
        <w:t xml:space="preserve">操作执行前，算法都会检查目标辖区中是否已经包含同一原始医院的其他份额（通过</w:t>
      </w:r>
      <w:r>
        <w:t xml:space="preserve"> originalId </w:t>
      </w:r>
      <w:r>
        <w:rPr>
          <w:rFonts w:hint="eastAsia"/>
        </w:rPr>
        <w:t xml:space="preserve">字段判断），如果存在则直接跳过该操作，不进入代价函数的计算环节。</w:t>
      </w:r>
    </w:p>
    <w:p>
      <w:pPr>
        <w:pStyle w:val="BodyText"/>
      </w:pPr>
      <w:r>
        <w:rPr>
          <w:rFonts w:hint="eastAsia"/>
        </w:rPr>
        <w:t xml:space="preserve">从业务角度来看，拆分分散约束反映的是”共岗管理”的基本原则：当一家大型医院的业务量足以支撑多位代表时，企业希望每位代表独立负责自己的份额，而非多人重叠覆盖同一份额。这种安排既能避免代表之间的内部竞争，也便于绩效考核时明确责任归属。</w:t>
      </w:r>
    </w:p>
    <w:bookmarkEnd w:id="26"/>
    <w:bookmarkEnd w:id="27"/>
    <w:bookmarkStart w:id="31" w:name="多目标优化模型构建"/>
    <w:p>
      <w:pPr>
        <w:pStyle w:val="Heading2"/>
      </w:pPr>
      <w:r>
        <w:t xml:space="preserve">4.4 </w:t>
      </w:r>
      <w:r>
        <w:rPr>
          <w:rFonts w:hint="eastAsia"/>
        </w:rPr>
        <w:t xml:space="preserve">多目标优化模型构建</w:t>
      </w:r>
    </w:p>
    <w:bookmarkStart w:id="28" w:name="目标函数基于阈值的统一惩罚框架"/>
    <w:p>
      <w:pPr>
        <w:pStyle w:val="Heading3"/>
      </w:pPr>
      <w:r>
        <w:t xml:space="preserve">4.4.1 </w:t>
      </w:r>
      <w:r>
        <w:rPr>
          <w:rFonts w:hint="eastAsia"/>
        </w:rPr>
        <w:t xml:space="preserve">目标函数：基于阈值的统一惩罚框架</w:t>
      </w:r>
    </w:p>
    <w:p>
      <w:pPr>
        <w:pStyle w:val="FirstParagraph"/>
      </w:pPr>
      <w:r>
        <w:rPr>
          <w:rFonts w:hint="eastAsia"/>
        </w:rPr>
        <w:t xml:space="preserve">辖区分配问题的核心难点在于它是一个多目标优化问题——企业同时关心</w:t>
      </w:r>
      <w:r>
        <w:t xml:space="preserve"> Index </w:t>
      </w:r>
      <w:r>
        <w:rPr>
          <w:rFonts w:hint="eastAsia"/>
        </w:rPr>
        <w:t xml:space="preserve">均衡性、地理紧凑性、容量均衡、区县集中度等多个维度，而这些目标之间往往存在冲突。例如，追求</w:t>
      </w:r>
      <w:r>
        <w:t xml:space="preserve"> Index </w:t>
      </w:r>
      <w:r>
        <w:rPr>
          <w:rFonts w:hint="eastAsia"/>
        </w:rPr>
        <w:t xml:space="preserve">的绝对均衡可能导致辖区在地理上过于分散，而追求地理紧凑性又可能牺牲</w:t>
      </w:r>
      <w:r>
        <w:t xml:space="preserve"> Index </w:t>
      </w:r>
      <w:r>
        <w:rPr>
          <w:rFonts w:hint="eastAsia"/>
        </w:rPr>
        <w:t xml:space="preserve">的均衡度。传统的加权求和法将各目标的偏差值乘以权重后直接相加，但这种做法存在一个根本性的缺陷：由于各目标的量纲和数量级不同，权重的设定缺乏直观的业务含义，调参过程往往沦为反复试错。</w:t>
      </w:r>
    </w:p>
    <w:p>
      <w:pPr>
        <w:pStyle w:val="BodyText"/>
      </w:pPr>
      <w:r>
        <w:rPr>
          <w:rFonts w:hint="eastAsia"/>
        </w:rPr>
        <w:t xml:space="preserve">本模型采用一种基于阈值的统一惩罚框架来解决这一问题。其核心思想可以用一个”及格线”的比喻来理解：对每个优化目标设定一个可接受的阈值（及格线），在阈值范围内不产生任何惩罚，超出阈值的部分按惩罚函数计算代价。阈值的设定具有明确的业务含义（例如”Index</w:t>
      </w:r>
      <w:r>
        <w:t xml:space="preserve"> </w:t>
      </w:r>
      <w:r>
        <w:rPr>
          <w:rFonts w:hint="eastAsia"/>
        </w:rPr>
        <w:t xml:space="preserve">偏差不超过理想值的</w:t>
      </w:r>
      <w:r>
        <w:t xml:space="preserve"> </w:t>
      </w:r>
      <w:r>
        <w:rPr>
          <w:rFonts w:hint="eastAsia"/>
        </w:rPr>
        <w:t xml:space="preserve">15%“），管理者无需理解数学细节就能根据业务经验设定合理的阈值。</w:t>
      </w:r>
    </w:p>
    <w:p>
      <w:pPr>
        <w:pStyle w:val="BodyText"/>
      </w:pPr>
      <w:r>
        <w:rPr>
          <w:rFonts w:hint="eastAsia"/>
        </w:rPr>
        <w:t xml:space="preserve">不同的优化目标对应着不同的惩罚函数形式。对于</w:t>
      </w:r>
      <w:r>
        <w:t xml:space="preserve"> Index </w:t>
      </w:r>
      <w:r>
        <w:rPr>
          <w:rFonts w:hint="eastAsia"/>
        </w:rPr>
        <w:t xml:space="preserve">偏差和地理跨度这两个直接影响公平性与紧凑性的核心维度，框架采用二次惩罚以对极端偏离施加不成比例的重罚；对于容量、城市数、区县数等”计数型”维度，采用线性惩罚以鼓励渐进式改善。统一的二次惩罚公式为：</w:t>
      </w:r>
    </w:p>
    <w:p>
      <w:pPr>
        <w:pStyle w:val="BodyText"/>
      </w:pPr>
      <m:oMathPara>
        <m:oMathParaPr>
          <m:jc m:val="center"/>
        </m:oMathParaPr>
        <m:oMath>
          <m:sSub>
            <m:e>
              <m:r>
                <m:rPr>
                  <m:nor/>
                  <m:sty m:val="p"/>
                </m:rPr>
                <m:t>penalty</m:t>
              </m:r>
            </m:e>
            <m:sub>
              <m:r>
                <m:t>j</m:t>
              </m:r>
            </m:sub>
          </m:sSub>
          <m:r>
            <m:rPr>
              <m:sty m:val="p"/>
            </m:rPr>
            <m:t>=</m:t>
          </m:r>
          <m:sSup>
            <m:e>
              <m:d>
                <m:dPr>
                  <m:begChr m:val="("/>
                  <m:sepChr m:val=""/>
                  <m:endChr m:val=")"/>
                  <m:grow/>
                </m:dPr>
                <m:e>
                  <m:f>
                    <m:fPr>
                      <m:type m:val="bar"/>
                    </m:fPr>
                    <m:num>
                      <m:sSub>
                        <m:e>
                          <m:r>
                            <m:rPr>
                              <m:nor/>
                              <m:sty m:val="p"/>
                            </m:rPr>
                            <m:t>violation</m:t>
                          </m:r>
                        </m:e>
                        <m:sub>
                          <m:r>
                            <m:t>j</m:t>
                          </m:r>
                        </m:sub>
                      </m:sSub>
                    </m:num>
                    <m:den>
                      <m:sSub>
                        <m:e>
                          <m:r>
                            <m:t>θ</m:t>
                          </m:r>
                        </m:e>
                        <m:sub>
                          <m:r>
                            <m:t>j</m:t>
                          </m:r>
                        </m:sub>
                      </m:sSub>
                    </m:den>
                  </m:f>
                </m:e>
              </m:d>
            </m:e>
            <m:sup>
              <m:r>
                <m:t>2</m:t>
              </m:r>
            </m:sup>
          </m:sSup>
          <m:r>
            <m:rPr>
              <m:sty m:val="p"/>
            </m:rPr>
            <m:t>×</m:t>
          </m:r>
          <m:r>
            <m:t>B</m:t>
          </m:r>
          <m:r>
            <m:t>  </m:t>
          </m:r>
          <m:r>
            <m:rPr>
              <m:nor/>
              <m:sty m:val="p"/>
            </m:rPr>
            <m:t>(4-9)</m:t>
          </m:r>
        </m:oMath>
      </m:oMathPara>
    </w:p>
    <w:p>
      <w:pPr>
        <w:pStyle w:val="FirstParagraph"/>
      </w:pPr>
      <w:r>
        <w:rPr>
          <w:rFonts w:hint="eastAsia"/>
        </w:rPr>
        <w:t xml:space="preserve">其中</w:t>
      </w:r>
      <w:r>
        <w:t xml:space="preserve"> </w:t>
      </w:r>
      <m:oMath>
        <m:sSub>
          <m:e>
            <m:r>
              <m:rPr>
                <m:nor/>
                <m:sty m:val="p"/>
              </m:rPr>
              <m:t>violation</m:t>
            </m:r>
          </m:e>
          <m:sub>
            <m:r>
              <m:t>j</m:t>
            </m:r>
          </m:sub>
        </m:sSub>
      </m:oMath>
      <w:r>
        <w:t xml:space="preserve"> </w:t>
      </w:r>
      <w:r>
        <w:rPr>
          <w:rFonts w:hint="eastAsia"/>
        </w:rPr>
        <w:t xml:space="preserve">为第</w:t>
      </w:r>
      <w:r>
        <w:t xml:space="preserve"> </w:t>
      </w:r>
      <m:oMath>
        <m:r>
          <m:t>j</m:t>
        </m:r>
      </m:oMath>
      <w:r>
        <w:t xml:space="preserve"> </w:t>
      </w:r>
      <w:r>
        <w:rPr>
          <w:rFonts w:hint="eastAsia"/>
        </w:rPr>
        <w:t xml:space="preserve">个目标的实际违反量（超出阈值的部分），</w:t>
      </w:r>
      <m:oMath>
        <m:sSub>
          <m:e>
            <m:r>
              <m:t>θ</m:t>
            </m:r>
          </m:e>
          <m:sub>
            <m:r>
              <m:t>j</m:t>
            </m:r>
          </m:sub>
        </m:sSub>
      </m:oMath>
      <w:r>
        <w:t xml:space="preserve"> </w:t>
      </w:r>
      <w:r>
        <w:rPr>
          <w:rFonts w:hint="eastAsia"/>
        </w:rPr>
        <w:t xml:space="preserve">为该目标的阈值（即”一个惩罚单位”对应多少违反量），</w:t>
      </w:r>
      <m:oMath>
        <m:r>
          <m:t>B</m:t>
        </m:r>
        <m:r>
          <m:rPr>
            <m:sty m:val="p"/>
          </m:rPr>
          <m:t>=</m:t>
        </m:r>
        <m:r>
          <m:t>10000</m:t>
        </m:r>
      </m:oMath>
      <w:r>
        <w:t xml:space="preserve"> </w:t>
      </w:r>
      <w:r>
        <w:rPr>
          <w:rFonts w:hint="eastAsia"/>
        </w:rPr>
        <w:t xml:space="preserve">为基础惩罚常数。线性惩罚项则对应着指数为</w:t>
      </w:r>
      <w:r>
        <w:t xml:space="preserve"> 1 </w:t>
      </w:r>
      <w:r>
        <w:rPr>
          <w:rFonts w:hint="eastAsia"/>
        </w:rPr>
        <w:t xml:space="preserve">的特例。总代价函数定义为所有辖区在所有目标上的惩罚之和，再叠加一个全局历史稳定性惩罚项：</w:t>
      </w:r>
    </w:p>
    <w:p>
      <w:pPr>
        <w:pStyle w:val="BodyText"/>
      </w:pPr>
      <m:oMathPara>
        <m:oMathParaPr>
          <m:jc m:val="center"/>
        </m:oMathParaPr>
        <m:oMath>
          <m:r>
            <m:t>C</m:t>
          </m:r>
          <m:r>
            <m:rPr>
              <m:sty m:val="p"/>
            </m:rPr>
            <m:t>(</m:t>
          </m:r>
          <m:r>
            <m:t>π</m:t>
          </m:r>
          <m:r>
            <m:rPr>
              <m:sty m:val="p"/>
            </m:rPr>
            <m:t>)</m:t>
          </m:r>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r>
                    <m:t>j</m:t>
                  </m:r>
                </m:sub>
                <m:sup>
                  <m:r>
                    <m:t>​</m:t>
                  </m:r>
                </m:sup>
                <m:e>
                  <m:sSub>
                    <m:e>
                      <m:r>
                        <m:rPr>
                          <m:nor/>
                          <m:sty m:val="p"/>
                        </m:rPr>
                        <m:t>penalty</m:t>
                      </m:r>
                    </m:e>
                    <m:sub>
                      <m:r>
                        <m:t>j</m:t>
                      </m:r>
                      <m:r>
                        <m:rPr>
                          <m:sty m:val="p"/>
                        </m:rPr>
                        <m:t>,</m:t>
                      </m:r>
                      <m:r>
                        <m:t>k</m:t>
                      </m:r>
                    </m:sub>
                  </m:sSub>
                </m:e>
              </m:nary>
            </m:e>
          </m:nary>
          <m:r>
            <m:rPr>
              <m:sty m:val="p"/>
            </m:rPr>
            <m:t>+</m:t>
          </m:r>
          <m:sSub>
            <m:e>
              <m:r>
                <m:rPr>
                  <m:nor/>
                  <m:sty m:val="p"/>
                </m:rPr>
                <m:t>penalty</m:t>
              </m:r>
            </m:e>
            <m:sub>
              <m:r>
                <m:rPr>
                  <m:nor/>
                  <m:sty m:val="p"/>
                </m:rPr>
                <m:t>hist</m:t>
              </m:r>
            </m:sub>
          </m:sSub>
          <m:r>
            <m:rPr>
              <m:sty m:val="p"/>
            </m:rPr>
            <m:t>(</m:t>
          </m:r>
          <m:r>
            <m:t>π</m:t>
          </m:r>
          <m:r>
            <m:rPr>
              <m:sty m:val="p"/>
            </m:rPr>
            <m:t>)</m:t>
          </m:r>
          <m:r>
            <m:t>  </m:t>
          </m:r>
          <m:r>
            <m:rPr>
              <m:nor/>
              <m:sty m:val="p"/>
            </m:rPr>
            <m:t>(4-10)</m:t>
          </m:r>
        </m:oMath>
      </m:oMathPara>
    </w:p>
    <w:p>
      <w:pPr>
        <w:pStyle w:val="FirstParagraph"/>
      </w:pPr>
      <w:r>
        <w:rPr>
          <w:rFonts w:hint="eastAsia"/>
        </w:rPr>
        <w:t xml:space="preserve">二次惩罚的设计意图值得特别说明。以</w:t>
      </w:r>
      <w:r>
        <w:t xml:space="preserve"> Index </w:t>
      </w:r>
      <w:r>
        <w:rPr>
          <w:rFonts w:hint="eastAsia"/>
        </w:rPr>
        <w:t xml:space="preserve">偏差为例，假设阈值</w:t>
      </w:r>
      <w:r>
        <w:t xml:space="preserve"> </w:t>
      </w:r>
      <m:oMath>
        <m:r>
          <m:t>θ</m:t>
        </m:r>
        <m:r>
          <m:rPr>
            <m:sty m:val="p"/>
          </m:rPr>
          <m:t>=</m:t>
        </m:r>
        <m:r>
          <m:t>200</m:t>
        </m:r>
      </m:oMath>
      <w:r>
        <w:t xml:space="preserve">、</w:t>
      </w:r>
      <m:oMath>
        <m:r>
          <m:t>B</m:t>
        </m:r>
        <m:r>
          <m:rPr>
            <m:sty m:val="p"/>
          </m:rPr>
          <m:t>=</m:t>
        </m:r>
        <m:r>
          <m:t>10000</m:t>
        </m:r>
      </m:oMath>
      <w:r>
        <w:rPr>
          <w:rFonts w:hint="eastAsia"/>
        </w:rPr>
        <w:t xml:space="preserve">：偏差</w:t>
      </w:r>
      <w:r>
        <w:t xml:space="preserve"> 200 </w:t>
      </w:r>
      <w:r>
        <w:rPr>
          <w:rFonts w:hint="eastAsia"/>
        </w:rPr>
        <w:t xml:space="preserve">时惩罚为</w:t>
      </w:r>
      <w:r>
        <w:t xml:space="preserve"> </w:t>
      </w:r>
      <m:oMath>
        <m:sSup>
          <m:e>
            <m:r>
              <m:t>1</m:t>
            </m:r>
          </m:e>
          <m:sup>
            <m:r>
              <m:t>2</m:t>
            </m:r>
          </m:sup>
        </m:sSup>
        <m:r>
          <m:rPr>
            <m:sty m:val="p"/>
          </m:rPr>
          <m:t>×</m:t>
        </m:r>
        <m:r>
          <m:t>10000</m:t>
        </m:r>
        <m:r>
          <m:rPr>
            <m:sty m:val="p"/>
          </m:rPr>
          <m:t>=</m:t>
        </m:r>
        <m:r>
          <m:t>10000</m:t>
        </m:r>
      </m:oMath>
      <w:r>
        <w:rPr>
          <w:rFonts w:hint="eastAsia"/>
        </w:rPr>
        <w:t xml:space="preserve">；偏差</w:t>
      </w:r>
      <w:r>
        <w:t xml:space="preserve"> 400 </w:t>
      </w:r>
      <w:r>
        <w:rPr>
          <w:rFonts w:hint="eastAsia"/>
        </w:rPr>
        <w:t xml:space="preserve">时惩罚跃升到</w:t>
      </w:r>
      <w:r>
        <w:t xml:space="preserve"> </w:t>
      </w:r>
      <m:oMath>
        <m:sSup>
          <m:e>
            <m:r>
              <m:t>2</m:t>
            </m:r>
          </m:e>
          <m:sup>
            <m:r>
              <m:t>2</m:t>
            </m:r>
          </m:sup>
        </m:sSup>
        <m:r>
          <m:rPr>
            <m:sty m:val="p"/>
          </m:rPr>
          <m:t>×</m:t>
        </m:r>
        <m:r>
          <m:t>10000</m:t>
        </m:r>
        <m:r>
          <m:rPr>
            <m:sty m:val="p"/>
          </m:rPr>
          <m:t>=</m:t>
        </m:r>
        <m:r>
          <m:t>40000</m:t>
        </m:r>
      </m:oMath>
      <w:r>
        <w:rPr>
          <w:rFonts w:hint="eastAsia"/>
        </w:rPr>
        <w:t xml:space="preserve">；偏差</w:t>
      </w:r>
      <w:r>
        <w:t xml:space="preserve"> 600 </w:t>
      </w:r>
      <w:r>
        <w:rPr>
          <w:rFonts w:hint="eastAsia"/>
        </w:rPr>
        <w:t xml:space="preserve">时则达到</w:t>
      </w:r>
      <w:r>
        <w:t xml:space="preserve"> </w:t>
      </w:r>
      <w:r>
        <w:rPr>
          <w:rFonts w:hint="eastAsia"/>
        </w:rPr>
        <w:t xml:space="preserve">90000。也就是说，偏差扩大一倍，惩罚却扩大四倍。这种非线性形态有效阻止了模拟退火接受”虽然小幅改善其他目标但严重恶化</w:t>
      </w:r>
      <w:r>
        <w:t xml:space="preserve"> Index </w:t>
      </w:r>
      <w:r>
        <w:rPr>
          <w:rFonts w:hint="eastAsia"/>
        </w:rPr>
        <w:t xml:space="preserve">均衡性”的妥协方案。而对于容量、城市数等本质上是离散计数的维度，线性惩罚已经足以传递正确的优化信号——多</w:t>
      </w:r>
      <w:r>
        <w:t xml:space="preserve"> 1 </w:t>
      </w:r>
      <w:r>
        <w:rPr>
          <w:rFonts w:hint="eastAsia"/>
        </w:rPr>
        <w:t xml:space="preserve">家医院或多</w:t>
      </w:r>
      <w:r>
        <w:t xml:space="preserve"> 1 </w:t>
      </w:r>
      <w:r>
        <w:rPr>
          <w:rFonts w:hint="eastAsia"/>
        </w:rPr>
        <w:t xml:space="preserve">个城市的代价是恒定的，无需用平方放大。</w:t>
      </w:r>
    </w:p>
    <w:p>
      <w:pPr>
        <w:pStyle w:val="BodyText"/>
      </w:pPr>
      <w:r>
        <w:rPr>
          <w:rFonts w:hint="eastAsia"/>
        </w:rPr>
        <w:t xml:space="preserve">与传统加权求和法相比，阈值惩罚框架有两点突出优势。其一，各目标的惩罚值经过阈值归一化后具有可比性——无论原始量纲是千米、百分比还是个数，</w:t>
      </w:r>
      <w:r>
        <w:rPr>
          <w:rFonts w:hint="eastAsia"/>
        </w:rPr>
        <w:t xml:space="preserve">“超出一个阈值单位”</w:t>
      </w:r>
      <w:r>
        <w:rPr>
          <w:rFonts w:hint="eastAsia"/>
        </w:rPr>
        <w:t xml:space="preserve">所产生的惩罚都是</w:t>
      </w:r>
      <w:r>
        <w:t xml:space="preserve"> </w:t>
      </w:r>
      <m:oMath>
        <m:r>
          <m:t>B</m:t>
        </m:r>
        <m:r>
          <m:rPr>
            <m:sty m:val="p"/>
          </m:rPr>
          <m:t>=</m:t>
        </m:r>
        <m:r>
          <m:t>10000</m:t>
        </m:r>
      </m:oMath>
      <w:r>
        <w:rPr>
          <w:rFonts w:hint="eastAsia"/>
        </w:rPr>
        <w:t xml:space="preserve">，这让不同目标之间的权衡变得透明。其二，阈值内的”安全区”避免了过度优化——当某个目标已经处于可接受范围内时，算法不会为了微小的改善而牺牲其他目标，这与实际业务中”差不多就行”的管理直觉是一致的。</w:t>
      </w:r>
    </w:p>
    <w:bookmarkEnd w:id="28"/>
    <w:bookmarkStart w:id="29" w:name="硬约束条件设定"/>
    <w:p>
      <w:pPr>
        <w:pStyle w:val="Heading3"/>
      </w:pPr>
      <w:r>
        <w:t xml:space="preserve">4.4.2 </w:t>
      </w:r>
      <w:r>
        <w:rPr>
          <w:rFonts w:hint="eastAsia"/>
        </w:rPr>
        <w:t xml:space="preserve">硬约束条件设定</w:t>
      </w:r>
    </w:p>
    <w:p>
      <w:pPr>
        <w:pStyle w:val="FirstParagraph"/>
      </w:pPr>
      <w:r>
        <w:rPr>
          <w:rFonts w:hint="eastAsia"/>
        </w:rPr>
        <w:t xml:space="preserve">在代价函数之外，模型还定义了四类硬约束。与软约束通过惩罚值影响代价函数不同，硬约束的违反会导致操作被直接拒绝——在模拟退火阶段，任何导致硬约束违反的</w:t>
      </w:r>
      <w:r>
        <w:t xml:space="preserve"> Move </w:t>
      </w:r>
      <w:r>
        <w:rPr>
          <w:rFonts w:hint="eastAsia"/>
        </w:rPr>
        <w:t xml:space="preserve">或</w:t>
      </w:r>
      <w:r>
        <w:t xml:space="preserve"> Swap </w:t>
      </w:r>
      <w:r>
        <w:rPr>
          <w:rFonts w:hint="eastAsia"/>
        </w:rPr>
        <w:t xml:space="preserve">操作都会在执行前被过滤掉，根本不会进入代价函数的计算环节。</w:t>
      </w:r>
    </w:p>
    <w:p>
      <w:pPr>
        <w:pStyle w:val="BodyText"/>
      </w:pPr>
      <w:r>
        <w:rPr>
          <w:rFonts w:hint="eastAsia"/>
          <w:b/>
          <w:bCs/>
        </w:rPr>
        <w:t xml:space="preserve">锁定医院约束。</w:t>
      </w:r>
      <w:r>
        <w:t xml:space="preserve"> </w:t>
      </w:r>
      <w:r>
        <w:rPr>
          <w:rFonts w:hint="eastAsia"/>
        </w:rPr>
        <w:t xml:space="preserve">用户可以指定某些医院必须留在特定辖区（通过医院编码与代表编码的绑定关系实现）。被锁定的非拆分医院在整个优化过程中不参与任何移动操作；被锁定的拆分医院的各份额只能在其允许的辖区集合内移动。锁定约束的业务场景包括：关键客户关系不可中断、特殊协议要求特定代表覆盖等。</w:t>
      </w:r>
    </w:p>
    <w:p>
      <w:pPr>
        <w:pStyle w:val="BodyText"/>
      </w:pPr>
      <w:r>
        <w:rPr>
          <w:rFonts w:hint="eastAsia"/>
          <w:b/>
          <w:bCs/>
        </w:rPr>
        <w:t xml:space="preserve">拆分分散约束。</w:t>
      </w:r>
      <w:r>
        <w:t xml:space="preserve"> </w:t>
      </w:r>
      <w:r>
        <w:rPr>
          <w:rFonts w:hint="eastAsia"/>
        </w:rPr>
        <w:t xml:space="preserve">如</w:t>
      </w:r>
      <w:r>
        <w:t xml:space="preserve"> 4.3.2 </w:t>
      </w:r>
      <w:r>
        <w:rPr>
          <w:rFonts w:hint="eastAsia"/>
        </w:rPr>
        <w:t xml:space="preserve">节所述，同一原始医院的虚拟份额不得出现在同一辖区中。算法通过检查目标辖区中是否存在相同</w:t>
      </w:r>
      <w:r>
        <w:t xml:space="preserve"> originalId </w:t>
      </w:r>
      <w:r>
        <w:rPr>
          <w:rFonts w:hint="eastAsia"/>
        </w:rPr>
        <w:t xml:space="preserve">的虚拟医院来实施这一约束。</w:t>
      </w:r>
    </w:p>
    <w:p>
      <w:pPr>
        <w:pStyle w:val="BodyText"/>
      </w:pPr>
      <w:r>
        <w:rPr>
          <w:rFonts w:hint="eastAsia"/>
          <w:b/>
          <w:bCs/>
        </w:rPr>
        <w:t xml:space="preserve">城市上限约束。</w:t>
      </w:r>
      <w:r>
        <w:t xml:space="preserve"> </w:t>
      </w:r>
      <w:r>
        <w:rPr>
          <w:rFonts w:hint="eastAsia"/>
        </w:rPr>
        <w:t xml:space="preserve">单个辖区覆盖的城市数量不得超过用户设定的阈值（默认值通常为</w:t>
      </w:r>
      <w:r>
        <w:t xml:space="preserve"> 3-5 </w:t>
      </w:r>
      <w:r>
        <w:rPr>
          <w:rFonts w:hint="eastAsia"/>
        </w:rPr>
        <w:t xml:space="preserve">个城市）。这一约束的业务含义是控制代表的差旅范围——覆盖过多城市意味着代表需要频繁跨城出差，不仅增加差旅成本，也降低了对每家医院的拜访频次。在</w:t>
      </w:r>
      <w:r>
        <w:t xml:space="preserve"> Move </w:t>
      </w:r>
      <w:r>
        <w:rPr>
          <w:rFonts w:hint="eastAsia"/>
        </w:rPr>
        <w:t xml:space="preserve">操作中，如果目标辖区已经达到城市上限且待移入的医院来自一个新城市，该操作会被跳过。</w:t>
      </w:r>
    </w:p>
    <w:p>
      <w:pPr>
        <w:pStyle w:val="BodyText"/>
      </w:pPr>
      <w:r>
        <w:rPr>
          <w:rFonts w:hint="eastAsia"/>
          <w:b/>
          <w:bCs/>
        </w:rPr>
        <w:t xml:space="preserve">非空辖区约束。</w:t>
      </w:r>
      <w:r>
        <w:t xml:space="preserve"> </w:t>
      </w:r>
      <w:r>
        <w:rPr>
          <w:rFonts w:hint="eastAsia"/>
        </w:rPr>
        <w:t xml:space="preserve">每个辖区至少包含一家医院。在代价函数中，空辖区会被赋予一个极大的惩罚值（</w:t>
      </w:r>
      <m:oMath>
        <m:sSup>
          <m:e>
            <m:r>
              <m:t>10</m:t>
            </m:r>
          </m:e>
          <m:sup>
            <m:r>
              <m:t>8</m:t>
            </m:r>
          </m:sup>
        </m:sSup>
      </m:oMath>
      <w:r>
        <w:rPr>
          <w:rFonts w:hint="eastAsia"/>
        </w:rPr>
        <w:t xml:space="preserve">），确保优化过程不会产生空辖区的解。同时，在</w:t>
      </w:r>
      <w:r>
        <w:t xml:space="preserve"> Move </w:t>
      </w:r>
      <w:r>
        <w:rPr>
          <w:rFonts w:hint="eastAsia"/>
        </w:rPr>
        <w:t xml:space="preserve">操作中，如果源辖区只剩一家医院，该操作也会被跳过。</w:t>
      </w:r>
    </w:p>
    <w:bookmarkEnd w:id="29"/>
    <w:bookmarkStart w:id="30" w:name="软约束条件与惩罚权重"/>
    <w:p>
      <w:pPr>
        <w:pStyle w:val="Heading3"/>
      </w:pPr>
      <w:r>
        <w:t xml:space="preserve">4.4.3 </w:t>
      </w:r>
      <w:r>
        <w:rPr>
          <w:rFonts w:hint="eastAsia"/>
        </w:rPr>
        <w:t xml:space="preserve">软约束条件与惩罚权重</w:t>
      </w:r>
    </w:p>
    <w:p>
      <w:pPr>
        <w:pStyle w:val="FirstParagraph"/>
      </w:pPr>
      <w:r>
        <w:rPr>
          <w:rFonts w:hint="eastAsia"/>
        </w:rPr>
        <w:t xml:space="preserve">软约束通过代价函数中的惩罚项来实现，其违反不会导致操作被拒绝，而是增加方案的总代价，引导模拟退火向更优的方向搜索。表</w:t>
      </w:r>
      <w:r>
        <w:t xml:space="preserve"> 4-2 </w:t>
      </w:r>
      <w:r>
        <w:rPr>
          <w:rFonts w:hint="eastAsia"/>
        </w:rPr>
        <w:t xml:space="preserve">汇总了模型中的全部约束体系。</w:t>
      </w:r>
    </w:p>
    <w:p>
      <w:pPr>
        <w:pStyle w:val="BodyText"/>
      </w:pPr>
      <w:r>
        <w:rPr>
          <w:rFonts w:hint="eastAsia"/>
          <w:b/>
          <w:bCs/>
        </w:rPr>
        <w:t xml:space="preserve">表</w:t>
      </w:r>
      <w:r>
        <w:rPr>
          <w:b/>
          <w:bCs/>
        </w:rPr>
        <w:t xml:space="preserve"> 4-2 </w:t>
      </w:r>
      <w:r>
        <w:rPr>
          <w:rFonts w:hint="eastAsia"/>
          <w:b/>
          <w:bCs/>
        </w:rPr>
        <w:t xml:space="preserve">约束体系汇总</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2200"/>
        <w:gridCol w:w="2200"/>
        <w:gridCol w:w="1320"/>
        <w:gridCol w:w="2200"/>
      </w:tblGrid>
      <w:tr>
        <w:trPr>
          <w:tblHeader w:val="on"/>
          <w:cantSplit/>
        </w:trPr>
        <w:tc>
          <w:tcPr/>
          <w:p>
            <w:pPr>
              <w:pStyle w:val="Compact"/>
              <w:ind w:firstLine="0" w:firstLineChars="0"/>
            </w:pPr>
            <w:r>
              <w:rPr>
                <w:rFonts w:hint="eastAsia"/>
              </w:rPr>
              <w:t xml:space="preserve">约束类型</w:t>
            </w:r>
          </w:p>
        </w:tc>
        <w:tc>
          <w:tcPr/>
          <w:p>
            <w:pPr>
              <w:pStyle w:val="Compact"/>
              <w:ind w:firstLine="0" w:firstLineChars="0"/>
            </w:pPr>
            <w:r>
              <w:rPr>
                <w:rFonts w:hint="eastAsia"/>
              </w:rPr>
              <w:t xml:space="preserve">约束名称</w:t>
            </w:r>
          </w:p>
        </w:tc>
        <w:tc>
          <w:tcPr/>
          <w:p>
            <w:pPr>
              <w:pStyle w:val="Compact"/>
              <w:ind w:firstLine="0" w:firstLineChars="0"/>
            </w:pPr>
            <w:r>
              <w:rPr>
                <w:rFonts w:hint="eastAsia"/>
              </w:rPr>
              <w:t xml:space="preserve">含义</w:t>
            </w:r>
          </w:p>
        </w:tc>
        <w:tc>
          <w:tcPr/>
          <w:p>
            <w:pPr>
              <w:pStyle w:val="Compact"/>
              <w:ind w:firstLine="0" w:firstLineChars="0"/>
            </w:pPr>
            <w:r>
              <w:rPr>
                <w:rFonts w:hint="eastAsia"/>
              </w:rPr>
              <w:t xml:space="preserve">处理方式</w:t>
            </w:r>
          </w:p>
        </w:tc>
      </w:tr>
      <w:tr>
        <w:trPr>
          <w:cantSplit/>
        </w:trPr>
        <w:tc>
          <w:tcPr/>
          <w:p>
            <w:pPr>
              <w:pStyle w:val="Compact"/>
              <w:ind w:firstLine="0" w:firstLineChars="0"/>
            </w:pPr>
            <w:r>
              <w:rPr>
                <w:rFonts w:hint="eastAsia"/>
              </w:rPr>
              <w:t xml:space="preserve">硬约束</w:t>
            </w:r>
          </w:p>
        </w:tc>
        <w:tc>
          <w:tcPr/>
          <w:p>
            <w:pPr>
              <w:pStyle w:val="Compact"/>
              <w:ind w:firstLine="0" w:firstLineChars="0"/>
            </w:pPr>
            <w:r>
              <w:rPr>
                <w:rFonts w:hint="eastAsia"/>
              </w:rPr>
              <w:t xml:space="preserve">锁定医院</w:t>
            </w:r>
          </w:p>
        </w:tc>
        <w:tc>
          <w:tcPr/>
          <w:p>
            <w:pPr>
              <w:pStyle w:val="Compact"/>
              <w:ind w:firstLine="0" w:firstLineChars="0"/>
            </w:pPr>
            <w:r>
              <w:rPr>
                <w:rFonts w:hint="eastAsia"/>
              </w:rPr>
              <w:t xml:space="preserve">指定医院必须留在指定辖区</w:t>
            </w:r>
          </w:p>
        </w:tc>
        <w:tc>
          <w:tcPr/>
          <w:p>
            <w:pPr>
              <w:pStyle w:val="Compact"/>
              <w:ind w:firstLine="0" w:firstLineChars="0"/>
            </w:pPr>
            <w:r>
              <w:rPr>
                <w:rFonts w:hint="eastAsia"/>
              </w:rPr>
              <w:t xml:space="preserve">违反则跳过操作</w:t>
            </w:r>
          </w:p>
        </w:tc>
      </w:tr>
      <w:tr>
        <w:trPr>
          <w:cantSplit/>
        </w:trPr>
        <w:tc>
          <w:tcPr/>
          <w:p>
            <w:pPr>
              <w:pStyle w:val="Compact"/>
              <w:ind w:firstLine="0" w:firstLineChars="0"/>
            </w:pPr>
            <w:r>
              <w:rPr>
                <w:rFonts w:hint="eastAsia"/>
              </w:rPr>
              <w:t xml:space="preserve">硬约束</w:t>
            </w:r>
          </w:p>
        </w:tc>
        <w:tc>
          <w:tcPr/>
          <w:p>
            <w:pPr>
              <w:pStyle w:val="Compact"/>
              <w:ind w:firstLine="0" w:firstLineChars="0"/>
            </w:pPr>
            <w:r>
              <w:rPr>
                <w:rFonts w:hint="eastAsia"/>
              </w:rPr>
              <w:t xml:space="preserve">一对一城市冻结</w:t>
            </w:r>
          </w:p>
        </w:tc>
        <w:tc>
          <w:tcPr/>
          <w:p>
            <w:pPr>
              <w:pStyle w:val="Compact"/>
              <w:ind w:firstLine="0" w:firstLineChars="0"/>
            </w:pPr>
            <w:r>
              <w:rPr>
                <w:rFonts w:hint="eastAsia"/>
              </w:rPr>
              <w:t xml:space="preserve">一对一城市的非拆分医院</w:t>
            </w:r>
            <w:r>
              <w:t xml:space="preserve"> SA </w:t>
            </w:r>
            <w:r>
              <w:rPr>
                <w:rFonts w:hint="eastAsia"/>
              </w:rPr>
              <w:t xml:space="preserve">全程不可移动</w:t>
            </w:r>
          </w:p>
        </w:tc>
        <w:tc>
          <w:tcPr/>
          <w:p>
            <w:pPr>
              <w:pStyle w:val="Compact"/>
              <w:ind w:firstLine="0" w:firstLineChars="0"/>
            </w:pPr>
            <w:r>
              <w:rPr>
                <w:rFonts w:hint="eastAsia"/>
              </w:rPr>
              <w:t xml:space="preserve">违反则跳过操作</w:t>
            </w:r>
          </w:p>
        </w:tc>
      </w:tr>
      <w:tr>
        <w:trPr>
          <w:cantSplit/>
        </w:trPr>
        <w:tc>
          <w:tcPr/>
          <w:p>
            <w:pPr>
              <w:pStyle w:val="Compact"/>
              <w:ind w:firstLine="0" w:firstLineChars="0"/>
            </w:pPr>
            <w:r>
              <w:rPr>
                <w:rFonts w:hint="eastAsia"/>
              </w:rPr>
              <w:t xml:space="preserve">硬约束</w:t>
            </w:r>
          </w:p>
        </w:tc>
        <w:tc>
          <w:tcPr/>
          <w:p>
            <w:pPr>
              <w:pStyle w:val="Compact"/>
              <w:ind w:firstLine="0" w:firstLineChars="0"/>
            </w:pPr>
            <w:r>
              <w:rPr>
                <w:rFonts w:hint="eastAsia"/>
              </w:rPr>
              <w:t xml:space="preserve">拆分分散</w:t>
            </w:r>
          </w:p>
        </w:tc>
        <w:tc>
          <w:tcPr/>
          <w:p>
            <w:pPr>
              <w:pStyle w:val="Compact"/>
              <w:ind w:firstLine="0" w:firstLineChars="0"/>
            </w:pPr>
            <w:r>
              <w:rPr>
                <w:rFonts w:hint="eastAsia"/>
              </w:rPr>
              <w:t xml:space="preserve">同一医院虚拟份额不得同簇</w:t>
            </w:r>
          </w:p>
        </w:tc>
        <w:tc>
          <w:tcPr/>
          <w:p>
            <w:pPr>
              <w:pStyle w:val="Compact"/>
              <w:ind w:firstLine="0" w:firstLineChars="0"/>
            </w:pPr>
            <w:r>
              <w:rPr>
                <w:rFonts w:hint="eastAsia"/>
              </w:rPr>
              <w:t xml:space="preserve">违反则跳过操作</w:t>
            </w:r>
          </w:p>
        </w:tc>
      </w:tr>
      <w:tr>
        <w:trPr>
          <w:cantSplit/>
        </w:trPr>
        <w:tc>
          <w:tcPr/>
          <w:p>
            <w:pPr>
              <w:pStyle w:val="Compact"/>
              <w:ind w:firstLine="0" w:firstLineChars="0"/>
            </w:pPr>
            <w:r>
              <w:rPr>
                <w:rFonts w:hint="eastAsia"/>
              </w:rPr>
              <w:t xml:space="preserve">硬约束</w:t>
            </w:r>
          </w:p>
        </w:tc>
        <w:tc>
          <w:tcPr/>
          <w:p>
            <w:pPr>
              <w:pStyle w:val="Compact"/>
              <w:ind w:firstLine="0" w:firstLineChars="0"/>
            </w:pPr>
            <w:r>
              <w:rPr>
                <w:rFonts w:hint="eastAsia"/>
              </w:rPr>
              <w:t xml:space="preserve">城市上限</w:t>
            </w:r>
          </w:p>
        </w:tc>
        <w:tc>
          <w:tcPr/>
          <w:p>
            <w:pPr>
              <w:pStyle w:val="Compact"/>
              <w:ind w:firstLine="0" w:firstLineChars="0"/>
            </w:pPr>
            <w:r>
              <w:rPr>
                <w:rFonts w:hint="eastAsia"/>
              </w:rPr>
              <w:t xml:space="preserve">单辖区覆盖城市数不超过阈值</w:t>
            </w:r>
          </w:p>
        </w:tc>
        <w:tc>
          <w:tcPr/>
          <w:p>
            <w:pPr>
              <w:pStyle w:val="Compact"/>
              <w:ind w:firstLine="0" w:firstLineChars="0"/>
            </w:pPr>
            <w:r>
              <w:rPr>
                <w:rFonts w:hint="eastAsia"/>
              </w:rPr>
              <w:t xml:space="preserve">违反则跳过操作</w:t>
            </w:r>
          </w:p>
        </w:tc>
      </w:tr>
      <w:tr>
        <w:trPr>
          <w:cantSplit/>
        </w:trPr>
        <w:tc>
          <w:tcPr/>
          <w:p>
            <w:pPr>
              <w:pStyle w:val="Compact"/>
              <w:ind w:firstLine="0" w:firstLineChars="0"/>
            </w:pPr>
            <w:r>
              <w:rPr>
                <w:rFonts w:hint="eastAsia"/>
              </w:rPr>
              <w:t xml:space="preserve">硬约束</w:t>
            </w:r>
          </w:p>
        </w:tc>
        <w:tc>
          <w:tcPr/>
          <w:p>
            <w:pPr>
              <w:pStyle w:val="Compact"/>
              <w:ind w:firstLine="0" w:firstLineChars="0"/>
            </w:pPr>
            <w:r>
              <w:rPr>
                <w:rFonts w:hint="eastAsia"/>
              </w:rPr>
              <w:t xml:space="preserve">非空辖区</w:t>
            </w:r>
          </w:p>
        </w:tc>
        <w:tc>
          <w:tcPr/>
          <w:p>
            <w:pPr>
              <w:pStyle w:val="Compact"/>
              <w:ind w:firstLine="0" w:firstLineChars="0"/>
            </w:pPr>
            <w:r>
              <w:rPr>
                <w:rFonts w:hint="eastAsia"/>
              </w:rPr>
              <w:t xml:space="preserve">每个辖区至少包含</w:t>
            </w:r>
            <w:r>
              <w:t xml:space="preserve"> 1 </w:t>
            </w:r>
            <w:r>
              <w:rPr>
                <w:rFonts w:hint="eastAsia"/>
              </w:rPr>
              <w:t xml:space="preserve">家医院</w:t>
            </w:r>
          </w:p>
        </w:tc>
        <w:tc>
          <w:tcPr/>
          <w:p>
            <w:pPr>
              <w:pStyle w:val="Compact"/>
              <w:ind w:firstLine="0" w:firstLineChars="0"/>
            </w:pPr>
            <w:r>
              <w:rPr>
                <w:rFonts w:hint="eastAsia"/>
              </w:rPr>
              <w:t xml:space="preserve">违反则跳过操作</w:t>
            </w:r>
          </w:p>
        </w:tc>
      </w:tr>
      <w:tr>
        <w:trPr>
          <w:cantSplit/>
        </w:trPr>
        <w:tc>
          <w:tcPr/>
          <w:p>
            <w:pPr>
              <w:pStyle w:val="Compact"/>
              <w:ind w:firstLine="0" w:firstLineChars="0"/>
            </w:pPr>
            <w:r>
              <w:rPr>
                <w:rFonts w:hint="eastAsia"/>
              </w:rPr>
              <w:t xml:space="preserve">硬约束</w:t>
            </w:r>
          </w:p>
        </w:tc>
        <w:tc>
          <w:tcPr/>
          <w:p>
            <w:pPr>
              <w:pStyle w:val="Compact"/>
              <w:ind w:firstLine="0" w:firstLineChars="0"/>
            </w:pPr>
            <w:r>
              <w:rPr>
                <w:rFonts w:hint="eastAsia"/>
              </w:rPr>
              <w:t xml:space="preserve">城市亲和</w:t>
            </w:r>
          </w:p>
        </w:tc>
        <w:tc>
          <w:tcPr/>
          <w:p>
            <w:pPr>
              <w:pStyle w:val="Compact"/>
              <w:ind w:firstLine="0" w:firstLineChars="0"/>
            </w:pPr>
            <w:r>
              <w:t xml:space="preserve">Move/Swap </w:t>
            </w:r>
            <w:r>
              <w:rPr>
                <w:rFonts w:hint="eastAsia"/>
              </w:rPr>
              <w:t xml:space="preserve">时医院城市须与目标簇至少</w:t>
            </w:r>
            <w:r>
              <w:t xml:space="preserve"> 1 </w:t>
            </w:r>
            <w:r>
              <w:rPr>
                <w:rFonts w:hint="eastAsia"/>
              </w:rPr>
              <w:t xml:space="preserve">城亲和</w:t>
            </w:r>
          </w:p>
        </w:tc>
        <w:tc>
          <w:tcPr/>
          <w:p>
            <w:pPr>
              <w:pStyle w:val="Compact"/>
              <w:ind w:firstLine="0" w:firstLineChars="0"/>
            </w:pPr>
            <w:r>
              <w:rPr>
                <w:rFonts w:hint="eastAsia"/>
              </w:rPr>
              <w:t xml:space="preserve">违反则跳过操作</w:t>
            </w:r>
          </w:p>
        </w:tc>
      </w:tr>
      <w:tr>
        <w:trPr>
          <w:cantSplit/>
        </w:trPr>
        <w:tc>
          <w:tcPr/>
          <w:p>
            <w:pPr>
              <w:pStyle w:val="Compact"/>
              <w:ind w:firstLine="0" w:firstLineChars="0"/>
            </w:pPr>
            <w:r>
              <w:rPr>
                <w:rFonts w:hint="eastAsia"/>
              </w:rPr>
              <w:t xml:space="preserve">软约束</w:t>
            </w:r>
          </w:p>
        </w:tc>
        <w:tc>
          <w:tcPr/>
          <w:p>
            <w:pPr>
              <w:pStyle w:val="Compact"/>
              <w:ind w:firstLine="0" w:firstLineChars="0"/>
            </w:pPr>
            <w:r>
              <w:t xml:space="preserve">Index </w:t>
            </w:r>
            <w:r>
              <w:rPr>
                <w:rFonts w:hint="eastAsia"/>
              </w:rPr>
              <w:t xml:space="preserve">偏差</w:t>
            </w:r>
          </w:p>
        </w:tc>
        <w:tc>
          <w:tcPr/>
          <w:p>
            <w:pPr>
              <w:pStyle w:val="Compact"/>
              <w:ind w:firstLine="0" w:firstLineChars="0"/>
            </w:pPr>
            <w:r>
              <w:rPr>
                <w:rFonts w:hint="eastAsia"/>
              </w:rPr>
              <w:t xml:space="preserve">各辖区</w:t>
            </w:r>
            <w:r>
              <w:t xml:space="preserve"> Index </w:t>
            </w:r>
            <w:r>
              <w:rPr>
                <w:rFonts w:hint="eastAsia"/>
              </w:rPr>
              <w:t xml:space="preserve">与理想值的偏差</w:t>
            </w:r>
          </w:p>
        </w:tc>
        <w:tc>
          <w:tcPr/>
          <w:p>
            <w:pPr>
              <w:pStyle w:val="Compact"/>
              <w:ind w:firstLine="0" w:firstLineChars="0"/>
            </w:pPr>
            <w:r>
              <w:rPr>
                <w:rFonts w:hint="eastAsia"/>
              </w:rPr>
              <w:t xml:space="preserve">代价函数二次惩罚</w:t>
            </w:r>
          </w:p>
        </w:tc>
      </w:tr>
      <w:tr>
        <w:trPr>
          <w:cantSplit/>
        </w:trPr>
        <w:tc>
          <w:tcPr/>
          <w:p>
            <w:pPr>
              <w:pStyle w:val="Compact"/>
              <w:ind w:firstLine="0" w:firstLineChars="0"/>
            </w:pPr>
            <w:r>
              <w:rPr>
                <w:rFonts w:hint="eastAsia"/>
              </w:rPr>
              <w:t xml:space="preserve">软约束</w:t>
            </w:r>
          </w:p>
        </w:tc>
        <w:tc>
          <w:tcPr/>
          <w:p>
            <w:pPr>
              <w:pStyle w:val="Compact"/>
              <w:ind w:firstLine="0" w:firstLineChars="0"/>
            </w:pPr>
            <w:r>
              <w:rPr>
                <w:rFonts w:hint="eastAsia"/>
              </w:rPr>
              <w:t xml:space="preserve">容量偏差</w:t>
            </w:r>
          </w:p>
        </w:tc>
        <w:tc>
          <w:tcPr/>
          <w:p>
            <w:pPr>
              <w:pStyle w:val="Compact"/>
              <w:ind w:firstLine="0" w:firstLineChars="0"/>
            </w:pPr>
            <w:r>
              <w:rPr>
                <w:rFonts w:hint="eastAsia"/>
              </w:rPr>
              <w:t xml:space="preserve">各辖区医院数量偏差</w:t>
            </w:r>
          </w:p>
        </w:tc>
        <w:tc>
          <w:tcPr/>
          <w:p>
            <w:pPr>
              <w:pStyle w:val="Compact"/>
              <w:ind w:firstLine="0" w:firstLineChars="0"/>
            </w:pPr>
            <w:r>
              <w:rPr>
                <w:rFonts w:hint="eastAsia"/>
              </w:rPr>
              <w:t xml:space="preserve">代价函数线性惩罚</w:t>
            </w:r>
          </w:p>
        </w:tc>
      </w:tr>
      <w:tr>
        <w:trPr>
          <w:cantSplit/>
        </w:trPr>
        <w:tc>
          <w:tcPr/>
          <w:p>
            <w:pPr>
              <w:pStyle w:val="Compact"/>
              <w:ind w:firstLine="0" w:firstLineChars="0"/>
            </w:pPr>
            <w:r>
              <w:rPr>
                <w:rFonts w:hint="eastAsia"/>
              </w:rPr>
              <w:t xml:space="preserve">软约束</w:t>
            </w:r>
          </w:p>
        </w:tc>
        <w:tc>
          <w:tcPr/>
          <w:p>
            <w:pPr>
              <w:pStyle w:val="Compact"/>
              <w:ind w:firstLine="0" w:firstLineChars="0"/>
            </w:pPr>
            <w:r>
              <w:rPr>
                <w:rFonts w:hint="eastAsia"/>
              </w:rPr>
              <w:t xml:space="preserve">城市分散度</w:t>
            </w:r>
          </w:p>
        </w:tc>
        <w:tc>
          <w:tcPr/>
          <w:p>
            <w:pPr>
              <w:pStyle w:val="Compact"/>
              <w:ind w:firstLine="0" w:firstLineChars="0"/>
            </w:pPr>
            <w:r>
              <w:rPr>
                <w:rFonts w:hint="eastAsia"/>
              </w:rPr>
              <w:t xml:space="preserve">辖区覆盖城市数量</w:t>
            </w:r>
          </w:p>
        </w:tc>
        <w:tc>
          <w:tcPr/>
          <w:p>
            <w:pPr>
              <w:pStyle w:val="Compact"/>
              <w:ind w:firstLine="0" w:firstLineChars="0"/>
            </w:pPr>
            <w:r>
              <w:rPr>
                <w:rFonts w:hint="eastAsia"/>
              </w:rPr>
              <w:t xml:space="preserve">代价函数线性惩罚</w:t>
            </w:r>
          </w:p>
        </w:tc>
      </w:tr>
      <w:tr>
        <w:trPr>
          <w:cantSplit/>
        </w:trPr>
        <w:tc>
          <w:tcPr/>
          <w:p>
            <w:pPr>
              <w:pStyle w:val="Compact"/>
              <w:ind w:firstLine="0" w:firstLineChars="0"/>
            </w:pPr>
            <w:r>
              <w:rPr>
                <w:rFonts w:hint="eastAsia"/>
              </w:rPr>
              <w:t xml:space="preserve">软约束</w:t>
            </w:r>
          </w:p>
        </w:tc>
        <w:tc>
          <w:tcPr/>
          <w:p>
            <w:pPr>
              <w:pStyle w:val="Compact"/>
              <w:ind w:firstLine="0" w:firstLineChars="0"/>
            </w:pPr>
            <w:r>
              <w:rPr>
                <w:rFonts w:hint="eastAsia"/>
              </w:rPr>
              <w:t xml:space="preserve">地理跨度</w:t>
            </w:r>
          </w:p>
        </w:tc>
        <w:tc>
          <w:tcPr/>
          <w:p>
            <w:pPr>
              <w:pStyle w:val="Compact"/>
              <w:ind w:firstLine="0" w:firstLineChars="0"/>
            </w:pPr>
            <w:r>
              <w:rPr>
                <w:rFonts w:hint="eastAsia"/>
              </w:rPr>
              <w:t xml:space="preserve">辖区内最远点到质心的距离</w:t>
            </w:r>
          </w:p>
        </w:tc>
        <w:tc>
          <w:tcPr/>
          <w:p>
            <w:pPr>
              <w:pStyle w:val="Compact"/>
              <w:ind w:firstLine="0" w:firstLineChars="0"/>
            </w:pPr>
            <w:r>
              <w:rPr>
                <w:rFonts w:hint="eastAsia"/>
              </w:rPr>
              <w:t xml:space="preserve">代价函数二次惩罚</w:t>
            </w:r>
          </w:p>
        </w:tc>
      </w:tr>
      <w:tr>
        <w:trPr>
          <w:cantSplit/>
        </w:trPr>
        <w:tc>
          <w:tcPr/>
          <w:p>
            <w:pPr>
              <w:pStyle w:val="Compact"/>
              <w:ind w:firstLine="0" w:firstLineChars="0"/>
            </w:pPr>
            <w:r>
              <w:rPr>
                <w:rFonts w:hint="eastAsia"/>
              </w:rPr>
              <w:t xml:space="preserve">软约束</w:t>
            </w:r>
          </w:p>
        </w:tc>
        <w:tc>
          <w:tcPr/>
          <w:p>
            <w:pPr>
              <w:pStyle w:val="Compact"/>
              <w:ind w:firstLine="0" w:firstLineChars="0"/>
            </w:pPr>
            <w:r>
              <w:rPr>
                <w:rFonts w:hint="eastAsia"/>
              </w:rPr>
              <w:t xml:space="preserve">区县集中度</w:t>
            </w:r>
          </w:p>
        </w:tc>
        <w:tc>
          <w:tcPr/>
          <w:p>
            <w:pPr>
              <w:pStyle w:val="Compact"/>
              <w:ind w:firstLine="0" w:firstLineChars="0"/>
            </w:pPr>
            <w:r>
              <w:rPr>
                <w:rFonts w:hint="eastAsia"/>
              </w:rPr>
              <w:t xml:space="preserve">辖区内区县数量</w:t>
            </w:r>
          </w:p>
        </w:tc>
        <w:tc>
          <w:tcPr/>
          <w:p>
            <w:pPr>
              <w:pStyle w:val="Compact"/>
              <w:ind w:firstLine="0" w:firstLineChars="0"/>
            </w:pPr>
            <w:r>
              <w:rPr>
                <w:rFonts w:hint="eastAsia"/>
              </w:rPr>
              <w:t xml:space="preserve">代价函数线性惩罚</w:t>
            </w:r>
          </w:p>
        </w:tc>
      </w:tr>
    </w:tbl>
    <w:p>
      <w:pPr>
        <w:pStyle w:val="BodyText"/>
      </w:pPr>
      <w:r>
        <w:rPr>
          <w:rFonts w:hint="eastAsia"/>
        </w:rPr>
        <w:t xml:space="preserve">表</w:t>
      </w:r>
      <w:r>
        <w:t xml:space="preserve"> 4-3 </w:t>
      </w:r>
      <w:r>
        <w:rPr>
          <w:rFonts w:hint="eastAsia"/>
        </w:rPr>
        <w:t xml:space="preserve">进一步列出了各软约束惩罚项的具体参数设定及其业务依据。</w:t>
      </w:r>
    </w:p>
    <w:p>
      <w:pPr>
        <w:pStyle w:val="BodyText"/>
      </w:pPr>
      <w:r>
        <w:rPr>
          <w:rFonts w:hint="eastAsia"/>
          <w:b/>
          <w:bCs/>
        </w:rPr>
        <w:t xml:space="preserve">表</w:t>
      </w:r>
      <w:r>
        <w:rPr>
          <w:b/>
          <w:bCs/>
        </w:rPr>
        <w:t xml:space="preserve"> 4-3 </w:t>
      </w:r>
      <w:r>
        <w:rPr>
          <w:rFonts w:hint="eastAsia"/>
          <w:b/>
          <w:bCs/>
        </w:rPr>
        <w:t xml:space="preserve">代价函数惩罚项与权重</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267"/>
        <w:gridCol w:w="1584"/>
        <w:gridCol w:w="1267"/>
        <w:gridCol w:w="2217"/>
        <w:gridCol w:w="1584"/>
      </w:tblGrid>
      <w:tr>
        <w:trPr>
          <w:tblHeader w:val="on"/>
          <w:cantSplit/>
        </w:trPr>
        <w:tc>
          <w:tcPr/>
          <w:p>
            <w:pPr>
              <w:pStyle w:val="Compact"/>
              <w:ind w:firstLine="0" w:firstLineChars="0"/>
            </w:pPr>
            <w:r>
              <w:rPr>
                <w:rFonts w:hint="eastAsia"/>
              </w:rPr>
              <w:t xml:space="preserve">惩罚项</w:t>
            </w:r>
          </w:p>
        </w:tc>
        <w:tc>
          <w:tcPr/>
          <w:p>
            <w:pPr>
              <w:pStyle w:val="Compact"/>
              <w:ind w:firstLine="0" w:firstLineChars="0"/>
            </w:pPr>
            <w:r>
              <w:rPr>
                <w:rFonts w:hint="eastAsia"/>
              </w:rPr>
              <w:t xml:space="preserve">业务含义</w:t>
            </w:r>
          </w:p>
        </w:tc>
        <w:tc>
          <w:tcPr/>
          <w:p>
            <w:pPr>
              <w:pStyle w:val="Compact"/>
              <w:ind w:firstLine="0" w:firstLineChars="0"/>
            </w:pPr>
            <w:r>
              <w:rPr>
                <w:rFonts w:hint="eastAsia"/>
              </w:rPr>
              <w:t xml:space="preserve">阈值</w:t>
            </w:r>
            <w:r>
              <w:t xml:space="preserve"> θ</w:t>
            </w:r>
          </w:p>
        </w:tc>
        <w:tc>
          <w:tcPr/>
          <w:p>
            <w:pPr>
              <w:pStyle w:val="Compact"/>
              <w:ind w:firstLine="0" w:firstLineChars="0"/>
            </w:pPr>
            <w:r>
              <w:rPr>
                <w:rFonts w:hint="eastAsia"/>
              </w:rPr>
              <w:t xml:space="preserve">惩罚计算方式</w:t>
            </w:r>
          </w:p>
        </w:tc>
        <w:tc>
          <w:tcPr/>
          <w:p>
            <w:pPr>
              <w:pStyle w:val="Compact"/>
              <w:ind w:firstLine="0" w:firstLineChars="0"/>
            </w:pPr>
            <w:r>
              <w:rPr>
                <w:rFonts w:hint="eastAsia"/>
              </w:rPr>
              <w:t xml:space="preserve">设计依据</w:t>
            </w:r>
          </w:p>
        </w:tc>
      </w:tr>
      <w:tr>
        <w:trPr>
          <w:cantSplit/>
        </w:trPr>
        <w:tc>
          <w:tcPr/>
          <w:p>
            <w:pPr>
              <w:pStyle w:val="Compact"/>
              <w:ind w:firstLine="0" w:firstLineChars="0"/>
            </w:pPr>
            <w:r>
              <w:t xml:space="preserve">Index </w:t>
            </w:r>
            <w:r>
              <w:rPr>
                <w:rFonts w:hint="eastAsia"/>
              </w:rPr>
              <w:t xml:space="preserve">偏差</w:t>
            </w:r>
          </w:p>
        </w:tc>
        <w:tc>
          <w:tcPr/>
          <w:p>
            <w:pPr>
              <w:pStyle w:val="Compact"/>
              <w:ind w:firstLine="0" w:firstLineChars="0"/>
            </w:pPr>
            <w:r>
              <w:rPr>
                <w:rFonts w:hint="eastAsia"/>
              </w:rPr>
              <w:t xml:space="preserve">辖区间公平性</w:t>
            </w:r>
          </w:p>
        </w:tc>
        <w:tc>
          <w:tcPr/>
          <w:p>
            <w:pPr>
              <w:pStyle w:val="Compact"/>
              <w:ind w:firstLine="0" w:firstLineChars="0"/>
            </w:pPr>
            <w:r>
              <w:rPr>
                <w:rFonts w:hint="eastAsia"/>
              </w:rPr>
              <w:t xml:space="preserve">200（Index</w:t>
            </w:r>
            <w:r>
              <w:t xml:space="preserve"> </w:t>
            </w:r>
            <w:r>
              <w:rPr>
                <w:rFonts w:hint="eastAsia"/>
              </w:rPr>
              <w:t xml:space="preserve">点数）</w:t>
            </w:r>
          </w:p>
        </w:tc>
        <w:tc>
          <w:tcPr/>
          <w:p>
            <w:pPr>
              <w:pStyle w:val="Compact"/>
              <w:ind w:firstLine="0" w:firstLineChars="0"/>
            </w:pPr>
            <w:r>
              <w:t xml:space="preserve">((Iₖ − idx_max) / θ)² × </w:t>
            </w:r>
            <w:r>
              <w:rPr>
                <w:rFonts w:hint="eastAsia"/>
              </w:rPr>
              <w:t xml:space="preserve">B，当</w:t>
            </w:r>
            <w:r>
              <w:t xml:space="preserve"> Iₖ </w:t>
            </w:r>
            <w:r>
              <w:rPr>
                <w:rFonts w:hint="eastAsia"/>
              </w:rPr>
              <w:t xml:space="preserve">超出允许范围时触发；同理处理</w:t>
            </w:r>
            <w:r>
              <w:t xml:space="preserve"> Iₖ &lt; idx_min</w:t>
            </w:r>
          </w:p>
        </w:tc>
        <w:tc>
          <w:tcPr/>
          <w:p>
            <w:pPr>
              <w:pStyle w:val="Compact"/>
              <w:ind w:firstLine="0" w:firstLineChars="0"/>
            </w:pPr>
            <w:r>
              <w:rPr>
                <w:rFonts w:hint="eastAsia"/>
              </w:rPr>
              <w:t xml:space="preserve">公平性是</w:t>
            </w:r>
            <w:r>
              <w:t xml:space="preserve"> SFE </w:t>
            </w:r>
            <w:r>
              <w:rPr>
                <w:rFonts w:hint="eastAsia"/>
              </w:rPr>
              <w:t xml:space="preserve">核心诉求；二次形式对极端偏差施加重罚</w:t>
            </w:r>
          </w:p>
        </w:tc>
      </w:tr>
      <w:tr>
        <w:trPr>
          <w:cantSplit/>
        </w:trPr>
        <w:tc>
          <w:tcPr/>
          <w:p>
            <w:pPr>
              <w:pStyle w:val="Compact"/>
              <w:ind w:firstLine="0" w:firstLineChars="0"/>
            </w:pPr>
            <w:r>
              <w:rPr>
                <w:rFonts w:hint="eastAsia"/>
              </w:rPr>
              <w:t xml:space="preserve">容量偏差</w:t>
            </w:r>
          </w:p>
        </w:tc>
        <w:tc>
          <w:tcPr/>
          <w:p>
            <w:pPr>
              <w:pStyle w:val="Compact"/>
              <w:ind w:firstLine="0" w:firstLineChars="0"/>
            </w:pPr>
            <w:r>
              <w:rPr>
                <w:rFonts w:hint="eastAsia"/>
              </w:rPr>
              <w:t xml:space="preserve">工作量均衡</w:t>
            </w:r>
          </w:p>
        </w:tc>
        <w:tc>
          <w:tcPr/>
          <w:p>
            <w:pPr>
              <w:pStyle w:val="Compact"/>
              <w:ind w:firstLine="0" w:firstLineChars="0"/>
            </w:pPr>
            <w:r>
              <w:rPr>
                <w:rFonts w:hint="eastAsia"/>
              </w:rPr>
              <w:t xml:space="preserve">1（家）</w:t>
            </w:r>
          </w:p>
        </w:tc>
        <w:tc>
          <w:tcPr/>
          <w:p>
            <w:pPr>
              <w:pStyle w:val="Compact"/>
              <w:ind w:firstLine="0" w:firstLineChars="0"/>
            </w:pPr>
            <w:r>
              <w:t xml:space="preserve">(nₖ − n_max) / θ × </w:t>
            </w:r>
            <w:r>
              <w:rPr>
                <w:rFonts w:hint="eastAsia"/>
              </w:rPr>
              <w:t xml:space="preserve">B，当医院数超出上限时触发</w:t>
            </w:r>
          </w:p>
        </w:tc>
        <w:tc>
          <w:tcPr/>
          <w:p>
            <w:pPr>
              <w:pStyle w:val="Compact"/>
              <w:ind w:firstLine="0" w:firstLineChars="0"/>
            </w:pPr>
            <w:r>
              <w:rPr>
                <w:rFonts w:hint="eastAsia"/>
              </w:rPr>
              <w:t xml:space="preserve">影响代表日常工作负荷；线性惩罚足以引导渐进改善</w:t>
            </w:r>
          </w:p>
        </w:tc>
      </w:tr>
      <w:tr>
        <w:trPr>
          <w:cantSplit/>
        </w:trPr>
        <w:tc>
          <w:tcPr/>
          <w:p>
            <w:pPr>
              <w:pStyle w:val="Compact"/>
              <w:ind w:firstLine="0" w:firstLineChars="0"/>
            </w:pPr>
            <w:r>
              <w:rPr>
                <w:rFonts w:hint="eastAsia"/>
              </w:rPr>
              <w:t xml:space="preserve">城市分散度</w:t>
            </w:r>
          </w:p>
        </w:tc>
        <w:tc>
          <w:tcPr/>
          <w:p>
            <w:pPr>
              <w:pStyle w:val="Compact"/>
              <w:ind w:firstLine="0" w:firstLineChars="0"/>
            </w:pPr>
            <w:r>
              <w:rPr>
                <w:rFonts w:hint="eastAsia"/>
              </w:rPr>
              <w:t xml:space="preserve">地理紧凑性</w:t>
            </w:r>
          </w:p>
        </w:tc>
        <w:tc>
          <w:tcPr/>
          <w:p>
            <w:pPr>
              <w:pStyle w:val="Compact"/>
              <w:ind w:firstLine="0" w:firstLineChars="0"/>
            </w:pPr>
            <w:r>
              <w:rPr>
                <w:rFonts w:hint="eastAsia"/>
              </w:rPr>
              <w:t xml:space="preserve">1（个城市）</w:t>
            </w:r>
          </w:p>
        </w:tc>
        <w:tc>
          <w:tcPr/>
          <w:p>
            <w:pPr>
              <w:pStyle w:val="Compact"/>
              <w:ind w:firstLine="0" w:firstLineChars="0"/>
            </w:pPr>
            <w:r>
              <w:t xml:space="preserve">(cₖ − c_max) / θ × </w:t>
            </w:r>
            <w:r>
              <w:rPr>
                <w:rFonts w:hint="eastAsia"/>
              </w:rPr>
              <w:t xml:space="preserve">B，当城市数超出上限时触发</w:t>
            </w:r>
          </w:p>
        </w:tc>
        <w:tc>
          <w:tcPr/>
          <w:p>
            <w:pPr>
              <w:pStyle w:val="Compact"/>
              <w:ind w:firstLine="0" w:firstLineChars="0"/>
            </w:pPr>
            <w:r>
              <w:rPr>
                <w:rFonts w:hint="eastAsia"/>
              </w:rPr>
              <w:t xml:space="preserve">减少跨城市差旅</w:t>
            </w:r>
          </w:p>
        </w:tc>
      </w:tr>
      <w:tr>
        <w:trPr>
          <w:cantSplit/>
        </w:trPr>
        <w:tc>
          <w:tcPr/>
          <w:p>
            <w:pPr>
              <w:pStyle w:val="Compact"/>
              <w:ind w:firstLine="0" w:firstLineChars="0"/>
            </w:pPr>
            <w:r>
              <w:rPr>
                <w:rFonts w:hint="eastAsia"/>
              </w:rPr>
              <w:t xml:space="preserve">地理跨度</w:t>
            </w:r>
          </w:p>
        </w:tc>
        <w:tc>
          <w:tcPr/>
          <w:p>
            <w:pPr>
              <w:pStyle w:val="Compact"/>
              <w:ind w:firstLine="0" w:firstLineChars="0"/>
            </w:pPr>
            <w:r>
              <w:rPr>
                <w:rFonts w:hint="eastAsia"/>
              </w:rPr>
              <w:t xml:space="preserve">覆盖范围合理性</w:t>
            </w:r>
          </w:p>
        </w:tc>
        <w:tc>
          <w:tcPr/>
          <w:p>
            <w:pPr>
              <w:pStyle w:val="Compact"/>
              <w:ind w:firstLine="0" w:firstLineChars="0"/>
            </w:pPr>
            <w:r>
              <w:rPr>
                <w:rFonts w:hint="eastAsia"/>
              </w:rPr>
              <w:t xml:space="preserve">二次惩罚</w:t>
            </w:r>
          </w:p>
        </w:tc>
        <w:tc>
          <w:tcPr/>
          <w:p>
            <w:pPr>
              <w:pStyle w:val="Compact"/>
              <w:ind w:firstLine="0" w:firstLineChars="0"/>
            </w:pPr>
            <w:r>
              <w:t xml:space="preserve">3 × </w:t>
            </w:r>
            <w:r>
              <w:rPr>
                <w:rFonts w:hint="eastAsia"/>
              </w:rPr>
              <w:t xml:space="preserve">d_max²，d_max</w:t>
            </w:r>
            <w:r>
              <w:t xml:space="preserve"> </w:t>
            </w:r>
            <w:r>
              <w:rPr>
                <w:rFonts w:hint="eastAsia"/>
              </w:rPr>
              <w:t xml:space="preserve">为辖区内最远点到质心的距离（千米）</w:t>
            </w:r>
          </w:p>
        </w:tc>
        <w:tc>
          <w:tcPr/>
          <w:p>
            <w:pPr>
              <w:pStyle w:val="Compact"/>
              <w:ind w:firstLine="0" w:firstLineChars="0"/>
            </w:pPr>
            <w:r>
              <w:rPr>
                <w:rFonts w:hint="eastAsia"/>
              </w:rPr>
              <w:t xml:space="preserve">二次项对离群点施加重罚；系数</w:t>
            </w:r>
            <w:r>
              <w:t xml:space="preserve"> 3 </w:t>
            </w:r>
            <w:r>
              <w:rPr>
                <w:rFonts w:hint="eastAsia"/>
              </w:rPr>
              <w:t xml:space="preserve">抑制</w:t>
            </w:r>
            <w:r>
              <w:t xml:space="preserve"> SA </w:t>
            </w:r>
            <w:r>
              <w:rPr>
                <w:rFonts w:hint="eastAsia"/>
              </w:rPr>
              <w:t xml:space="preserve">把医院推到远辖区换取</w:t>
            </w:r>
            <w:r>
              <w:t xml:space="preserve"> cost </w:t>
            </w:r>
            <w:r>
              <w:rPr>
                <w:rFonts w:hint="eastAsia"/>
              </w:rPr>
              <w:t xml:space="preserve">改善</w:t>
            </w:r>
          </w:p>
        </w:tc>
      </w:tr>
      <w:tr>
        <w:trPr>
          <w:cantSplit/>
        </w:trPr>
        <w:tc>
          <w:tcPr/>
          <w:p>
            <w:pPr>
              <w:pStyle w:val="Compact"/>
              <w:ind w:firstLine="0" w:firstLineChars="0"/>
            </w:pPr>
            <w:r>
              <w:rPr>
                <w:rFonts w:hint="eastAsia"/>
              </w:rPr>
              <w:t xml:space="preserve">区县集中度</w:t>
            </w:r>
          </w:p>
        </w:tc>
        <w:tc>
          <w:tcPr/>
          <w:p>
            <w:pPr>
              <w:pStyle w:val="Compact"/>
              <w:ind w:firstLine="0" w:firstLineChars="0"/>
            </w:pPr>
            <w:r>
              <w:rPr>
                <w:rFonts w:hint="eastAsia"/>
              </w:rPr>
              <w:t xml:space="preserve">区域多样性</w:t>
            </w:r>
          </w:p>
        </w:tc>
        <w:tc>
          <w:tcPr/>
          <w:p>
            <w:pPr>
              <w:pStyle w:val="Compact"/>
              <w:ind w:firstLine="0" w:firstLineChars="0"/>
            </w:pPr>
            <w:r>
              <w:rPr>
                <w:rFonts w:hint="eastAsia"/>
              </w:rPr>
              <w:t xml:space="preserve">1（个区县）</w:t>
            </w:r>
          </w:p>
        </w:tc>
        <w:tc>
          <w:tcPr/>
          <w:p>
            <w:pPr>
              <w:pStyle w:val="Compact"/>
              <w:ind w:firstLine="0" w:firstLineChars="0"/>
            </w:pPr>
            <w:r>
              <w:t xml:space="preserve">(rₖ − 1) / θ × </w:t>
            </w:r>
            <w:r>
              <w:rPr>
                <w:rFonts w:hint="eastAsia"/>
              </w:rPr>
              <w:t xml:space="preserve">B，rₖ</w:t>
            </w:r>
            <w:r>
              <w:t xml:space="preserve"> </w:t>
            </w:r>
            <w:r>
              <w:rPr>
                <w:rFonts w:hint="eastAsia"/>
              </w:rPr>
              <w:t xml:space="preserve">为辖区内区县数</w:t>
            </w:r>
          </w:p>
        </w:tc>
        <w:tc>
          <w:tcPr/>
          <w:p>
            <w:pPr>
              <w:pStyle w:val="Compact"/>
              <w:ind w:firstLine="0" w:firstLineChars="0"/>
            </w:pPr>
            <w:r>
              <w:rPr>
                <w:rFonts w:hint="eastAsia"/>
              </w:rPr>
              <w:t xml:space="preserve">鼓励同区县医院聚集</w:t>
            </w:r>
          </w:p>
        </w:tc>
      </w:tr>
      <w:tr>
        <w:trPr>
          <w:cantSplit/>
        </w:trPr>
        <w:tc>
          <w:tcPr/>
          <w:p>
            <w:pPr>
              <w:pStyle w:val="Compact"/>
              <w:ind w:firstLine="0" w:firstLineChars="0"/>
            </w:pPr>
            <w:r>
              <w:rPr>
                <w:rFonts w:hint="eastAsia"/>
              </w:rPr>
              <w:t xml:space="preserve">历史稳定性（仅</w:t>
            </w:r>
            <w:r>
              <w:t xml:space="preserve"> </w:t>
            </w:r>
            <w:r>
              <w:rPr>
                <w:rFonts w:hint="eastAsia"/>
              </w:rPr>
              <w:t xml:space="preserve">Option1）</w:t>
            </w:r>
          </w:p>
        </w:tc>
        <w:tc>
          <w:tcPr/>
          <w:p>
            <w:pPr>
              <w:pStyle w:val="Compact"/>
              <w:ind w:firstLine="0" w:firstLineChars="0"/>
            </w:pPr>
            <w:r>
              <w:rPr>
                <w:rFonts w:hint="eastAsia"/>
              </w:rPr>
              <w:t xml:space="preserve">客户保留率</w:t>
            </w:r>
          </w:p>
        </w:tc>
        <w:tc>
          <w:tcPr/>
          <w:p>
            <w:pPr>
              <w:pStyle w:val="Compact"/>
              <w:ind w:firstLine="0" w:firstLineChars="0"/>
            </w:pPr>
            <w:r>
              <w:rPr>
                <w:rFonts w:hint="eastAsia"/>
              </w:rPr>
              <w:t xml:space="preserve">200（Index</w:t>
            </w:r>
            <w:r>
              <w:t xml:space="preserve"> </w:t>
            </w:r>
            <w:r>
              <w:rPr>
                <w:rFonts w:hint="eastAsia"/>
              </w:rPr>
              <w:t xml:space="preserve">点数）</w:t>
            </w:r>
          </w:p>
        </w:tc>
        <w:tc>
          <w:tcPr/>
          <w:p>
            <w:pPr>
              <w:pStyle w:val="Compact"/>
              <w:ind w:firstLine="0" w:firstLineChars="0"/>
            </w:pPr>
            <w:r>
              <w:rPr>
                <w:rFonts w:hint="eastAsia"/>
              </w:rPr>
              <w:t xml:space="preserve">全局聚合：每家医院按</w:t>
            </w:r>
            <w:r>
              <w:t xml:space="preserve"> (origIdx × changeRatio) / θ × B</w:t>
            </w:r>
          </w:p>
        </w:tc>
        <w:tc>
          <w:tcPr/>
          <w:p>
            <w:pPr>
              <w:pStyle w:val="Compact"/>
              <w:ind w:firstLine="0" w:firstLineChars="0"/>
            </w:pPr>
            <w:r>
              <w:rPr>
                <w:rFonts w:hint="eastAsia"/>
              </w:rPr>
              <w:t xml:space="preserve">仅在</w:t>
            </w:r>
            <w:r>
              <w:t xml:space="preserve"> Option1 </w:t>
            </w:r>
            <w:r>
              <w:rPr>
                <w:rFonts w:hint="eastAsia"/>
              </w:rPr>
              <w:t xml:space="preserve">启用；Option2</w:t>
            </w:r>
            <w:r>
              <w:t xml:space="preserve"> </w:t>
            </w:r>
            <w:r>
              <w:rPr>
                <w:rFonts w:hint="eastAsia"/>
              </w:rPr>
              <w:t xml:space="preserve">由第二阶段</w:t>
            </w:r>
            <w:r>
              <w:t xml:space="preserve"> Hungarian </w:t>
            </w:r>
            <w:r>
              <w:rPr>
                <w:rFonts w:hint="eastAsia"/>
              </w:rPr>
              <w:t xml:space="preserve">保证</w:t>
            </w:r>
          </w:p>
        </w:tc>
      </w:tr>
    </w:tbl>
    <w:p>
      <w:pPr>
        <w:pStyle w:val="BodyText"/>
      </w:pPr>
      <w:r>
        <w:rPr>
          <w:rFonts w:hint="eastAsia"/>
        </w:rPr>
        <w:t xml:space="preserve">值得特别说明的是地理跨度惩罚项的设计。地理跨度采用二次惩罚形式</w:t>
      </w:r>
      <w:r>
        <w:t xml:space="preserve"> </w:t>
      </w:r>
      <m:oMath>
        <m:r>
          <m:t>3</m:t>
        </m:r>
        <m:r>
          <m:rPr>
            <m:sty m:val="p"/>
          </m:rPr>
          <m:t>⋅</m:t>
        </m:r>
        <m:sSubSup>
          <m:e>
            <m:r>
              <m:t>d</m:t>
            </m:r>
          </m:e>
          <m:sub>
            <m:r>
              <m:rPr>
                <m:sty m:val="p"/>
              </m:rPr>
              <m:t>max</m:t>
            </m:r>
          </m:sub>
          <m:sup>
            <m:r>
              <m:t>2</m:t>
            </m:r>
          </m:sup>
        </m:sSubSup>
      </m:oMath>
      <w:r>
        <w:rPr>
          <w:rFonts w:hint="eastAsia"/>
        </w:rPr>
        <w:t xml:space="preserve">，其中</w:t>
      </w:r>
      <w:r>
        <w:t xml:space="preserve"> </w:t>
      </w:r>
      <m:oMath>
        <m:sSub>
          <m:e>
            <m:r>
              <m:t>d</m:t>
            </m:r>
          </m:e>
          <m:sub>
            <m:r>
              <m:rPr>
                <m:sty m:val="p"/>
              </m:rPr>
              <m:t>max</m:t>
            </m:r>
          </m:sub>
        </m:sSub>
      </m:oMath>
      <w:r>
        <w:t xml:space="preserve"> </w:t>
      </w:r>
      <w:r>
        <w:rPr>
          <w:rFonts w:hint="eastAsia"/>
        </w:rPr>
        <w:t xml:space="preserve">是辖区内距离质心最远的医院到质心的距离（千米），系数</w:t>
      </w:r>
      <w:r>
        <w:t xml:space="preserve"> 3 </w:t>
      </w:r>
      <w:r>
        <w:rPr>
          <w:rFonts w:hint="eastAsia"/>
        </w:rPr>
        <w:t xml:space="preserve">起到加大软阈权重的作用。二次形式的设计意图是对”离群点”施加不成比例的重罚——一家距离质心</w:t>
      </w:r>
      <w:r>
        <w:t xml:space="preserve"> 100 </w:t>
      </w:r>
      <w:r>
        <w:rPr>
          <w:rFonts w:hint="eastAsia"/>
        </w:rPr>
        <w:t xml:space="preserve">千米的医院产生的惩罚为</w:t>
      </w:r>
      <w:r>
        <w:t xml:space="preserve"> </w:t>
      </w:r>
      <w:r>
        <w:rPr>
          <w:rFonts w:hint="eastAsia"/>
        </w:rPr>
        <w:t xml:space="preserve">30000（约</w:t>
      </w:r>
      <w:r>
        <w:t xml:space="preserve"> 3 </w:t>
      </w:r>
      <w:r>
        <w:rPr>
          <w:rFonts w:hint="eastAsia"/>
        </w:rPr>
        <w:t xml:space="preserve">倍</w:t>
      </w:r>
      <w:r>
        <w:t xml:space="preserve"> </w:t>
      </w:r>
      <m:oMath>
        <m:r>
          <m:t>B</m:t>
        </m:r>
      </m:oMath>
      <w:r>
        <w:rPr>
          <w:rFonts w:hint="eastAsia"/>
        </w:rPr>
        <w:t xml:space="preserve">），200</w:t>
      </w:r>
      <w:r>
        <w:t xml:space="preserve"> </w:t>
      </w:r>
      <w:r>
        <w:rPr>
          <w:rFonts w:hint="eastAsia"/>
        </w:rPr>
        <w:t xml:space="preserve">千米时跃升至</w:t>
      </w:r>
      <w:r>
        <w:t xml:space="preserve"> </w:t>
      </w:r>
      <w:r>
        <w:rPr>
          <w:rFonts w:hint="eastAsia"/>
        </w:rPr>
        <w:t xml:space="preserve">120000（12</w:t>
      </w:r>
      <w:r>
        <w:t xml:space="preserve"> </w:t>
      </w:r>
      <w:r>
        <w:rPr>
          <w:rFonts w:hint="eastAsia"/>
        </w:rPr>
        <w:t xml:space="preserve">倍</w:t>
      </w:r>
      <w:r>
        <w:t xml:space="preserve"> </w:t>
      </w:r>
      <m:oMath>
        <m:r>
          <m:t>B</m:t>
        </m:r>
      </m:oMath>
      <w:r>
        <w:rPr>
          <w:rFonts w:hint="eastAsia"/>
        </w:rPr>
        <w:t xml:space="preserve">），500</w:t>
      </w:r>
      <w:r>
        <w:t xml:space="preserve"> </w:t>
      </w:r>
      <w:r>
        <w:rPr>
          <w:rFonts w:hint="eastAsia"/>
        </w:rPr>
        <w:t xml:space="preserve">千米时则达到</w:t>
      </w:r>
      <w:r>
        <w:t xml:space="preserve"> </w:t>
      </w:r>
      <w:r>
        <w:rPr>
          <w:rFonts w:hint="eastAsia"/>
        </w:rPr>
        <w:t xml:space="preserve">750000（75</w:t>
      </w:r>
      <w:r>
        <w:t xml:space="preserve"> </w:t>
      </w:r>
      <w:r>
        <w:rPr>
          <w:rFonts w:hint="eastAsia"/>
        </w:rPr>
        <w:t xml:space="preserve">倍</w:t>
      </w:r>
      <w:r>
        <w:t xml:space="preserve"> </w:t>
      </w:r>
      <m:oMath>
        <m:r>
          <m:t>B</m:t>
        </m:r>
      </m:oMath>
      <w:r>
        <w:rPr>
          <w:rFonts w:hint="eastAsia"/>
        </w:rPr>
        <w:t xml:space="preserve">），1000</w:t>
      </w:r>
      <w:r>
        <w:t xml:space="preserve"> </w:t>
      </w:r>
      <w:r>
        <w:rPr>
          <w:rFonts w:hint="eastAsia"/>
        </w:rPr>
        <w:t xml:space="preserve">千米时更高达</w:t>
      </w:r>
      <w:r>
        <w:t xml:space="preserve"> 300 </w:t>
      </w:r>
      <w:r>
        <w:rPr>
          <w:rFonts w:hint="eastAsia"/>
        </w:rPr>
        <w:t xml:space="preserve">万（300</w:t>
      </w:r>
      <w:r>
        <w:t xml:space="preserve"> </w:t>
      </w:r>
      <w:r>
        <w:rPr>
          <w:rFonts w:hint="eastAsia"/>
        </w:rPr>
        <w:t xml:space="preserve">倍</w:t>
      </w:r>
      <w:r>
        <w:t xml:space="preserve"> </w:t>
      </w:r>
      <m:oMath>
        <m:r>
          <m:t>B</m:t>
        </m:r>
      </m:oMath>
      <w:r>
        <w:rPr>
          <w:rFonts w:hint="eastAsia"/>
        </w:rPr>
        <w:t xml:space="preserve">）。这种远超线性增长的惩罚机制有效阻止了模拟退火把地理位置极端偏远的医院移入某个辖区，即使这样做能换取</w:t>
      </w:r>
      <w:r>
        <w:t xml:space="preserve"> Index </w:t>
      </w:r>
      <w:r>
        <w:rPr>
          <w:rFonts w:hint="eastAsia"/>
        </w:rPr>
        <w:t xml:space="preserve">均衡性的小幅改善——换言之，超过一定距离阈值后，再去优化均衡性已经在数学上完全得不偿失。</w:t>
      </w:r>
    </w:p>
    <w:bookmarkEnd w:id="30"/>
    <w:bookmarkEnd w:id="31"/>
    <w:bookmarkStart w:id="56" w:name="两阶段求解算法设计"/>
    <w:p>
      <w:pPr>
        <w:pStyle w:val="Heading2"/>
      </w:pPr>
      <w:r>
        <w:t xml:space="preserve">4.5 </w:t>
      </w:r>
      <w:r>
        <w:rPr>
          <w:rFonts w:hint="eastAsia"/>
        </w:rPr>
        <w:t xml:space="preserve">两阶段求解算法设计</w:t>
      </w:r>
    </w:p>
    <w:bookmarkStart w:id="35" w:name="算法整体架构均衡优化历史匹配两阶段流程"/>
    <w:p>
      <w:pPr>
        <w:pStyle w:val="Heading3"/>
      </w:pPr>
      <w:r>
        <w:t xml:space="preserve">4.5.1 </w:t>
      </w:r>
      <w:r>
        <w:rPr>
          <w:rFonts w:hint="eastAsia"/>
        </w:rPr>
        <w:t xml:space="preserve">算法整体架构：</w:t>
      </w:r>
      <w:r>
        <w:rPr>
          <w:rFonts w:hint="eastAsia"/>
        </w:rPr>
        <w:t xml:space="preserve">“均衡优化—历史匹配”</w:t>
      </w:r>
      <w:r>
        <w:rPr>
          <w:rFonts w:hint="eastAsia"/>
        </w:rPr>
        <w:t xml:space="preserve">两阶段流程</w:t>
      </w:r>
    </w:p>
    <w:p>
      <w:pPr>
        <w:pStyle w:val="FirstParagraph"/>
      </w:pPr>
      <w:r>
        <w:rPr>
          <w:rFonts w:hint="eastAsia"/>
        </w:rPr>
        <w:t xml:space="preserve">本模型采用”均衡优化—历史匹配”两阶段求解框架，将辖区分配问题分解为两个相互独立的子问题，分别求解后再合并结果。图</w:t>
      </w:r>
      <w:r>
        <w:t xml:space="preserve"> 4-1 </w:t>
      </w:r>
      <w:r>
        <w:rPr>
          <w:rFonts w:hint="eastAsia"/>
        </w:rPr>
        <w:t xml:space="preserve">展示了算法的整体架构。</w:t>
      </w:r>
    </w:p>
    <w:p>
      <w:pPr>
        <w:pStyle w:val="CaptionedFigure"/>
      </w:pPr>
      <w:r>
        <w:drawing>
          <wp:inline>
            <wp:extent cx="5486400" cy="5669280"/>
            <wp:effectExtent b="0" l="0" r="0" t="0"/>
            <wp:docPr descr="图 4-1 两阶段算法整体架构流程图" title="" id="33" name="Picture"/>
            <a:graphic>
              <a:graphicData uri="http://schemas.openxmlformats.org/drawingml/2006/picture">
                <pic:pic>
                  <pic:nvPicPr>
                    <pic:cNvPr descr="figures/fig4-1.png" id="34" name="Picture"/>
                    <pic:cNvPicPr>
                      <a:picLocks noChangeArrowheads="1" noChangeAspect="1"/>
                    </pic:cNvPicPr>
                  </pic:nvPicPr>
                  <pic:blipFill>
                    <a:blip r:embed="rId32"/>
                    <a:stretch>
                      <a:fillRect/>
                    </a:stretch>
                  </pic:blipFill>
                  <pic:spPr bwMode="auto">
                    <a:xfrm>
                      <a:off x="0" y="0"/>
                      <a:ext cx="5486400" cy="5669280"/>
                    </a:xfrm>
                    <a:prstGeom prst="rect">
                      <a:avLst/>
                    </a:prstGeom>
                    <a:noFill/>
                    <a:ln w="9525">
                      <a:noFill/>
                      <a:headEnd/>
                      <a:tailEnd/>
                    </a:ln>
                  </pic:spPr>
                </pic:pic>
              </a:graphicData>
            </a:graphic>
          </wp:inline>
        </w:drawing>
      </w:r>
    </w:p>
    <w:p>
      <w:pPr>
        <w:pStyle w:val="ImageCaption"/>
      </w:pPr>
      <w:r>
        <w:rPr>
          <w:rFonts w:hint="eastAsia"/>
        </w:rPr>
        <w:t xml:space="preserve">图</w:t>
      </w:r>
      <w:r>
        <w:t xml:space="preserve"> 4-1 </w:t>
      </w:r>
      <w:r>
        <w:rPr>
          <w:rFonts w:hint="eastAsia"/>
        </w:rPr>
        <w:t xml:space="preserve">两阶段算法整体架构流程图</w:t>
      </w:r>
    </w:p>
    <w:p>
      <w:pPr>
        <w:pStyle w:val="BodyText"/>
      </w:pPr>
      <w:r>
        <w:rPr>
          <w:rFonts w:hint="eastAsia"/>
        </w:rPr>
        <w:t xml:space="preserve">第一阶段（均衡优化）的任务是：在不考虑历史分配的前提下，将所有医院分配到</w:t>
      </w:r>
      <w:r>
        <w:t xml:space="preserve"> </w:t>
      </w:r>
      <m:oMath>
        <m:r>
          <m:t>K</m:t>
        </m:r>
      </m:oMath>
      <w:r>
        <w:t xml:space="preserve"> </w:t>
      </w:r>
      <w:r>
        <w:rPr>
          <w:rFonts w:hint="eastAsia"/>
        </w:rPr>
        <w:t xml:space="preserve">个辖区中，使得各辖区在</w:t>
      </w:r>
      <w:r>
        <w:t xml:space="preserve"> Index </w:t>
      </w:r>
      <w:r>
        <w:rPr>
          <w:rFonts w:hint="eastAsia"/>
        </w:rPr>
        <w:t xml:space="preserve">均衡性、地理紧凑性、容量均衡等多个维度上尽可能接近最优。这一阶段的输出是</w:t>
      </w:r>
      <w:r>
        <w:t xml:space="preserve"> </w:t>
      </w:r>
      <m:oMath>
        <m:r>
          <m:t>K</m:t>
        </m:r>
      </m:oMath>
      <w:r>
        <w:t xml:space="preserve"> </w:t>
      </w:r>
      <w:r>
        <w:rPr>
          <w:rFonts w:hint="eastAsia"/>
        </w:rPr>
        <w:t xml:space="preserve">个”匿名簇”——每个簇包含一组医院，但簇的编号没有任何业务含义，与历史辖区编号之间不存在对应关系。</w:t>
      </w:r>
    </w:p>
    <w:p>
      <w:pPr>
        <w:pStyle w:val="BodyText"/>
      </w:pPr>
      <w:r>
        <w:rPr>
          <w:rFonts w:hint="eastAsia"/>
        </w:rPr>
        <w:t xml:space="preserve">第二阶段（历史匹配）的任务是：将第一阶段产出的</w:t>
      </w:r>
      <w:r>
        <w:t xml:space="preserve"> </w:t>
      </w:r>
      <m:oMath>
        <m:r>
          <m:t>K</m:t>
        </m:r>
      </m:oMath>
      <w:r>
        <w:t xml:space="preserve"> </w:t>
      </w:r>
      <w:r>
        <w:rPr>
          <w:rFonts w:hint="eastAsia"/>
        </w:rPr>
        <w:t xml:space="preserve">个匿名簇映射到</w:t>
      </w:r>
      <w:r>
        <w:t xml:space="preserve"> </w:t>
      </w:r>
      <m:oMath>
        <m:r>
          <m:t>K</m:t>
        </m:r>
      </m:oMath>
      <w:r>
        <w:t xml:space="preserve"> </w:t>
      </w:r>
      <w:r>
        <w:rPr>
          <w:rFonts w:hint="eastAsia"/>
        </w:rPr>
        <w:t xml:space="preserve">个历史辖区编号上，使得映射后的客户保留率最大化。这一阶段使用</w:t>
      </w:r>
      <w:r>
        <w:t xml:space="preserve"> Hungarian </w:t>
      </w:r>
      <w:r>
        <w:rPr>
          <w:rFonts w:hint="eastAsia"/>
        </w:rPr>
        <w:t xml:space="preserve">算法（Kuhn-Munkres</w:t>
      </w:r>
      <w:r>
        <w:t xml:space="preserve"> </w:t>
      </w:r>
      <w:r>
        <w:rPr>
          <w:rFonts w:hint="eastAsia"/>
        </w:rPr>
        <w:t xml:space="preserve">算法）求解一个最大权重二部匹配问题，其中权重反映了每个匿名簇与每个历史辖区之间的”相似度”。</w:t>
      </w:r>
    </w:p>
    <w:p>
      <w:pPr>
        <w:pStyle w:val="BodyText"/>
      </w:pPr>
      <w:r>
        <w:rPr>
          <w:rFonts w:hint="eastAsia"/>
        </w:rPr>
        <w:t xml:space="preserve">两阶段解耦设计的学术价值在于：第一阶段的模拟退火代价函数中完全不包含历史惩罚项，均衡性优化不受历史数据的”锚定效应”干扰，能够自由地探索解空间中均衡性最优的区域；第二阶段的</w:t>
      </w:r>
      <w:r>
        <w:t xml:space="preserve"> Hungarian </w:t>
      </w:r>
      <w:r>
        <w:rPr>
          <w:rFonts w:hint="eastAsia"/>
        </w:rPr>
        <w:t xml:space="preserve">匹配在给定均衡性最优解的前提下，独立地寻找与历史分配最相似的辖区编号映射。两个目标各自达到最优，而非在一个统一的代价函数中相互妥协。这种解耦思路与</w:t>
      </w:r>
      <w:r>
        <w:t xml:space="preserve"> Skiera </w:t>
      </w:r>
      <w:r>
        <w:rPr>
          <w:rFonts w:hint="eastAsia"/>
        </w:rPr>
        <w:t xml:space="preserve">和</w:t>
      </w:r>
      <w:r>
        <w:t xml:space="preserve"> </w:t>
      </w:r>
      <w:r>
        <w:rPr>
          <w:rFonts w:hint="eastAsia"/>
        </w:rPr>
        <w:t xml:space="preserve">Jordan（1996）在</w:t>
      </w:r>
      <w:r>
        <w:t xml:space="preserve"> EQUALIZER </w:t>
      </w:r>
      <w:r>
        <w:rPr>
          <w:rFonts w:hint="eastAsia"/>
        </w:rPr>
        <w:t xml:space="preserve">模型中将均衡性与历史稳定性混合在同一目标函数中的做法形成了鲜明对比</w:t>
      </w:r>
      <w:r>
        <w:rPr>
          <w:vertAlign w:val="superscript"/>
        </w:rPr>
        <w:t xml:space="preserve">[8]</w:t>
      </w:r>
      <w:r>
        <w:t xml:space="preserve">。</w:t>
      </w:r>
    </w:p>
    <w:bookmarkEnd w:id="35"/>
    <w:bookmarkStart w:id="46" w:name="第一阶段基于地理聚类与模拟退火的均衡优化"/>
    <w:p>
      <w:pPr>
        <w:pStyle w:val="Heading3"/>
      </w:pPr>
      <w:r>
        <w:t xml:space="preserve">4.5.2 </w:t>
      </w:r>
      <w:r>
        <w:rPr>
          <w:rFonts w:hint="eastAsia"/>
        </w:rPr>
        <w:t xml:space="preserve">第一阶段：基于地理聚类与模拟退火的均衡优化</w:t>
      </w:r>
    </w:p>
    <w:p>
      <w:pPr>
        <w:pStyle w:val="FirstParagraph"/>
      </w:pPr>
      <w:r>
        <w:rPr>
          <w:rFonts w:hint="eastAsia"/>
        </w:rPr>
        <w:t xml:space="preserve">第一阶段由两个子模块串联组成：六层地理聚类负责生成一个质量较高的初始分配方案，模拟退火在此基础上进行局部搜索优化。初始解的质量直接影响模拟退火的收敛速度和最终解的质量——一个好的初始解意味着模拟退火只需在局部进行微调，而非从一个随机解开始进行全局搜索。</w:t>
      </w:r>
    </w:p>
    <w:bookmarkStart w:id="39" w:name="六层地理聚类初始分配"/>
    <w:p>
      <w:pPr>
        <w:pStyle w:val="Heading4"/>
      </w:pPr>
      <w:r>
        <w:t xml:space="preserve">4.5.2.1 </w:t>
      </w:r>
      <w:r>
        <w:rPr>
          <w:rFonts w:hint="eastAsia"/>
        </w:rPr>
        <w:t xml:space="preserve">六层地理聚类初始分配</w:t>
      </w:r>
    </w:p>
    <w:p>
      <w:pPr>
        <w:pStyle w:val="FirstParagraph"/>
      </w:pPr>
      <w:r>
        <w:rPr>
          <w:rFonts w:hint="eastAsia"/>
        </w:rPr>
        <w:t xml:space="preserve">六层地理聚类是本算法的一个设计特色，它利用中国行政区划的层级结构（省→市→区县→医院）以及历史分配中蕴含的城市间关联关系，来构建初始分配方案。与传统的</w:t>
      </w:r>
      <w:r>
        <w:t xml:space="preserve"> K-Means </w:t>
      </w:r>
      <w:r>
        <w:rPr>
          <w:rFonts w:hint="eastAsia"/>
        </w:rPr>
        <w:t xml:space="preserve">聚类不同，六层聚类不依赖随机初始化，而是按照行政区划的自然层级逐步聚合，从而保证初始解在地理上具有天然的紧凑性。图</w:t>
      </w:r>
      <w:r>
        <w:t xml:space="preserve"> 4-2 </w:t>
      </w:r>
      <w:r>
        <w:rPr>
          <w:rFonts w:hint="eastAsia"/>
        </w:rPr>
        <w:t xml:space="preserve">展示了六层聚类的逐层聚合过程。</w:t>
      </w:r>
    </w:p>
    <w:p>
      <w:pPr>
        <w:pStyle w:val="CaptionedFigure"/>
      </w:pPr>
      <w:r>
        <w:drawing>
          <wp:inline>
            <wp:extent cx="5427903" cy="3749963"/>
            <wp:effectExtent b="0" l="0" r="0" t="0"/>
            <wp:docPr descr="图 4-2 六层地理聚类示意图" title="" id="37" name="Picture"/>
            <a:graphic>
              <a:graphicData uri="http://schemas.openxmlformats.org/drawingml/2006/picture">
                <pic:pic>
                  <pic:nvPicPr>
                    <pic:cNvPr descr="figures/fig4-2.png" id="38" name="Picture"/>
                    <pic:cNvPicPr>
                      <a:picLocks noChangeArrowheads="1" noChangeAspect="1"/>
                    </pic:cNvPicPr>
                  </pic:nvPicPr>
                  <pic:blipFill>
                    <a:blip r:embed="rId36"/>
                    <a:stretch>
                      <a:fillRect/>
                    </a:stretch>
                  </pic:blipFill>
                  <pic:spPr bwMode="auto">
                    <a:xfrm>
                      <a:off x="0" y="0"/>
                      <a:ext cx="5427903" cy="3749963"/>
                    </a:xfrm>
                    <a:prstGeom prst="rect">
                      <a:avLst/>
                    </a:prstGeom>
                    <a:noFill/>
                    <a:ln w="9525">
                      <a:noFill/>
                      <a:headEnd/>
                      <a:tailEnd/>
                    </a:ln>
                  </pic:spPr>
                </pic:pic>
              </a:graphicData>
            </a:graphic>
          </wp:inline>
        </w:drawing>
      </w:r>
    </w:p>
    <w:p>
      <w:pPr>
        <w:pStyle w:val="ImageCaption"/>
      </w:pPr>
      <w:r>
        <w:rPr>
          <w:rFonts w:hint="eastAsia"/>
        </w:rPr>
        <w:t xml:space="preserve">图</w:t>
      </w:r>
      <w:r>
        <w:t xml:space="preserve"> 4-2 </w:t>
      </w:r>
      <w:r>
        <w:rPr>
          <w:rFonts w:hint="eastAsia"/>
        </w:rPr>
        <w:t xml:space="preserve">六层地理聚类示意图</w:t>
      </w:r>
    </w:p>
    <w:p>
      <w:pPr>
        <w:pStyle w:val="BodyText"/>
      </w:pPr>
      <w:r>
        <w:rPr>
          <w:b/>
          <w:bCs/>
        </w:rPr>
        <w:t xml:space="preserve">(1) Layer </w:t>
      </w:r>
      <w:r>
        <w:rPr>
          <w:rFonts w:hint="eastAsia"/>
          <w:b/>
          <w:bCs/>
        </w:rPr>
        <w:t xml:space="preserve">1：大医院独占与拆分份额分散。</w:t>
      </w:r>
      <w:r>
        <w:t xml:space="preserve"> </w:t>
      </w:r>
      <w:r>
        <w:rPr>
          <w:rFonts w:hint="eastAsia"/>
        </w:rPr>
        <w:t xml:space="preserve">聚类的第一层处理两类特殊医院，分两个</w:t>
      </w:r>
      <w:r>
        <w:t xml:space="preserve"> Phase </w:t>
      </w:r>
      <w:r>
        <w:rPr>
          <w:rFonts w:hint="eastAsia"/>
        </w:rPr>
        <w:t xml:space="preserve">完成。Phase</w:t>
      </w:r>
      <w:r>
        <w:t xml:space="preserve"> 1a </w:t>
      </w:r>
      <w:r>
        <w:rPr>
          <w:rFonts w:hint="eastAsia"/>
        </w:rPr>
        <w:t xml:space="preserve">处理</w:t>
      </w:r>
      <w:r>
        <w:t xml:space="preserve"> Index </w:t>
      </w:r>
      <w:r>
        <w:rPr>
          <w:rFonts w:hint="eastAsia"/>
        </w:rPr>
        <w:t xml:space="preserve">值达到或超过理想值</w:t>
      </w:r>
      <w:r>
        <w:t xml:space="preserve"> </w:t>
      </w:r>
      <m:oMath>
        <m:sSup>
          <m:e>
            <m:r>
              <m:rPr>
                <m:nor/>
                <m:sty m:val="p"/>
              </m:rPr>
              <m:t>idx</m:t>
            </m:r>
          </m:e>
          <m:sup>
            <m:r>
              <m:rPr>
                <m:sty m:val="p"/>
              </m:rPr>
              <m:t>*</m:t>
            </m:r>
          </m:sup>
        </m:sSup>
      </m:oMath>
      <w:r>
        <w:t xml:space="preserve"> </w:t>
      </w:r>
      <w:r>
        <w:rPr>
          <w:rFonts w:hint="eastAsia"/>
        </w:rPr>
        <w:t xml:space="preserve">的医院（即</w:t>
      </w:r>
      <w:r>
        <w:t xml:space="preserve"> </w:t>
      </w:r>
      <m:oMath>
        <m:sSub>
          <m:e>
            <m:r>
              <m:rPr>
                <m:nor/>
                <m:sty m:val="p"/>
              </m:rPr>
              <m:t>idx</m:t>
            </m:r>
          </m:e>
          <m:sub>
            <m:r>
              <m:t>i</m:t>
            </m:r>
          </m:sub>
        </m:sSub>
        <m:r>
          <m:rPr>
            <m:sty m:val="p"/>
          </m:rPr>
          <m:t>≥</m:t>
        </m:r>
        <m:sSup>
          <m:e>
            <m:r>
              <m:rPr>
                <m:nor/>
                <m:sty m:val="p"/>
              </m:rPr>
              <m:t>idx</m:t>
            </m:r>
          </m:e>
          <m:sup>
            <m:r>
              <m:rPr>
                <m:sty m:val="p"/>
              </m:rPr>
              <m:t>*</m:t>
            </m:r>
          </m:sup>
        </m:sSup>
      </m:oMath>
      <w:r>
        <w:rPr>
          <w:rFonts w:hint="eastAsia"/>
        </w:rPr>
        <w:t xml:space="preserve">）——它们的</w:t>
      </w:r>
      <w:r>
        <w:t xml:space="preserve"> Index </w:t>
      </w:r>
      <w:r>
        <w:rPr>
          <w:rFonts w:hint="eastAsia"/>
        </w:rPr>
        <w:t xml:space="preserve">已经足以支撑一个完整辖区，被直接分配为独立的簇，无需与其他医院合并。Phase</w:t>
      </w:r>
      <w:r>
        <w:t xml:space="preserve"> 1b </w:t>
      </w:r>
      <w:r>
        <w:rPr>
          <w:rFonts w:hint="eastAsia"/>
        </w:rPr>
        <w:t xml:space="preserve">处理经过虚拟拆分的医院份额（portion</w:t>
      </w:r>
      <w:r>
        <w:t xml:space="preserve"> &lt; </w:t>
      </w:r>
      <w:r>
        <w:rPr>
          <w:rFonts w:hint="eastAsia"/>
        </w:rPr>
        <w:t xml:space="preserve">1）：算法将所有拆分份额分散到不同的簇中，如果当前簇数尚未占满，则为每个份额开辟一个新簇；如果簇数已满，则将份额放入</w:t>
      </w:r>
      <w:r>
        <w:t xml:space="preserve"> Index </w:t>
      </w:r>
      <w:r>
        <w:rPr>
          <w:rFonts w:hint="eastAsia"/>
        </w:rPr>
        <w:t xml:space="preserve">总和最低且不含同源份额的现有簇中。这一设计同时实现了”大医院独占”和”拆分分散硬约束”两个目标。</w:t>
      </w:r>
    </w:p>
    <w:p>
      <w:pPr>
        <w:pStyle w:val="BodyText"/>
      </w:pPr>
      <w:r>
        <w:rPr>
          <w:b/>
          <w:bCs/>
        </w:rPr>
        <w:t xml:space="preserve">(2) Layer </w:t>
      </w:r>
      <w:r>
        <w:rPr>
          <w:rFonts w:hint="eastAsia"/>
          <w:b/>
          <w:bCs/>
        </w:rPr>
        <w:t xml:space="preserve">2：区县聚合。</w:t>
      </w:r>
      <w:r>
        <w:t xml:space="preserve"> </w:t>
      </w:r>
      <w:r>
        <w:rPr>
          <w:rFonts w:hint="eastAsia"/>
        </w:rPr>
        <w:t xml:space="preserve">第二层按区县（district）对剩余未分配的医院进行分组。对于</w:t>
      </w:r>
      <w:r>
        <w:t xml:space="preserve"> Index </w:t>
      </w:r>
      <w:r>
        <w:rPr>
          <w:rFonts w:hint="eastAsia"/>
        </w:rPr>
        <w:t xml:space="preserve">总和达到或超过</w:t>
      </w:r>
      <w:r>
        <w:t xml:space="preserve"> </w:t>
      </w:r>
      <m:oMath>
        <m:sSup>
          <m:e>
            <m:r>
              <m:rPr>
                <m:nor/>
                <m:sty m:val="p"/>
              </m:rPr>
              <m:t>idx</m:t>
            </m:r>
          </m:e>
          <m:sup>
            <m:r>
              <m:rPr>
                <m:sty m:val="p"/>
              </m:rPr>
              <m:t>*</m:t>
            </m:r>
          </m:sup>
        </m:sSup>
        <m:r>
          <m:rPr>
            <m:sty m:val="p"/>
          </m:rPr>
          <m:t>×</m:t>
        </m:r>
        <m:r>
          <m:t>0.8</m:t>
        </m:r>
      </m:oMath>
      <w:r>
        <w:rPr>
          <w:rFonts w:hint="eastAsia"/>
        </w:rPr>
        <w:t xml:space="preserve">（即</w:t>
      </w:r>
      <w:r>
        <w:t xml:space="preserve"> </w:t>
      </w:r>
      <m:oMath>
        <m:sSub>
          <m:e>
            <m:r>
              <m:rPr>
                <m:nor/>
                <m:sty m:val="p"/>
              </m:rPr>
              <m:t>idx</m:t>
            </m:r>
          </m:e>
          <m:sub>
            <m:r>
              <m:rPr>
                <m:sty m:val="p"/>
              </m:rPr>
              <m:t>min</m:t>
            </m:r>
          </m:sub>
        </m:sSub>
      </m:oMath>
      <w:r>
        <w:rPr>
          <w:rFonts w:hint="eastAsia"/>
        </w:rPr>
        <w:t xml:space="preserve">）的区县，算法将其中的医院聚合为一个或多个簇。如果某个区县的</w:t>
      </w:r>
      <w:r>
        <w:t xml:space="preserve"> Index </w:t>
      </w:r>
      <w:r>
        <w:rPr>
          <w:rFonts w:hint="eastAsia"/>
        </w:rPr>
        <w:t xml:space="preserve">总和足以支撑多个辖区（即</w:t>
      </w:r>
      <w:r>
        <w:t xml:space="preserve"> </w:t>
      </w:r>
      <m:oMath>
        <m:r>
          <m:rPr>
            <m:nor/>
            <m:sty m:val="p"/>
          </m:rPr>
          <m:t>round</m:t>
        </m:r>
        <m:r>
          <m:rPr>
            <m:sty m:val="p"/>
          </m:rPr>
          <m:t>(</m:t>
        </m:r>
        <m:r>
          <m:rPr>
            <m:nor/>
            <m:sty m:val="p"/>
          </m:rPr>
          <m:t>totalIndex</m:t>
        </m:r>
        <m:r>
          <m:rPr>
            <m:sty m:val="p"/>
          </m:rPr>
          <m:t>/</m:t>
        </m:r>
        <m:sSup>
          <m:e>
            <m:r>
              <m:rPr>
                <m:nor/>
                <m:sty m:val="p"/>
              </m:rPr>
              <m:t>idx</m:t>
            </m:r>
          </m:e>
          <m:sup>
            <m:r>
              <m:rPr>
                <m:sty m:val="p"/>
              </m:rPr>
              <m:t>*</m:t>
            </m:r>
          </m:sup>
        </m:sSup>
        <m:r>
          <m:rPr>
            <m:sty m:val="p"/>
          </m:rPr>
          <m:t>)</m:t>
        </m:r>
        <m:r>
          <m:rPr>
            <m:sty m:val="p"/>
          </m:rPr>
          <m:t>&gt;</m:t>
        </m:r>
        <m:r>
          <m:t>1</m:t>
        </m:r>
      </m:oMath>
      <w:r>
        <w:rPr>
          <w:rFonts w:hint="eastAsia"/>
        </w:rPr>
        <w:t xml:space="preserve">），则使用</w:t>
      </w:r>
      <w:r>
        <w:t xml:space="preserve"> Maximin </w:t>
      </w:r>
      <w:r>
        <w:rPr>
          <w:rFonts w:hint="eastAsia"/>
        </w:rPr>
        <w:t xml:space="preserve">种子选择算法在该区县内选取多个种子点，再将区县内的其他医院分配到距离最近的种子所在簇中。Index</w:t>
      </w:r>
      <w:r>
        <w:t xml:space="preserve"> </w:t>
      </w:r>
      <w:r>
        <w:rPr>
          <w:rFonts w:hint="eastAsia"/>
        </w:rPr>
        <w:t xml:space="preserve">总和不足</w:t>
      </w:r>
      <w:r>
        <w:t xml:space="preserve"> </w:t>
      </w:r>
      <m:oMath>
        <m:sSup>
          <m:e>
            <m:r>
              <m:rPr>
                <m:nor/>
                <m:sty m:val="p"/>
              </m:rPr>
              <m:t>idx</m:t>
            </m:r>
          </m:e>
          <m:sup>
            <m:r>
              <m:rPr>
                <m:sty m:val="p"/>
              </m:rPr>
              <m:t>*</m:t>
            </m:r>
          </m:sup>
        </m:sSup>
        <m:r>
          <m:rPr>
            <m:sty m:val="p"/>
          </m:rPr>
          <m:t>×</m:t>
        </m:r>
        <m:r>
          <m:t>0.8</m:t>
        </m:r>
      </m:oMath>
      <w:r>
        <w:t xml:space="preserve"> </w:t>
      </w:r>
      <w:r>
        <w:rPr>
          <w:rFonts w:hint="eastAsia"/>
        </w:rPr>
        <w:t xml:space="preserve">的区县在这一层不做处理，留待后续层级聚合。</w:t>
      </w:r>
    </w:p>
    <w:p>
      <w:pPr>
        <w:pStyle w:val="BodyText"/>
      </w:pPr>
      <w:r>
        <w:rPr>
          <w:b/>
          <w:bCs/>
        </w:rPr>
        <w:t xml:space="preserve">(3) Layer </w:t>
      </w:r>
      <w:r>
        <w:rPr>
          <w:rFonts w:hint="eastAsia"/>
          <w:b/>
          <w:bCs/>
        </w:rPr>
        <w:t xml:space="preserve">3：城市聚合（含一对一城市强制独立）。</w:t>
      </w:r>
      <w:r>
        <w:t xml:space="preserve"> </w:t>
      </w:r>
      <w:r>
        <w:rPr>
          <w:rFonts w:hint="eastAsia"/>
        </w:rPr>
        <w:t xml:space="preserve">第三层的逻辑与第二层类似，聚合单位从区县上升到城市（city）。经过</w:t>
      </w:r>
      <w:r>
        <w:t xml:space="preserve"> Layer 2 </w:t>
      </w:r>
      <w:r>
        <w:rPr>
          <w:rFonts w:hint="eastAsia"/>
        </w:rPr>
        <w:t xml:space="preserve">之后仍有一些医院未被分配——它们所在的区县</w:t>
      </w:r>
      <w:r>
        <w:t xml:space="preserve"> Index </w:t>
      </w:r>
      <w:r>
        <w:rPr>
          <w:rFonts w:hint="eastAsia"/>
        </w:rPr>
        <w:t xml:space="preserve">总和不足以独立成簇——Layer</w:t>
      </w:r>
      <w:r>
        <w:t xml:space="preserve"> 3 </w:t>
      </w:r>
      <w:r>
        <w:rPr>
          <w:rFonts w:hint="eastAsia"/>
        </w:rPr>
        <w:t xml:space="preserve">将同一城市内的这些”零散”医院汇集起来。这一层的关键创新是引入”一对一城市”机制：历史分配中只属于</w:t>
      </w:r>
      <w:r>
        <w:t xml:space="preserve"> 1 </w:t>
      </w:r>
      <w:r>
        <w:rPr>
          <w:rFonts w:hint="eastAsia"/>
        </w:rPr>
        <w:t xml:space="preserve">个辖区的城市，无论其</w:t>
      </w:r>
      <w:r>
        <w:t xml:space="preserve"> Index </w:t>
      </w:r>
      <w:r>
        <w:rPr>
          <w:rFonts w:hint="eastAsia"/>
        </w:rPr>
        <w:t xml:space="preserve">总和是否达到</w:t>
      </w:r>
      <w:r>
        <w:t xml:space="preserve"> </w:t>
      </w:r>
      <m:oMath>
        <m:sSub>
          <m:e>
            <m:r>
              <m:rPr>
                <m:nor/>
                <m:sty m:val="p"/>
              </m:rPr>
              <m:t>idx</m:t>
            </m:r>
          </m:e>
          <m:sub>
            <m:r>
              <m:rPr>
                <m:sty m:val="p"/>
              </m:rPr>
              <m:t>min</m:t>
            </m:r>
          </m:sub>
        </m:sSub>
      </m:oMath>
      <w:r>
        <w:rPr>
          <w:rFonts w:hint="eastAsia"/>
        </w:rPr>
        <w:t xml:space="preserve">，都被强制独立成簇，且优先获得</w:t>
      </w:r>
      <w:r>
        <w:t xml:space="preserve"> slot </w:t>
      </w:r>
      <w:r>
        <w:rPr>
          <w:rFonts w:hint="eastAsia"/>
        </w:rPr>
        <w:t xml:space="preserve">分配。具体而言，排序时一对一城市排在非一对一城市之前，即使</w:t>
      </w:r>
      <w:r>
        <w:t xml:space="preserve"> </w:t>
      </w:r>
      <m:oMath>
        <m:r>
          <m:rPr>
            <m:nor/>
            <m:sty m:val="p"/>
          </m:rPr>
          <m:t>round</m:t>
        </m:r>
        <m:r>
          <m:rPr>
            <m:sty m:val="p"/>
          </m:rPr>
          <m:t>(</m:t>
        </m:r>
        <m:r>
          <m:rPr>
            <m:nor/>
            <m:sty m:val="p"/>
          </m:rPr>
          <m:t>totalIndex</m:t>
        </m:r>
        <m:r>
          <m:rPr>
            <m:sty m:val="p"/>
          </m:rPr>
          <m:t>/</m:t>
        </m:r>
        <m:sSup>
          <m:e>
            <m:r>
              <m:rPr>
                <m:nor/>
                <m:sty m:val="p"/>
              </m:rPr>
              <m:t>idx</m:t>
            </m:r>
          </m:e>
          <m:sup>
            <m:r>
              <m:rPr>
                <m:sty m:val="p"/>
              </m:rPr>
              <m:t>*</m:t>
            </m:r>
          </m:sup>
        </m:sSup>
        <m:r>
          <m:rPr>
            <m:sty m:val="p"/>
          </m:rPr>
          <m:t>)</m:t>
        </m:r>
        <m:r>
          <m:rPr>
            <m:sty m:val="p"/>
          </m:rPr>
          <m:t>=</m:t>
        </m:r>
        <m:r>
          <m:t>0</m:t>
        </m:r>
      </m:oMath>
      <w:r>
        <w:t xml:space="preserve"> </w:t>
      </w:r>
      <w:r>
        <w:rPr>
          <w:rFonts w:hint="eastAsia"/>
        </w:rPr>
        <w:t xml:space="preserve">也强制</w:t>
      </w:r>
      <w:r>
        <w:t xml:space="preserve"> numClusters = </w:t>
      </w:r>
      <w:r>
        <w:rPr>
          <w:rFonts w:hint="eastAsia"/>
        </w:rPr>
        <w:t xml:space="preserve">1。这一设计反映的业务逻辑是：历史上由单一代表覆盖的城市具有强烈的客户关系连续性，应当尽可能在新方案中保持完整。此外，Layer</w:t>
      </w:r>
      <w:r>
        <w:t xml:space="preserve"> 3 </w:t>
      </w:r>
      <w:r>
        <w:rPr>
          <w:rFonts w:hint="eastAsia"/>
        </w:rPr>
        <w:t xml:space="preserve">还会将过小的子簇（Index</w:t>
      </w:r>
      <w:r>
        <w:t xml:space="preserve"> </w:t>
      </w:r>
      <w:r>
        <w:rPr>
          <w:rFonts w:hint="eastAsia"/>
        </w:rPr>
        <w:t xml:space="preserve">小于</w:t>
      </w:r>
      <w:r>
        <w:t xml:space="preserve"> </w:t>
      </w:r>
      <m:oMath>
        <m:sSub>
          <m:e>
            <m:r>
              <m:rPr>
                <m:nor/>
                <m:sty m:val="p"/>
              </m:rPr>
              <m:t>idx</m:t>
            </m:r>
          </m:e>
          <m:sub>
            <m:r>
              <m:rPr>
                <m:sty m:val="p"/>
              </m:rPr>
              <m:t>min</m:t>
            </m:r>
          </m:sub>
        </m:sSub>
        <m:r>
          <m:rPr>
            <m:sty m:val="p"/>
          </m:rPr>
          <m:t>×</m:t>
        </m:r>
        <m:r>
          <m:t>0.3</m:t>
        </m:r>
      </m:oMath>
      <w:r>
        <w:rPr>
          <w:rFonts w:hint="eastAsia"/>
        </w:rPr>
        <w:t xml:space="preserve">）归并到同城市内最近的子簇，避免出现极小的零碎簇。</w:t>
      </w:r>
    </w:p>
    <w:p>
      <w:pPr>
        <w:pStyle w:val="BodyText"/>
      </w:pPr>
      <w:r>
        <w:rPr>
          <w:b/>
          <w:bCs/>
        </w:rPr>
        <w:t xml:space="preserve">(4) Layer </w:t>
      </w:r>
      <w:r>
        <w:rPr>
          <w:rFonts w:hint="eastAsia"/>
          <w:b/>
          <w:bCs/>
        </w:rPr>
        <w:t xml:space="preserve">4：剩余城市收集。</w:t>
      </w:r>
      <w:r>
        <w:t xml:space="preserve"> </w:t>
      </w:r>
      <w:r>
        <w:rPr>
          <w:rFonts w:hint="eastAsia"/>
        </w:rPr>
        <w:t xml:space="preserve">经过前三层处理后，仍有部分医院未被分配——这些医院通常来自</w:t>
      </w:r>
      <w:r>
        <w:t xml:space="preserve"> Index </w:t>
      </w:r>
      <w:r>
        <w:rPr>
          <w:rFonts w:hint="eastAsia"/>
        </w:rPr>
        <w:t xml:space="preserve">总量较小的城市，单一城市无法独立成簇。Layer</w:t>
      </w:r>
      <w:r>
        <w:t xml:space="preserve"> 4 </w:t>
      </w:r>
      <w:r>
        <w:rPr>
          <w:rFonts w:hint="eastAsia"/>
        </w:rPr>
        <w:t xml:space="preserve">不直接形成簇，而是将这些剩余医院按城市分组，构建带质心坐标和</w:t>
      </w:r>
      <w:r>
        <w:t xml:space="preserve"> Index </w:t>
      </w:r>
      <w:r>
        <w:rPr>
          <w:rFonts w:hint="eastAsia"/>
        </w:rPr>
        <w:t xml:space="preserve">总和的”城市组”对象，作为</w:t>
      </w:r>
      <w:r>
        <w:t xml:space="preserve"> Layer 5 </w:t>
      </w:r>
      <w:r>
        <w:rPr>
          <w:rFonts w:hint="eastAsia"/>
        </w:rPr>
        <w:t xml:space="preserve">合并的输入。</w:t>
      </w:r>
    </w:p>
    <w:p>
      <w:pPr>
        <w:pStyle w:val="BodyText"/>
      </w:pPr>
      <w:r>
        <w:rPr>
          <w:b/>
          <w:bCs/>
        </w:rPr>
        <w:t xml:space="preserve">(5) Layer </w:t>
      </w:r>
      <w:r>
        <w:rPr>
          <w:rFonts w:hint="eastAsia"/>
          <w:b/>
          <w:bCs/>
        </w:rPr>
        <w:t xml:space="preserve">5：基于亲和图的预合并。</w:t>
      </w:r>
      <w:r>
        <w:t xml:space="preserve"> </w:t>
      </w:r>
      <w:r>
        <w:rPr>
          <w:rFonts w:hint="eastAsia"/>
        </w:rPr>
        <w:t xml:space="preserve">第五层引入”城市亲和图”（City</w:t>
      </w:r>
      <w:r>
        <w:t xml:space="preserve"> Affinity </w:t>
      </w:r>
      <w:r>
        <w:rPr>
          <w:rFonts w:hint="eastAsia"/>
        </w:rPr>
        <w:t xml:space="preserve">Map）的概念。城市亲和关系来源于两个层面：一是历史分配的关联——历史上同属一个辖区的城市之间互为亲和（例如某历史辖区同时覆盖孝感和随州，则孝感与随州亲和）；二是地理距离的补充——对于没有历史亲和关系的城市，取距离最近的</w:t>
      </w:r>
      <w:r>
        <w:t xml:space="preserve"> 3 </w:t>
      </w:r>
      <w:r>
        <w:rPr>
          <w:rFonts w:hint="eastAsia"/>
        </w:rPr>
        <w:t xml:space="preserve">个城市作为补充亲和。Layer</w:t>
      </w:r>
      <w:r>
        <w:t xml:space="preserve"> 5 </w:t>
      </w:r>
      <w:r>
        <w:rPr>
          <w:rFonts w:hint="eastAsia"/>
        </w:rPr>
        <w:t xml:space="preserve">的合并规则是：在</w:t>
      </w:r>
      <w:r>
        <w:t xml:space="preserve"> Layer 4 </w:t>
      </w:r>
      <w:r>
        <w:rPr>
          <w:rFonts w:hint="eastAsia"/>
        </w:rPr>
        <w:t xml:space="preserve">产出的城市组中，仅在直接亲和的城市对之间进行合并，按距离排序后贪心配对，且每个城市只参与一次合并（不传递）。</w:t>
      </w:r>
      <w:r>
        <w:rPr>
          <w:rFonts w:hint="eastAsia"/>
        </w:rPr>
        <w:t xml:space="preserve">“不传递”</w:t>
      </w:r>
      <w:r>
        <w:rPr>
          <w:rFonts w:hint="eastAsia"/>
        </w:rPr>
        <w:t xml:space="preserve">的设计意图是防止出现”A</w:t>
      </w:r>
      <w:r>
        <w:t xml:space="preserve"> </w:t>
      </w:r>
      <w:r>
        <w:rPr>
          <w:rFonts w:hint="eastAsia"/>
        </w:rPr>
        <w:t xml:space="preserve">与</w:t>
      </w:r>
      <w:r>
        <w:t xml:space="preserve"> B </w:t>
      </w:r>
      <w:r>
        <w:rPr>
          <w:rFonts w:hint="eastAsia"/>
        </w:rPr>
        <w:t xml:space="preserve">亲和、B</w:t>
      </w:r>
      <w:r>
        <w:t xml:space="preserve"> </w:t>
      </w:r>
      <w:r>
        <w:rPr>
          <w:rFonts w:hint="eastAsia"/>
        </w:rPr>
        <w:t xml:space="preserve">与</w:t>
      </w:r>
      <w:r>
        <w:t xml:space="preserve"> C </w:t>
      </w:r>
      <w:r>
        <w:rPr>
          <w:rFonts w:hint="eastAsia"/>
        </w:rPr>
        <w:t xml:space="preserve">亲和、于是</w:t>
      </w:r>
      <w:r>
        <w:t xml:space="preserve"> A-B-C </w:t>
      </w:r>
      <w:r>
        <w:rPr>
          <w:rFonts w:hint="eastAsia"/>
        </w:rPr>
        <w:t xml:space="preserve">滚雪球合并”的失控情形——它保证了即便存在长链亲和关系，每次合并也只跨出一步。合并完成后，每个城市组直接生成一个簇。</w:t>
      </w:r>
    </w:p>
    <w:p>
      <w:pPr>
        <w:pStyle w:val="BodyText"/>
      </w:pPr>
      <w:r>
        <w:rPr>
          <w:b/>
          <w:bCs/>
        </w:rPr>
        <w:t xml:space="preserve">(6) Layer </w:t>
      </w:r>
      <w:r>
        <w:rPr>
          <w:rFonts w:hint="eastAsia"/>
          <w:b/>
          <w:bCs/>
        </w:rPr>
        <w:t xml:space="preserve">6：落单城市归属。</w:t>
      </w:r>
      <w:r>
        <w:t xml:space="preserve"> </w:t>
      </w:r>
      <w:r>
        <w:rPr>
          <w:rFonts w:hint="eastAsia"/>
        </w:rPr>
        <w:t xml:space="preserve">经过</w:t>
      </w:r>
      <w:r>
        <w:t xml:space="preserve"> Layer 5 </w:t>
      </w:r>
      <w:r>
        <w:rPr>
          <w:rFonts w:hint="eastAsia"/>
        </w:rPr>
        <w:t xml:space="preserve">之后，如果簇数仍然超过目标辖区数</w:t>
      </w:r>
      <w:r>
        <w:t xml:space="preserve"> </w:t>
      </w:r>
      <m:oMath>
        <m:r>
          <m:t>K</m:t>
        </m:r>
      </m:oMath>
      <w:r>
        <w:rPr>
          <w:rFonts w:hint="eastAsia"/>
        </w:rPr>
        <w:t xml:space="preserve">，算法启动落单归属流程：从</w:t>
      </w:r>
      <w:r>
        <w:t xml:space="preserve"> Index </w:t>
      </w:r>
      <w:r>
        <w:rPr>
          <w:rFonts w:hint="eastAsia"/>
        </w:rPr>
        <w:t xml:space="preserve">最小的</w:t>
      </w:r>
      <w:r>
        <w:t xml:space="preserve"> Layer 5 </w:t>
      </w:r>
      <w:r>
        <w:rPr>
          <w:rFonts w:hint="eastAsia"/>
        </w:rPr>
        <w:t xml:space="preserve">簇开始（这些通常是亲和度最弱、Index</w:t>
      </w:r>
      <w:r>
        <w:t xml:space="preserve"> </w:t>
      </w:r>
      <w:r>
        <w:rPr>
          <w:rFonts w:hint="eastAsia"/>
        </w:rPr>
        <w:t xml:space="preserve">最稀的边缘组），按距离将其归属到所有现有簇中最近的一个，且受</w:t>
      </w:r>
      <w:r>
        <w:t xml:space="preserve"> maxCities </w:t>
      </w:r>
      <w:r>
        <w:rPr>
          <w:rFonts w:hint="eastAsia"/>
        </w:rPr>
        <w:t xml:space="preserve">约束限制（合并后城市数不超过上限）。Layer</w:t>
      </w:r>
      <w:r>
        <w:t xml:space="preserve"> 6 </w:t>
      </w:r>
      <w:r>
        <w:rPr>
          <w:rFonts w:hint="eastAsia"/>
        </w:rPr>
        <w:t xml:space="preserve">不再区分簇的来源层级，搜索范围覆盖全部已有簇，目的就是把”剩饭”清光。</w:t>
      </w:r>
    </w:p>
    <w:p>
      <w:pPr>
        <w:pStyle w:val="BodyText"/>
      </w:pPr>
      <w:r>
        <w:rPr>
          <w:b/>
          <w:bCs/>
        </w:rPr>
        <w:t xml:space="preserve">(7) Maximin </w:t>
      </w:r>
      <w:r>
        <w:rPr>
          <w:rFonts w:hint="eastAsia"/>
          <w:b/>
          <w:bCs/>
        </w:rPr>
        <w:t xml:space="preserve">种子选择算法。</w:t>
      </w:r>
      <w:r>
        <w:t xml:space="preserve"> </w:t>
      </w:r>
      <w:r>
        <w:rPr>
          <w:rFonts w:hint="eastAsia"/>
        </w:rPr>
        <w:t xml:space="preserve">在</w:t>
      </w:r>
      <w:r>
        <w:t xml:space="preserve"> Layer 2 </w:t>
      </w:r>
      <w:r>
        <w:rPr>
          <w:rFonts w:hint="eastAsia"/>
        </w:rPr>
        <w:t xml:space="preserve">和</w:t>
      </w:r>
      <w:r>
        <w:t xml:space="preserve"> Layer 3 </w:t>
      </w:r>
      <w:r>
        <w:rPr>
          <w:rFonts w:hint="eastAsia"/>
        </w:rPr>
        <w:t xml:space="preserve">中，当一个区县或城市需要被拆分为多个簇时，种子点的选择至关重要。本算法采用</w:t>
      </w:r>
      <w:r>
        <w:t xml:space="preserve"> Maximin </w:t>
      </w:r>
      <w:r>
        <w:rPr>
          <w:rFonts w:hint="eastAsia"/>
        </w:rPr>
        <w:t xml:space="preserve">策略：第一个种子选择</w:t>
      </w:r>
      <w:r>
        <w:t xml:space="preserve"> Index </w:t>
      </w:r>
      <w:r>
        <w:rPr>
          <w:rFonts w:hint="eastAsia"/>
        </w:rPr>
        <w:t xml:space="preserve">值最高的医院（确保高价值医院成为簇的核心），后续每个种子选择得分最高的候选医院作为新种子，得分定义为：</w:t>
      </w:r>
    </w:p>
    <w:p>
      <w:pPr>
        <w:pStyle w:val="BodyText"/>
      </w:pPr>
      <m:oMathPara>
        <m:oMathParaPr>
          <m:jc m:val="center"/>
        </m:oMathParaPr>
        <m:oMath>
          <m:r>
            <m:rPr>
              <m:nor/>
              <m:sty m:val="p"/>
            </m:rPr>
            <m:t>score</m:t>
          </m:r>
          <m:r>
            <m:rPr>
              <m:sty m:val="p"/>
            </m:rPr>
            <m:t>(</m:t>
          </m:r>
          <m:sSub>
            <m:e>
              <m:r>
                <m:t>h</m:t>
              </m:r>
            </m:e>
            <m:sub>
              <m:r>
                <m:t>c</m:t>
              </m:r>
            </m:sub>
          </m:sSub>
          <m:r>
            <m:rPr>
              <m:sty m:val="p"/>
            </m:rPr>
            <m:t>)</m:t>
          </m:r>
          <m:r>
            <m:rPr>
              <m:sty m:val="p"/>
            </m:rPr>
            <m:t>=</m:t>
          </m:r>
          <m:limLow>
            <m:e>
              <m:r>
                <m:rPr>
                  <m:sty m:val="p"/>
                </m:rPr>
                <m:t>min</m:t>
              </m:r>
            </m:e>
            <m:lim>
              <m:r>
                <m:t>s</m:t>
              </m:r>
              <m:r>
                <m:rPr>
                  <m:sty m:val="p"/>
                </m:rPr>
                <m:t>∈</m:t>
              </m:r>
              <m:r>
                <m:t>S</m:t>
              </m:r>
            </m:lim>
          </m:limLow>
          <m:r>
            <m:t>d</m:t>
          </m:r>
          <m:r>
            <m:rPr>
              <m:sty m:val="p"/>
            </m:rPr>
            <m:t>(</m:t>
          </m:r>
          <m:sSub>
            <m:e>
              <m:r>
                <m:t>h</m:t>
              </m:r>
            </m:e>
            <m:sub>
              <m:r>
                <m:t>c</m:t>
              </m:r>
            </m:sub>
          </m:sSub>
          <m:r>
            <m:rPr>
              <m:sty m:val="p"/>
            </m:rPr>
            <m:t>,</m:t>
          </m:r>
          <m:r>
            <m:t>s</m:t>
          </m:r>
          <m:r>
            <m:rPr>
              <m:sty m:val="p"/>
            </m:rPr>
            <m:t>)</m:t>
          </m:r>
          <m:r>
            <m:rPr>
              <m:sty m:val="p"/>
            </m:rPr>
            <m:t>×</m:t>
          </m:r>
          <m:f>
            <m:fPr>
              <m:type m:val="bar"/>
            </m:fPr>
            <m:num>
              <m:sSub>
                <m:e>
                  <m:r>
                    <m:rPr>
                      <m:nor/>
                      <m:sty m:val="p"/>
                    </m:rPr>
                    <m:t>idx</m:t>
                  </m:r>
                </m:e>
                <m:sub>
                  <m:r>
                    <m:t>c</m:t>
                  </m:r>
                </m:sub>
              </m:sSub>
            </m:num>
            <m:den>
              <m:sSub>
                <m:e>
                  <m:r>
                    <m:rPr>
                      <m:nor/>
                      <m:sty m:val="p"/>
                    </m:rPr>
                    <m:t>idx</m:t>
                  </m:r>
                </m:e>
                <m:sub>
                  <m:r>
                    <m:rPr>
                      <m:sty m:val="p"/>
                    </m:rPr>
                    <m:t>max</m:t>
                  </m:r>
                </m:sub>
              </m:sSub>
            </m:den>
          </m:f>
          <m:r>
            <m:t>  </m:t>
          </m:r>
          <m:r>
            <m:rPr>
              <m:nor/>
              <m:sty m:val="p"/>
            </m:rPr>
            <m:t>(4-11)</m:t>
          </m:r>
        </m:oMath>
      </m:oMathPara>
    </w:p>
    <w:p>
      <w:pPr>
        <w:pStyle w:val="FirstParagraph"/>
      </w:pPr>
      <w:r>
        <w:rPr>
          <w:rFonts w:hint="eastAsia"/>
        </w:rPr>
        <w:t xml:space="preserve">其中</w:t>
      </w:r>
      <w:r>
        <w:t xml:space="preserve"> </w:t>
      </w:r>
      <m:oMath>
        <m:r>
          <m:t>S</m:t>
        </m:r>
      </m:oMath>
      <w:r>
        <w:t xml:space="preserve"> </w:t>
      </w:r>
      <w:r>
        <w:rPr>
          <w:rFonts w:hint="eastAsia"/>
        </w:rPr>
        <w:t xml:space="preserve">为已选种子集合，</w:t>
      </w:r>
      <m:oMath>
        <m:r>
          <m:t>d</m:t>
        </m:r>
        <m:r>
          <m:rPr>
            <m:sty m:val="p"/>
          </m:rPr>
          <m:t>(</m:t>
        </m:r>
        <m:r>
          <m:rPr>
            <m:sty m:val="p"/>
          </m:rPr>
          <m:t>⋅</m:t>
        </m:r>
        <m:r>
          <m:rPr>
            <m:sty m:val="p"/>
          </m:rPr>
          <m:t>,</m:t>
        </m:r>
        <m:r>
          <m:rPr>
            <m:sty m:val="p"/>
          </m:rPr>
          <m:t>⋅</m:t>
        </m:r>
        <m:r>
          <m:rPr>
            <m:sty m:val="p"/>
          </m:rPr>
          <m:t>)</m:t>
        </m:r>
      </m:oMath>
      <w:r>
        <w:t xml:space="preserve"> </w:t>
      </w:r>
      <w:r>
        <w:rPr>
          <w:rFonts w:hint="eastAsia"/>
        </w:rPr>
        <w:t xml:space="preserve">为</w:t>
      </w:r>
      <w:r>
        <w:t xml:space="preserve"> Haversine </w:t>
      </w:r>
      <w:r>
        <w:rPr>
          <w:rFonts w:hint="eastAsia"/>
        </w:rPr>
        <w:t xml:space="preserve">距离，</w:t>
      </w:r>
      <m:oMath>
        <m:sSub>
          <m:e>
            <m:r>
              <m:rPr>
                <m:nor/>
                <m:sty m:val="p"/>
              </m:rPr>
              <m:t>idx</m:t>
            </m:r>
          </m:e>
          <m:sub>
            <m:r>
              <m:rPr>
                <m:sty m:val="p"/>
              </m:rPr>
              <m:t>max</m:t>
            </m:r>
          </m:sub>
        </m:sSub>
      </m:oMath>
      <w:r>
        <w:t xml:space="preserve"> </w:t>
      </w:r>
      <w:r>
        <w:rPr>
          <w:rFonts w:hint="eastAsia"/>
        </w:rPr>
        <w:t xml:space="preserve">为候选集合中最高的</w:t>
      </w:r>
      <w:r>
        <w:t xml:space="preserve"> Index </w:t>
      </w:r>
      <w:r>
        <w:rPr>
          <w:rFonts w:hint="eastAsia"/>
        </w:rPr>
        <w:t xml:space="preserve">值。这种”距离</w:t>
      </w:r>
      <w:r>
        <w:t xml:space="preserve"> × Index </w:t>
      </w:r>
      <w:r>
        <w:rPr>
          <w:rFonts w:hint="eastAsia"/>
        </w:rPr>
        <w:t xml:space="preserve">权重”的双因素打分兼顾了地理分散性和价值聚焦——既要让种子在地理上尽可能远，又要让</w:t>
      </w:r>
      <w:r>
        <w:t xml:space="preserve"> Index </w:t>
      </w:r>
      <w:r>
        <w:rPr>
          <w:rFonts w:hint="eastAsia"/>
        </w:rPr>
        <w:t xml:space="preserve">高的医院更有可能成为种子。</w:t>
      </w:r>
    </w:p>
    <w:p>
      <w:pPr>
        <w:pStyle w:val="BodyText"/>
      </w:pPr>
      <w:r>
        <w:rPr>
          <w:b/>
          <w:bCs/>
        </w:rPr>
        <w:t xml:space="preserve">(8) </w:t>
      </w:r>
      <w:r>
        <w:rPr>
          <w:rFonts w:hint="eastAsia"/>
          <w:b/>
          <w:bCs/>
        </w:rPr>
        <w:t xml:space="preserve">空簇修复（Rebalance）。</w:t>
      </w:r>
      <w:r>
        <w:t xml:space="preserve"> </w:t>
      </w:r>
      <w:r>
        <w:rPr>
          <w:rFonts w:hint="eastAsia"/>
        </w:rPr>
        <w:t xml:space="preserve">六层聚类完成后，如果某个簇在过程中未被分配到任何医院（这在辖区数量接近医院数量、或锁定约束分布不均时可能发生），算法从</w:t>
      </w:r>
      <w:r>
        <w:t xml:space="preserve"> Index </w:t>
      </w:r>
      <w:r>
        <w:rPr>
          <w:rFonts w:hint="eastAsia"/>
        </w:rPr>
        <w:t xml:space="preserve">总和最高且包含两家以上医院的簇中，挑选</w:t>
      </w:r>
      <w:r>
        <w:t xml:space="preserve"> Index </w:t>
      </w:r>
      <w:r>
        <w:rPr>
          <w:rFonts w:hint="eastAsia"/>
        </w:rPr>
        <w:t xml:space="preserve">最低的一家医院捐赠给空簇，反复执行直到所有簇非空，确保每个辖区都有实质性的工作内容。值得注意的是，新版算法</w:t>
      </w:r>
      <w:r>
        <w:rPr>
          <w:rFonts w:hint="eastAsia"/>
          <w:b/>
          <w:bCs/>
        </w:rPr>
        <w:t xml:space="preserve">取消了聚类阶段对锁定医院的显式归位逻辑</w:t>
      </w:r>
      <w:r>
        <w:t xml:space="preserve">——cluster→territory </w:t>
      </w:r>
      <w:r>
        <w:rPr>
          <w:rFonts w:hint="eastAsia"/>
        </w:rPr>
        <w:t xml:space="preserve">的映射完全交由第二阶段的</w:t>
      </w:r>
      <w:r>
        <w:t xml:space="preserve"> Hungarian </w:t>
      </w:r>
      <w:r>
        <w:rPr>
          <w:rFonts w:hint="eastAsia"/>
        </w:rPr>
        <w:t xml:space="preserve">算法处理，聚类阶段不再指定簇对应哪个具体辖区编号，这是与过往多数辖区分配算法的关键差异之一。</w:t>
      </w:r>
    </w:p>
    <w:bookmarkEnd w:id="39"/>
    <w:bookmarkStart w:id="40" w:name="一对一城市与城市亲和图机制"/>
    <w:p>
      <w:pPr>
        <w:pStyle w:val="Heading4"/>
      </w:pPr>
      <w:r>
        <w:t xml:space="preserve">4.5.2.1.1 </w:t>
      </w:r>
      <w:r>
        <w:rPr>
          <w:rFonts w:hint="eastAsia"/>
        </w:rPr>
        <w:t xml:space="preserve">一对一城市与城市亲和图机制</w:t>
      </w:r>
    </w:p>
    <w:p>
      <w:pPr>
        <w:pStyle w:val="FirstParagraph"/>
      </w:pPr>
      <w:r>
        <w:rPr>
          <w:rFonts w:hint="eastAsia"/>
        </w:rPr>
        <w:t xml:space="preserve">由于一对一城市和城市亲和图在六层聚类中只是局部使用，但实际上它们贯穿了聚类、模拟退火和</w:t>
      </w:r>
      <w:r>
        <w:t xml:space="preserve"> Hungarian </w:t>
      </w:r>
      <w:r>
        <w:rPr>
          <w:rFonts w:hint="eastAsia"/>
        </w:rPr>
        <w:t xml:space="preserve">匹配三个阶段，因此有必要在此专门说明。</w:t>
      </w:r>
    </w:p>
    <w:p>
      <w:pPr>
        <w:pStyle w:val="BodyText"/>
      </w:pPr>
      <w:r>
        <w:rPr>
          <w:rFonts w:hint="eastAsia"/>
          <w:b/>
          <w:bCs/>
        </w:rPr>
        <w:t xml:space="preserve">一对一城市的定义。</w:t>
      </w:r>
      <w:r>
        <w:t xml:space="preserve"> </w:t>
      </w:r>
      <w:r>
        <w:rPr>
          <w:rFonts w:hint="eastAsia"/>
        </w:rPr>
        <w:t xml:space="preserve">一座城市如果在历史分配中只被一个辖区覆盖，则被识别为一对一城市。这是一个”单向”定义——只要求城市归属唯一，并不要求该辖区也只覆盖这一座城市（即辖区可以同时覆盖一对一城市和其他普通城市）。一对一城市在三个阶段都享有特殊待遇：聚类阶段在</w:t>
      </w:r>
      <w:r>
        <w:t xml:space="preserve"> Layer 3 </w:t>
      </w:r>
      <w:r>
        <w:rPr>
          <w:rFonts w:hint="eastAsia"/>
        </w:rPr>
        <w:t xml:space="preserve">强制独立成簇并优先占</w:t>
      </w:r>
      <w:r>
        <w:t xml:space="preserve"> </w:t>
      </w:r>
      <w:r>
        <w:rPr>
          <w:rFonts w:hint="eastAsia"/>
        </w:rPr>
        <w:t xml:space="preserve">slot；SA</w:t>
      </w:r>
      <w:r>
        <w:t xml:space="preserve"> </w:t>
      </w:r>
      <w:r>
        <w:rPr>
          <w:rFonts w:hint="eastAsia"/>
        </w:rPr>
        <w:t xml:space="preserve">阶段，一对一城市内的非拆分医院（份额接近</w:t>
      </w:r>
      <w:r>
        <w:t xml:space="preserve"> </w:t>
      </w:r>
      <w:r>
        <w:rPr>
          <w:rFonts w:hint="eastAsia"/>
        </w:rPr>
        <w:t xml:space="preserve">1）完全不能被</w:t>
      </w:r>
      <w:r>
        <w:t xml:space="preserve"> move </w:t>
      </w:r>
      <w:r>
        <w:rPr>
          <w:rFonts w:hint="eastAsia"/>
        </w:rPr>
        <w:t xml:space="preserve">或</w:t>
      </w:r>
      <w:r>
        <w:t xml:space="preserve"> </w:t>
      </w:r>
      <w:r>
        <w:rPr>
          <w:rFonts w:hint="eastAsia"/>
        </w:rPr>
        <w:t xml:space="preserve">swap，相当于在搜索中被冻结；Hungarian</w:t>
      </w:r>
      <w:r>
        <w:t xml:space="preserve"> </w:t>
      </w:r>
      <w:r>
        <w:rPr>
          <w:rFonts w:hint="eastAsia"/>
        </w:rPr>
        <w:t xml:space="preserve">阶段，包含一对一城市医院的簇与该城市历史所属辖区之间的匹配权重会被人为提升至</w:t>
      </w:r>
      <w:r>
        <w:t xml:space="preserve"> </w:t>
      </w:r>
      <m:oMath>
        <m:sSup>
          <m:e>
            <m:r>
              <m:t>10</m:t>
            </m:r>
          </m:e>
          <m:sup>
            <m:r>
              <m:t>12</m:t>
            </m:r>
          </m:sup>
        </m:sSup>
      </m:oMath>
      <w:r>
        <w:t xml:space="preserve"> </w:t>
      </w:r>
      <w:r>
        <w:rPr>
          <w:rFonts w:hint="eastAsia"/>
        </w:rPr>
        <w:t xml:space="preserve">量级，确保</w:t>
      </w:r>
      <w:r>
        <w:t xml:space="preserve"> Hungarian </w:t>
      </w:r>
      <w:r>
        <w:rPr>
          <w:rFonts w:hint="eastAsia"/>
        </w:rPr>
        <w:t xml:space="preserve">求解的最优匹配将簇正确映射到原历史辖区。</w:t>
      </w:r>
    </w:p>
    <w:p>
      <w:pPr>
        <w:pStyle w:val="BodyText"/>
      </w:pPr>
      <w:r>
        <w:rPr>
          <w:rFonts w:hint="eastAsia"/>
          <w:b/>
          <w:bCs/>
        </w:rPr>
        <w:t xml:space="preserve">城市亲和图的构建与使用。</w:t>
      </w:r>
      <w:r>
        <w:t xml:space="preserve"> </w:t>
      </w:r>
      <w:r>
        <w:rPr>
          <w:rFonts w:hint="eastAsia"/>
        </w:rPr>
        <w:t xml:space="preserve">亲和图是一个无向图，节点为城市，边表示两个城市之间存在亲和关系。亲和关系按对称方式建立：A</w:t>
      </w:r>
      <w:r>
        <w:t xml:space="preserve"> </w:t>
      </w:r>
      <w:r>
        <w:rPr>
          <w:rFonts w:hint="eastAsia"/>
        </w:rPr>
        <w:t xml:space="preserve">与</w:t>
      </w:r>
      <w:r>
        <w:t xml:space="preserve"> B </w:t>
      </w:r>
      <w:r>
        <w:rPr>
          <w:rFonts w:hint="eastAsia"/>
        </w:rPr>
        <w:t xml:space="preserve">亲和则</w:t>
      </w:r>
      <w:r>
        <w:t xml:space="preserve"> B </w:t>
      </w:r>
      <w:r>
        <w:rPr>
          <w:rFonts w:hint="eastAsia"/>
        </w:rPr>
        <w:t xml:space="preserve">与</w:t>
      </w:r>
      <w:r>
        <w:t xml:space="preserve"> A </w:t>
      </w:r>
      <w:r>
        <w:rPr>
          <w:rFonts w:hint="eastAsia"/>
        </w:rPr>
        <w:t xml:space="preserve">亲和，每个城市与自身天然亲和。建图分两步：第一步从历史分配中提取，同一历史</w:t>
      </w:r>
      <w:r>
        <w:t xml:space="preserve"> trtyCode </w:t>
      </w:r>
      <w:r>
        <w:rPr>
          <w:rFonts w:hint="eastAsia"/>
        </w:rPr>
        <w:t xml:space="preserve">下所有医院的城市互为亲和——这是数据驱动的”业务亲和”；第二步对没有历史亲和的城市做距离补充，取地理距离最近的</w:t>
      </w:r>
      <w:r>
        <w:t xml:space="preserve"> 3 </w:t>
      </w:r>
      <w:r>
        <w:rPr>
          <w:rFonts w:hint="eastAsia"/>
        </w:rPr>
        <w:t xml:space="preserve">个城市建立亲和——这是数据驱动的”地理亲和”。需要强调的是，亲和关系不传递（A↔B</w:t>
      </w:r>
      <w:r>
        <w:t xml:space="preserve"> </w:t>
      </w:r>
      <w:r>
        <w:rPr>
          <w:rFonts w:hint="eastAsia"/>
        </w:rPr>
        <w:t xml:space="preserve">且</w:t>
      </w:r>
      <w:r>
        <w:t xml:space="preserve"> B↔C </w:t>
      </w:r>
      <w:r>
        <w:rPr>
          <w:rFonts w:hint="eastAsia"/>
        </w:rPr>
        <w:t xml:space="preserve">不蕴含</w:t>
      </w:r>
      <w:r>
        <w:t xml:space="preserve"> </w:t>
      </w:r>
      <w:r>
        <w:rPr>
          <w:rFonts w:hint="eastAsia"/>
        </w:rPr>
        <w:t xml:space="preserve">A↔C），这避免了亲和关系经多跳后丧失约束力。亲和图的使用场景有三：Layer</w:t>
      </w:r>
      <w:r>
        <w:t xml:space="preserve"> 5 </w:t>
      </w:r>
      <w:r>
        <w:rPr>
          <w:rFonts w:hint="eastAsia"/>
        </w:rPr>
        <w:t xml:space="preserve">预合并时仅在直接亲和的城市之间贪心合并；SA</w:t>
      </w:r>
      <w:r>
        <w:t xml:space="preserve"> </w:t>
      </w:r>
      <w:r>
        <w:rPr>
          <w:rFonts w:hint="eastAsia"/>
        </w:rPr>
        <w:t xml:space="preserve">的</w:t>
      </w:r>
      <w:r>
        <w:t xml:space="preserve"> Move </w:t>
      </w:r>
      <w:r>
        <w:rPr>
          <w:rFonts w:hint="eastAsia"/>
        </w:rPr>
        <w:t xml:space="preserve">操作要求待移入医院的城市与目标簇中至少一个城市亲和；SA</w:t>
      </w:r>
      <w:r>
        <w:t xml:space="preserve"> </w:t>
      </w:r>
      <w:r>
        <w:rPr>
          <w:rFonts w:hint="eastAsia"/>
        </w:rPr>
        <w:t xml:space="preserve">的</w:t>
      </w:r>
      <w:r>
        <w:t xml:space="preserve"> Swap </w:t>
      </w:r>
      <w:r>
        <w:rPr>
          <w:rFonts w:hint="eastAsia"/>
        </w:rPr>
        <w:t xml:space="preserve">操作做双向检查，确保两侧医院的城市分别与对方簇亲和。亲和图机制的本质，是把分散的、看似无关的小城市合理地组合到同一个辖区里，避免六层聚类在面对”长尾小城市”时出现盲合并或者瞎拼凑。</w:t>
      </w:r>
    </w:p>
    <w:bookmarkEnd w:id="40"/>
    <w:bookmarkStart w:id="41" w:name="邻接关系构建"/>
    <w:p>
      <w:pPr>
        <w:pStyle w:val="Heading4"/>
      </w:pPr>
      <w:r>
        <w:t xml:space="preserve">4.5.2.2 </w:t>
      </w:r>
      <w:r>
        <w:rPr>
          <w:rFonts w:hint="eastAsia"/>
        </w:rPr>
        <w:t xml:space="preserve">邻接关系构建</w:t>
      </w:r>
    </w:p>
    <w:p>
      <w:pPr>
        <w:pStyle w:val="FirstParagraph"/>
      </w:pPr>
      <w:r>
        <w:rPr>
          <w:rFonts w:hint="eastAsia"/>
        </w:rPr>
        <w:t xml:space="preserve">模拟退火的</w:t>
      </w:r>
      <w:r>
        <w:t xml:space="preserve"> Move </w:t>
      </w:r>
      <w:r>
        <w:rPr>
          <w:rFonts w:hint="eastAsia"/>
        </w:rPr>
        <w:t xml:space="preserve">和</w:t>
      </w:r>
      <w:r>
        <w:t xml:space="preserve"> Swap </w:t>
      </w:r>
      <w:r>
        <w:rPr>
          <w:rFonts w:hint="eastAsia"/>
        </w:rPr>
        <w:t xml:space="preserve">操作并非在任意两个辖区之间进行，而是被限制在地理上相邻的辖区之间。这一设计的目的是保持辖区的地理紧凑性——如果允许将一家医院从上海的辖区移到新疆的辖区，虽然可能改善</w:t>
      </w:r>
      <w:r>
        <w:t xml:space="preserve"> Index </w:t>
      </w:r>
      <w:r>
        <w:rPr>
          <w:rFonts w:hint="eastAsia"/>
        </w:rPr>
        <w:t xml:space="preserve">均衡性，但会严重破坏地理结构。</w:t>
      </w:r>
    </w:p>
    <w:p>
      <w:pPr>
        <w:pStyle w:val="BodyText"/>
      </w:pPr>
      <w:r>
        <w:rPr>
          <w:rFonts w:hint="eastAsia"/>
        </w:rPr>
        <w:t xml:space="preserve">邻接关系的构建方式如下：计算每个簇的质心坐标（簇内所有医院经纬度的算术平均值），然后对于每个簇，按质心距离排序，取距离最近的</w:t>
      </w:r>
      <w:r>
        <w:t xml:space="preserve"> 3 </w:t>
      </w:r>
      <w:r>
        <w:rPr>
          <w:rFonts w:hint="eastAsia"/>
        </w:rPr>
        <w:t xml:space="preserve">个簇作为其邻居。这种基于质心距离的邻接定义简单高效，且随着模拟退火过程中医院在簇间的移动，簇的质心会发生变化，因此邻接关系需要定期更新。</w:t>
      </w:r>
    </w:p>
    <w:p>
      <w:pPr>
        <w:pStyle w:val="BodyText"/>
      </w:pPr>
      <w:r>
        <w:rPr>
          <w:rFonts w:hint="eastAsia"/>
        </w:rPr>
        <w:t xml:space="preserve">算法每隔</w:t>
      </w:r>
      <w:r>
        <w:t xml:space="preserve"> 50,000 </w:t>
      </w:r>
      <w:r>
        <w:rPr>
          <w:rFonts w:hint="eastAsia"/>
        </w:rPr>
        <w:t xml:space="preserve">步模拟退火迭代重建一次邻接图（即在</w:t>
      </w:r>
      <w:r>
        <w:t xml:space="preserve"> 500,000 </w:t>
      </w:r>
      <w:r>
        <w:rPr>
          <w:rFonts w:hint="eastAsia"/>
        </w:rPr>
        <w:t xml:space="preserve">次总迭代中重建</w:t>
      </w:r>
      <w:r>
        <w:t xml:space="preserve"> 10 </w:t>
      </w:r>
      <w:r>
        <w:rPr>
          <w:rFonts w:hint="eastAsia"/>
        </w:rPr>
        <w:t xml:space="preserve">次）。重建的频率是一个权衡：过于频繁会增加计算开销（每次重建需要</w:t>
      </w:r>
      <w:r>
        <w:t xml:space="preserve"> </w:t>
      </w:r>
      <m:oMath>
        <m:r>
          <m:t>O</m:t>
        </m:r>
        <m:r>
          <m:rPr>
            <m:sty m:val="p"/>
          </m:rPr>
          <m:t>(</m:t>
        </m:r>
        <m:sSup>
          <m:e>
            <m:r>
              <m:t>K</m:t>
            </m:r>
          </m:e>
          <m:sup>
            <m:r>
              <m:t>2</m:t>
            </m:r>
          </m:sup>
        </m:sSup>
        <m:r>
          <m:rPr>
            <m:sty m:val="p"/>
          </m:rPr>
          <m:t>)</m:t>
        </m:r>
      </m:oMath>
      <w:r>
        <w:t xml:space="preserve"> </w:t>
      </w:r>
      <w:r>
        <w:rPr>
          <w:rFonts w:hint="eastAsia"/>
        </w:rPr>
        <w:t xml:space="preserve">的距离计算），过于稀疏则可能导致邻接关系与实际簇分布脱节。50,000</w:t>
      </w:r>
      <w:r>
        <w:t xml:space="preserve"> </w:t>
      </w:r>
      <w:r>
        <w:rPr>
          <w:rFonts w:hint="eastAsia"/>
        </w:rPr>
        <w:t xml:space="preserve">步的间隔在实践中被验证为一个合理的折中点。</w:t>
      </w:r>
    </w:p>
    <w:bookmarkEnd w:id="41"/>
    <w:bookmarkStart w:id="45" w:name="模拟退火优化"/>
    <w:p>
      <w:pPr>
        <w:pStyle w:val="Heading4"/>
      </w:pPr>
      <w:r>
        <w:t xml:space="preserve">4.5.2.3 </w:t>
      </w:r>
      <w:r>
        <w:rPr>
          <w:rFonts w:hint="eastAsia"/>
        </w:rPr>
        <w:t xml:space="preserve">模拟退火优化</w:t>
      </w:r>
    </w:p>
    <w:p>
      <w:pPr>
        <w:pStyle w:val="FirstParagraph"/>
      </w:pPr>
      <w:r>
        <w:rPr>
          <w:rFonts w:hint="eastAsia"/>
        </w:rPr>
        <w:t xml:space="preserve">模拟退火（Simulated</w:t>
      </w:r>
      <w:r>
        <w:t xml:space="preserve"> Annealing, </w:t>
      </w:r>
      <w:r>
        <w:rPr>
          <w:rFonts w:hint="eastAsia"/>
        </w:rPr>
        <w:t xml:space="preserve">SA）是一种经典的元启发式优化算法，其灵感来源于金属退火过程中原子在高温下自由移动、随温度降低逐渐趋于稳定的物理现象。在辖区分配问题中，模拟退火从六层聚类产生的初始解出发，通过反复执行随机的局部扰动操作（Move</w:t>
      </w:r>
      <w:r>
        <w:t xml:space="preserve"> </w:t>
      </w:r>
      <w:r>
        <w:rPr>
          <w:rFonts w:hint="eastAsia"/>
        </w:rPr>
        <w:t xml:space="preserve">和</w:t>
      </w:r>
      <w:r>
        <w:t xml:space="preserve"> </w:t>
      </w:r>
      <w:r>
        <w:rPr>
          <w:rFonts w:hint="eastAsia"/>
        </w:rPr>
        <w:t xml:space="preserve">Swap），逐步降低分配方案的总代价。</w:t>
      </w:r>
    </w:p>
    <w:p>
      <w:pPr>
        <w:pStyle w:val="BodyText"/>
      </w:pPr>
      <w:r>
        <w:rPr>
          <w:b/>
          <w:bCs/>
        </w:rPr>
        <w:t xml:space="preserve">(1) Move </w:t>
      </w:r>
      <w:r>
        <w:rPr>
          <w:rFonts w:hint="eastAsia"/>
          <w:b/>
          <w:bCs/>
        </w:rPr>
        <w:t xml:space="preserve">与</w:t>
      </w:r>
      <w:r>
        <w:rPr>
          <w:b/>
          <w:bCs/>
        </w:rPr>
        <w:t xml:space="preserve"> Swap </w:t>
      </w:r>
      <w:r>
        <w:rPr>
          <w:rFonts w:hint="eastAsia"/>
          <w:b/>
          <w:bCs/>
        </w:rPr>
        <w:t xml:space="preserve">操作设计。</w:t>
      </w:r>
      <w:r>
        <w:t xml:space="preserve"> </w:t>
      </w:r>
      <w:r>
        <w:rPr>
          <w:rFonts w:hint="eastAsia"/>
        </w:rPr>
        <w:t xml:space="preserve">算法在每次迭代中以</w:t>
      </w:r>
      <w:r>
        <w:t xml:space="preserve"> 60% </w:t>
      </w:r>
      <w:r>
        <w:rPr>
          <w:rFonts w:hint="eastAsia"/>
        </w:rPr>
        <w:t xml:space="preserve">的概率执行</w:t>
      </w:r>
      <w:r>
        <w:t xml:space="preserve"> Move </w:t>
      </w:r>
      <w:r>
        <w:rPr>
          <w:rFonts w:hint="eastAsia"/>
        </w:rPr>
        <w:t xml:space="preserve">操作、40%</w:t>
      </w:r>
      <w:r>
        <w:t xml:space="preserve"> </w:t>
      </w:r>
      <w:r>
        <w:rPr>
          <w:rFonts w:hint="eastAsia"/>
        </w:rPr>
        <w:t xml:space="preserve">的概率执行</w:t>
      </w:r>
      <w:r>
        <w:t xml:space="preserve"> Swap </w:t>
      </w:r>
      <w:r>
        <w:rPr>
          <w:rFonts w:hint="eastAsia"/>
        </w:rPr>
        <w:t xml:space="preserve">操作。图</w:t>
      </w:r>
      <w:r>
        <w:t xml:space="preserve"> 4-3 </w:t>
      </w:r>
      <w:r>
        <w:rPr>
          <w:rFonts w:hint="eastAsia"/>
        </w:rPr>
        <w:t xml:space="preserve">展示了两种操作的示意图。</w:t>
      </w:r>
    </w:p>
    <w:p>
      <w:pPr>
        <w:pStyle w:val="CaptionedFigure"/>
      </w:pPr>
      <w:r>
        <w:drawing>
          <wp:inline>
            <wp:extent cx="5395263" cy="2339162"/>
            <wp:effectExtent b="0" l="0" r="0" t="0"/>
            <wp:docPr descr="图 4-3 模拟退火 Move/Swap 操作示意图" title="" id="43" name="Picture"/>
            <a:graphic>
              <a:graphicData uri="http://schemas.openxmlformats.org/drawingml/2006/picture">
                <pic:pic>
                  <pic:nvPicPr>
                    <pic:cNvPr descr="figures/fig4-3.png" id="44" name="Picture"/>
                    <pic:cNvPicPr>
                      <a:picLocks noChangeArrowheads="1" noChangeAspect="1"/>
                    </pic:cNvPicPr>
                  </pic:nvPicPr>
                  <pic:blipFill>
                    <a:blip r:embed="rId42"/>
                    <a:stretch>
                      <a:fillRect/>
                    </a:stretch>
                  </pic:blipFill>
                  <pic:spPr bwMode="auto">
                    <a:xfrm>
                      <a:off x="0" y="0"/>
                      <a:ext cx="5395263" cy="2339162"/>
                    </a:xfrm>
                    <a:prstGeom prst="rect">
                      <a:avLst/>
                    </a:prstGeom>
                    <a:noFill/>
                    <a:ln w="9525">
                      <a:noFill/>
                      <a:headEnd/>
                      <a:tailEnd/>
                    </a:ln>
                  </pic:spPr>
                </pic:pic>
              </a:graphicData>
            </a:graphic>
          </wp:inline>
        </w:drawing>
      </w:r>
    </w:p>
    <w:p>
      <w:pPr>
        <w:pStyle w:val="ImageCaption"/>
      </w:pPr>
      <w:r>
        <w:rPr>
          <w:rFonts w:hint="eastAsia"/>
        </w:rPr>
        <w:t xml:space="preserve">图</w:t>
      </w:r>
      <w:r>
        <w:t xml:space="preserve"> 4-3 </w:t>
      </w:r>
      <w:r>
        <w:rPr>
          <w:rFonts w:hint="eastAsia"/>
        </w:rPr>
        <w:t xml:space="preserve">模拟退火</w:t>
      </w:r>
      <w:r>
        <w:t xml:space="preserve"> Move/Swap </w:t>
      </w:r>
      <w:r>
        <w:rPr>
          <w:rFonts w:hint="eastAsia"/>
        </w:rPr>
        <w:t xml:space="preserve">操作示意图</w:t>
      </w:r>
    </w:p>
    <w:p>
      <w:pPr>
        <w:pStyle w:val="BodyText"/>
      </w:pPr>
      <w:r>
        <w:t xml:space="preserve">Move </w:t>
      </w:r>
      <w:r>
        <w:rPr>
          <w:rFonts w:hint="eastAsia"/>
        </w:rPr>
        <w:t xml:space="preserve">操作随机选择一个辖区</w:t>
      </w:r>
      <w:r>
        <w:t xml:space="preserve"> </w:t>
      </w:r>
      <m:oMath>
        <m:sSub>
          <m:e>
            <m:r>
              <m:t>t</m:t>
            </m:r>
          </m:e>
          <m:sub>
            <m:r>
              <m:t>1</m:t>
            </m:r>
          </m:sub>
        </m:sSub>
      </m:oMath>
      <w:r>
        <w:t xml:space="preserve"> </w:t>
      </w:r>
      <w:r>
        <w:rPr>
          <w:rFonts w:hint="eastAsia"/>
        </w:rPr>
        <w:t xml:space="preserve">及其一个邻接辖区</w:t>
      </w:r>
      <w:r>
        <w:t xml:space="preserve"> </w:t>
      </w:r>
      <m:oMath>
        <m:sSub>
          <m:e>
            <m:r>
              <m:t>t</m:t>
            </m:r>
          </m:e>
          <m:sub>
            <m:r>
              <m:t>2</m:t>
            </m:r>
          </m:sub>
        </m:sSub>
      </m:oMath>
      <w:r>
        <w:rPr>
          <w:rFonts w:hint="eastAsia"/>
        </w:rPr>
        <w:t xml:space="preserve">，然后从</w:t>
      </w:r>
      <w:r>
        <w:t xml:space="preserve"> </w:t>
      </w:r>
      <m:oMath>
        <m:sSub>
          <m:e>
            <m:r>
              <m:t>t</m:t>
            </m:r>
          </m:e>
          <m:sub>
            <m:r>
              <m:t>1</m:t>
            </m:r>
          </m:sub>
        </m:sSub>
      </m:oMath>
      <w:r>
        <w:t xml:space="preserve"> </w:t>
      </w:r>
      <w:r>
        <w:rPr>
          <w:rFonts w:hint="eastAsia"/>
        </w:rPr>
        <w:t xml:space="preserve">中随机选择一家医院</w:t>
      </w:r>
      <w:r>
        <w:t xml:space="preserve"> </w:t>
      </w:r>
      <m:oMath>
        <m:r>
          <m:t>h</m:t>
        </m:r>
      </m:oMath>
      <w:r>
        <w:rPr>
          <w:rFonts w:hint="eastAsia"/>
        </w:rPr>
        <w:t xml:space="preserve">，将其移动到</w:t>
      </w:r>
      <w:r>
        <w:t xml:space="preserve"> </w:t>
      </w:r>
      <m:oMath>
        <m:sSub>
          <m:e>
            <m:r>
              <m:t>t</m:t>
            </m:r>
          </m:e>
          <m:sub>
            <m:r>
              <m:t>2</m:t>
            </m:r>
          </m:sub>
        </m:sSub>
      </m:oMath>
      <w:r>
        <w:t xml:space="preserve">。Swap </w:t>
      </w:r>
      <w:r>
        <w:rPr>
          <w:rFonts w:hint="eastAsia"/>
        </w:rPr>
        <w:t xml:space="preserve">操作同样选择一对邻接辖区</w:t>
      </w:r>
      <w:r>
        <w:t xml:space="preserve"> </w:t>
      </w:r>
      <m:oMath>
        <m:sSub>
          <m:e>
            <m:r>
              <m:t>t</m:t>
            </m:r>
          </m:e>
          <m:sub>
            <m:r>
              <m:t>1</m:t>
            </m:r>
          </m:sub>
        </m:sSub>
      </m:oMath>
      <w:r>
        <w:t xml:space="preserve"> </w:t>
      </w:r>
      <w:r>
        <w:rPr>
          <w:rFonts w:hint="eastAsia"/>
        </w:rPr>
        <w:t xml:space="preserve">和</w:t>
      </w:r>
      <w:r>
        <w:t xml:space="preserve"> </w:t>
      </w:r>
      <m:oMath>
        <m:sSub>
          <m:e>
            <m:r>
              <m:t>t</m:t>
            </m:r>
          </m:e>
          <m:sub>
            <m:r>
              <m:t>2</m:t>
            </m:r>
          </m:sub>
        </m:sSub>
      </m:oMath>
      <w:r>
        <w:rPr>
          <w:rFonts w:hint="eastAsia"/>
        </w:rPr>
        <w:t xml:space="preserve">，但不是单向移动，而是从</w:t>
      </w:r>
      <w:r>
        <w:t xml:space="preserve"> </w:t>
      </w:r>
      <m:oMath>
        <m:sSub>
          <m:e>
            <m:r>
              <m:t>t</m:t>
            </m:r>
          </m:e>
          <m:sub>
            <m:r>
              <m:t>1</m:t>
            </m:r>
          </m:sub>
        </m:sSub>
      </m:oMath>
      <w:r>
        <w:t xml:space="preserve"> </w:t>
      </w:r>
      <w:r>
        <w:rPr>
          <w:rFonts w:hint="eastAsia"/>
        </w:rPr>
        <w:t xml:space="preserve">和</w:t>
      </w:r>
      <w:r>
        <w:t xml:space="preserve"> </w:t>
      </w:r>
      <m:oMath>
        <m:sSub>
          <m:e>
            <m:r>
              <m:t>t</m:t>
            </m:r>
          </m:e>
          <m:sub>
            <m:r>
              <m:t>2</m:t>
            </m:r>
          </m:sub>
        </m:sSub>
      </m:oMath>
      <w:r>
        <w:t xml:space="preserve"> </w:t>
      </w:r>
      <w:r>
        <w:rPr>
          <w:rFonts w:hint="eastAsia"/>
        </w:rPr>
        <w:t xml:space="preserve">中各随机选择一家医院，交换它们的辖区归属。Move</w:t>
      </w:r>
      <w:r>
        <w:t xml:space="preserve"> </w:t>
      </w:r>
      <w:r>
        <w:rPr>
          <w:rFonts w:hint="eastAsia"/>
        </w:rPr>
        <w:t xml:space="preserve">操作的搜索范围更大（改变了两个辖区的医院数量），而</w:t>
      </w:r>
      <w:r>
        <w:t xml:space="preserve"> Swap </w:t>
      </w:r>
      <w:r>
        <w:rPr>
          <w:rFonts w:hint="eastAsia"/>
        </w:rPr>
        <w:t xml:space="preserve">操作更为保守（两个辖区的医院数量不变），两者的配合使得算法既能进行大幅度的结构调整，也能进行精细的微调。</w:t>
      </w:r>
    </w:p>
    <w:p>
      <w:pPr>
        <w:pStyle w:val="BodyText"/>
      </w:pPr>
      <w:r>
        <w:rPr>
          <w:b/>
          <w:bCs/>
        </w:rPr>
        <w:t xml:space="preserve">(2) </w:t>
      </w:r>
      <w:r>
        <w:rPr>
          <w:rFonts w:hint="eastAsia"/>
          <w:b/>
          <w:bCs/>
        </w:rPr>
        <w:t xml:space="preserve">硬约束过滤机制。</w:t>
      </w:r>
      <w:r>
        <w:t xml:space="preserve"> </w:t>
      </w:r>
      <w:r>
        <w:rPr>
          <w:rFonts w:hint="eastAsia"/>
        </w:rPr>
        <w:t xml:space="preserve">在执行</w:t>
      </w:r>
      <w:r>
        <w:t xml:space="preserve"> Move </w:t>
      </w:r>
      <w:r>
        <w:rPr>
          <w:rFonts w:hint="eastAsia"/>
        </w:rPr>
        <w:t xml:space="preserve">或</w:t>
      </w:r>
      <w:r>
        <w:t xml:space="preserve"> Swap </w:t>
      </w:r>
      <w:r>
        <w:rPr>
          <w:rFonts w:hint="eastAsia"/>
        </w:rPr>
        <w:t xml:space="preserve">操作之前，算法会依次检查以下硬约束条件，任何一项不满足则直接跳过该操作：</w:t>
      </w:r>
    </w:p>
    <w:p>
      <w:pPr>
        <w:pStyle w:val="Compact"/>
        <w:numPr>
          <w:ilvl w:val="0"/>
          <w:numId w:val="1001"/>
        </w:numPr>
      </w:pPr>
      <w:r>
        <w:rPr>
          <w:rFonts w:hint="eastAsia"/>
        </w:rPr>
        <w:t xml:space="preserve">锁定检查：被锁定的非拆分医院不参与任何操作；被锁定的拆分份额只能移动到其允许的辖区集合内。</w:t>
      </w:r>
    </w:p>
    <w:p>
      <w:pPr>
        <w:pStyle w:val="Compact"/>
        <w:numPr>
          <w:ilvl w:val="0"/>
          <w:numId w:val="1001"/>
        </w:numPr>
      </w:pPr>
      <w:r>
        <w:rPr>
          <w:rFonts w:hint="eastAsia"/>
        </w:rPr>
        <w:t xml:space="preserve">一对一城市冻结：源辖区中如果存在一对一城市的非拆分医院（份额接近</w:t>
      </w:r>
      <w:r>
        <w:t xml:space="preserve"> </w:t>
      </w:r>
      <w:r>
        <w:rPr>
          <w:rFonts w:hint="eastAsia"/>
        </w:rPr>
        <w:t xml:space="preserve">1），它在整个</w:t>
      </w:r>
      <w:r>
        <w:t xml:space="preserve"> SA </w:t>
      </w:r>
      <w:r>
        <w:rPr>
          <w:rFonts w:hint="eastAsia"/>
        </w:rPr>
        <w:t xml:space="preserve">过程中被完全冻结，不参与</w:t>
      </w:r>
      <w:r>
        <w:t xml:space="preserve"> Move </w:t>
      </w:r>
      <w:r>
        <w:rPr>
          <w:rFonts w:hint="eastAsia"/>
        </w:rPr>
        <w:t xml:space="preserve">或</w:t>
      </w:r>
      <w:r>
        <w:t xml:space="preserve"> Swap。</w:t>
      </w:r>
    </w:p>
    <w:p>
      <w:pPr>
        <w:pStyle w:val="Compact"/>
        <w:numPr>
          <w:ilvl w:val="0"/>
          <w:numId w:val="1001"/>
        </w:numPr>
      </w:pPr>
      <w:r>
        <w:rPr>
          <w:rFonts w:hint="eastAsia"/>
        </w:rPr>
        <w:t xml:space="preserve">拆分分散检查：目标辖区中不得已包含同一原始医院的其他份额。</w:t>
      </w:r>
    </w:p>
    <w:p>
      <w:pPr>
        <w:pStyle w:val="Compact"/>
        <w:numPr>
          <w:ilvl w:val="0"/>
          <w:numId w:val="1001"/>
        </w:numPr>
      </w:pPr>
      <w:r>
        <w:rPr>
          <w:rFonts w:hint="eastAsia"/>
        </w:rPr>
        <w:t xml:space="preserve">城市亲和检查：Move</w:t>
      </w:r>
      <w:r>
        <w:t xml:space="preserve"> </w:t>
      </w:r>
      <w:r>
        <w:rPr>
          <w:rFonts w:hint="eastAsia"/>
        </w:rPr>
        <w:t xml:space="preserve">时待移入医院的城市必须与目标辖区中至少一个城市在亲和图中相连；Swap</w:t>
      </w:r>
      <w:r>
        <w:t xml:space="preserve"> </w:t>
      </w:r>
      <w:r>
        <w:rPr>
          <w:rFonts w:hint="eastAsia"/>
        </w:rPr>
        <w:t xml:space="preserve">时做双向检查，确保两侧医院的城市分别与对方簇亲和。</w:t>
      </w:r>
    </w:p>
    <w:p>
      <w:pPr>
        <w:pStyle w:val="Compact"/>
        <w:numPr>
          <w:ilvl w:val="0"/>
          <w:numId w:val="1001"/>
        </w:numPr>
      </w:pPr>
      <w:r>
        <w:rPr>
          <w:rFonts w:hint="eastAsia"/>
        </w:rPr>
        <w:t xml:space="preserve">城市上限检查：如果待移入医院来自一个新城市，且目标辖区已达到城市上限，则跳过。</w:t>
      </w:r>
    </w:p>
    <w:p>
      <w:pPr>
        <w:pStyle w:val="Compact"/>
        <w:numPr>
          <w:ilvl w:val="0"/>
          <w:numId w:val="1001"/>
        </w:numPr>
      </w:pPr>
      <w:r>
        <w:rPr>
          <w:rFonts w:hint="eastAsia"/>
        </w:rPr>
        <w:t xml:space="preserve">非空检查（仅</w:t>
      </w:r>
      <w:r>
        <w:t xml:space="preserve"> </w:t>
      </w:r>
      <w:r>
        <w:rPr>
          <w:rFonts w:hint="eastAsia"/>
        </w:rPr>
        <w:t xml:space="preserve">Move）：如果源辖区只剩一家医院，则不允许移出。</w:t>
      </w:r>
    </w:p>
    <w:p>
      <w:pPr>
        <w:pStyle w:val="FirstParagraph"/>
      </w:pPr>
      <w:r>
        <w:rPr>
          <w:rFonts w:hint="eastAsia"/>
        </w:rPr>
        <w:t xml:space="preserve">这种”先过滤后计算”的策略避免了对不可行解进行代价函数计算，明显提升了每次迭代的效率。</w:t>
      </w:r>
    </w:p>
    <w:p>
      <w:pPr>
        <w:pStyle w:val="BodyText"/>
      </w:pPr>
      <w:r>
        <w:rPr>
          <w:b/>
          <w:bCs/>
        </w:rPr>
        <w:t xml:space="preserve">(3) </w:t>
      </w:r>
      <w:r>
        <w:rPr>
          <w:rFonts w:hint="eastAsia"/>
          <w:b/>
          <w:bCs/>
        </w:rPr>
        <w:t xml:space="preserve">代价函数设计。</w:t>
      </w:r>
      <w:r>
        <w:t xml:space="preserve"> </w:t>
      </w:r>
      <w:r>
        <w:rPr>
          <w:rFonts w:hint="eastAsia"/>
        </w:rPr>
        <w:t xml:space="preserve">每次操作执行后，算法重新计算分配方案的总代价</w:t>
      </w:r>
      <w:r>
        <w:t xml:space="preserve"> </w:t>
      </w:r>
      <m:oMath>
        <m:r>
          <m:t>C</m:t>
        </m:r>
        <m:r>
          <m:rPr>
            <m:sty m:val="p"/>
          </m:rPr>
          <m:t>(</m:t>
        </m:r>
        <m:r>
          <m:t>π</m:t>
        </m:r>
        <m:r>
          <m:rPr>
            <m:sty m:val="p"/>
          </m:rPr>
          <m:t>)</m:t>
        </m:r>
      </m:oMath>
      <w:r>
        <w:rPr>
          <w:rFonts w:hint="eastAsia"/>
        </w:rPr>
        <w:t xml:space="preserve">，并根据代价变化量</w:t>
      </w:r>
      <w:r>
        <w:t xml:space="preserve"> </w:t>
      </w:r>
      <m:oMath>
        <m:r>
          <m:rPr>
            <m:sty m:val="p"/>
          </m:rPr>
          <m:t>Δ</m:t>
        </m:r>
        <m:r>
          <m:t>C</m:t>
        </m:r>
        <m:r>
          <m:rPr>
            <m:sty m:val="p"/>
          </m:rPr>
          <m:t>=</m:t>
        </m:r>
        <m:sSub>
          <m:e>
            <m:r>
              <m:t>C</m:t>
            </m:r>
          </m:e>
          <m:sub>
            <m:r>
              <m:rPr>
                <m:nor/>
                <m:sty m:val="p"/>
              </m:rPr>
              <m:t>new</m:t>
            </m:r>
          </m:sub>
        </m:sSub>
        <m:r>
          <m:rPr>
            <m:sty m:val="p"/>
          </m:rPr>
          <m:t>−</m:t>
        </m:r>
        <m:sSub>
          <m:e>
            <m:r>
              <m:t>C</m:t>
            </m:r>
          </m:e>
          <m:sub>
            <m:r>
              <m:rPr>
                <m:nor/>
                <m:sty m:val="p"/>
              </m:rPr>
              <m:t>old</m:t>
            </m:r>
          </m:sub>
        </m:sSub>
      </m:oMath>
      <w:r>
        <w:t xml:space="preserve"> </w:t>
      </w:r>
      <w:r>
        <w:rPr>
          <w:rFonts w:hint="eastAsia"/>
        </w:rPr>
        <w:t xml:space="preserve">决定是否接受该操作。代价函数的具体构成已在</w:t>
      </w:r>
      <w:r>
        <w:t xml:space="preserve"> 4.4 </w:t>
      </w:r>
      <w:r>
        <w:rPr>
          <w:rFonts w:hint="eastAsia"/>
        </w:rPr>
        <w:t xml:space="preserve">节详述，此处不再赘述。</w:t>
      </w:r>
    </w:p>
    <w:p>
      <w:pPr>
        <w:pStyle w:val="BodyText"/>
      </w:pPr>
      <w:r>
        <w:rPr>
          <w:b/>
          <w:bCs/>
        </w:rPr>
        <w:t xml:space="preserve">(4) </w:t>
      </w:r>
      <w:r>
        <w:rPr>
          <w:rFonts w:hint="eastAsia"/>
          <w:b/>
          <w:bCs/>
        </w:rPr>
        <w:t xml:space="preserve">退火参数与收敛策略。</w:t>
      </w:r>
      <w:r>
        <w:t xml:space="preserve"> </w:t>
      </w:r>
      <w:r>
        <w:rPr>
          <w:rFonts w:hint="eastAsia"/>
        </w:rPr>
        <w:t xml:space="preserve">模拟退火的性能高度依赖于温度调度策略的设计。本算法采用自适应初始温度和指数冷却方案，具体参数如下：</w:t>
      </w:r>
    </w:p>
    <w:p>
      <w:pPr>
        <w:pStyle w:val="BodyText"/>
      </w:pPr>
      <w:r>
        <w:rPr>
          <w:rFonts w:hint="eastAsia"/>
          <w:b/>
          <w:bCs/>
        </w:rPr>
        <w:t xml:space="preserve">自适应初始温度</w:t>
      </w:r>
      <w:r>
        <w:rPr>
          <w:b/>
          <w:bCs/>
        </w:rPr>
        <w:t xml:space="preserve"> </w:t>
      </w:r>
      <m:oMath>
        <m:sSub>
          <m:e>
            <m:r>
              <m:t>T</m:t>
            </m:r>
          </m:e>
          <m:sub>
            <m:r>
              <m:t>0</m:t>
            </m:r>
          </m:sub>
        </m:sSub>
      </m:oMath>
      <w:r>
        <w:rPr>
          <w:b/>
          <w:bCs/>
        </w:rPr>
        <w:t xml:space="preserve">。</w:t>
      </w:r>
      <w:r>
        <w:t xml:space="preserve"> </w:t>
      </w:r>
      <w:r>
        <w:rPr>
          <w:rFonts w:hint="eastAsia"/>
        </w:rPr>
        <w:t xml:space="preserve">算法在正式迭代开始前执行一个探测阶段：随机执行</w:t>
      </w:r>
      <w:r>
        <w:t xml:space="preserve"> 200 </w:t>
      </w:r>
      <w:r>
        <w:rPr>
          <w:rFonts w:hint="eastAsia"/>
        </w:rPr>
        <w:t xml:space="preserve">次</w:t>
      </w:r>
      <w:r>
        <w:t xml:space="preserve"> Move </w:t>
      </w:r>
      <w:r>
        <w:rPr>
          <w:rFonts w:hint="eastAsia"/>
        </w:rPr>
        <w:t xml:space="preserve">操作（不实际接受，仅记录代价变化量），收集所有正向</w:t>
      </w:r>
      <w:r>
        <w:t xml:space="preserve"> </w:t>
      </w:r>
      <m:oMath>
        <m:r>
          <m:rPr>
            <m:sty m:val="p"/>
          </m:rPr>
          <m:t>Δ</m:t>
        </m:r>
        <m:r>
          <m:t>C</m:t>
        </m:r>
      </m:oMath>
      <w:r>
        <w:rPr>
          <w:rFonts w:hint="eastAsia"/>
        </w:rPr>
        <w:t xml:space="preserve">（即代价增加的操作）的值，取其中位数</w:t>
      </w:r>
      <w:r>
        <w:t xml:space="preserve"> </w:t>
      </w:r>
      <m:oMath>
        <m:sSub>
          <m:e>
            <m:r>
              <m:rPr>
                <m:sty m:val="p"/>
              </m:rPr>
              <m:t>Δ</m:t>
            </m:r>
          </m:e>
          <m:sub>
            <m:r>
              <m:rPr>
                <m:nor/>
                <m:sty m:val="p"/>
              </m:rPr>
              <m:t>med</m:t>
            </m:r>
          </m:sub>
        </m:sSub>
      </m:oMath>
      <w:r>
        <w:rPr>
          <w:rFonts w:hint="eastAsia"/>
        </w:rPr>
        <w:t xml:space="preserve">，然后按以下公式设定初始温度：</w:t>
      </w:r>
    </w:p>
    <w:p>
      <w:pPr>
        <w:pStyle w:val="BodyText"/>
      </w:pPr>
      <m:oMathPara>
        <m:oMathParaPr>
          <m:jc m:val="center"/>
        </m:oMathParaPr>
        <m:oMath>
          <m:sSub>
            <m:e>
              <m:r>
                <m:t>T</m:t>
              </m:r>
            </m:e>
            <m:sub>
              <m:r>
                <m:t>0</m:t>
              </m:r>
            </m:sub>
          </m:sSub>
          <m:r>
            <m:rPr>
              <m:sty m:val="p"/>
            </m:rPr>
            <m:t>=</m:t>
          </m:r>
          <m:r>
            <m:rPr>
              <m:sty m:val="p"/>
            </m:rPr>
            <m:t>−</m:t>
          </m:r>
          <m:f>
            <m:fPr>
              <m:type m:val="bar"/>
            </m:fPr>
            <m:num>
              <m:sSub>
                <m:e>
                  <m:r>
                    <m:rPr>
                      <m:sty m:val="p"/>
                    </m:rPr>
                    <m:t>Δ</m:t>
                  </m:r>
                </m:e>
                <m:sub>
                  <m:r>
                    <m:rPr>
                      <m:nor/>
                      <m:sty m:val="p"/>
                    </m:rPr>
                    <m:t>med</m:t>
                  </m:r>
                </m:sub>
              </m:sSub>
            </m:num>
            <m:den>
              <m:r>
                <m:rPr>
                  <m:sty m:val="p"/>
                </m:rPr>
                <m:t>ln</m:t>
              </m:r>
              <m:r>
                <m:t>0.5</m:t>
              </m:r>
            </m:den>
          </m:f>
          <m:r>
            <m:t>  </m:t>
          </m:r>
          <m:r>
            <m:rPr>
              <m:nor/>
              <m:sty m:val="p"/>
            </m:rPr>
            <m:t>(4-12)</m:t>
          </m:r>
        </m:oMath>
      </m:oMathPara>
    </w:p>
    <w:p>
      <w:pPr>
        <w:pStyle w:val="FirstParagraph"/>
      </w:pPr>
      <w:r>
        <w:rPr>
          <w:rFonts w:hint="eastAsia"/>
        </w:rPr>
        <w:t xml:space="preserve">这一公式的含义是：在初始温度下，代价增加量等于中位数的操作有约</w:t>
      </w:r>
      <w:r>
        <w:t xml:space="preserve"> 50% </w:t>
      </w:r>
      <w:r>
        <w:rPr>
          <w:rFonts w:hint="eastAsia"/>
        </w:rPr>
        <w:t xml:space="preserve">的概率被接受。这种自适应策略避免了手动设定初始温度的困难——不同规模的问题实例（医院数量、辖区数量不同）会产生不同量级的代价变化，固定的初始温度无法适应所有情况。如果探测阶段未收集到任何正向</w:t>
      </w:r>
      <w:r>
        <w:t xml:space="preserve"> </w:t>
      </w:r>
      <m:oMath>
        <m:r>
          <m:rPr>
            <m:sty m:val="p"/>
          </m:rPr>
          <m:t>Δ</m:t>
        </m:r>
        <m:r>
          <m:t>C</m:t>
        </m:r>
      </m:oMath>
      <w:r>
        <w:rPr>
          <w:rFonts w:hint="eastAsia"/>
        </w:rPr>
        <w:t xml:space="preserve">（这意味着初始解已经非常好），则以基础惩罚常数</w:t>
      </w:r>
      <w:r>
        <w:t xml:space="preserve"> </w:t>
      </w:r>
      <m:oMath>
        <m:r>
          <m:t>B</m:t>
        </m:r>
        <m:r>
          <m:rPr>
            <m:sty m:val="p"/>
          </m:rPr>
          <m:t>=</m:t>
        </m:r>
        <m:r>
          <m:t>10000</m:t>
        </m:r>
      </m:oMath>
      <w:r>
        <w:t xml:space="preserve"> </w:t>
      </w:r>
      <w:r>
        <w:rPr>
          <w:rFonts w:hint="eastAsia"/>
        </w:rPr>
        <w:t xml:space="preserve">作为</w:t>
      </w:r>
      <w:r>
        <w:t xml:space="preserve"> fallback。</w:t>
      </w:r>
    </w:p>
    <w:p>
      <w:pPr>
        <w:pStyle w:val="BodyText"/>
      </w:pPr>
      <w:r>
        <w:rPr>
          <w:rFonts w:hint="eastAsia"/>
          <w:b/>
          <w:bCs/>
        </w:rPr>
        <w:t xml:space="preserve">指数冷却与两阶段迭代结构。</w:t>
      </w:r>
      <w:r>
        <w:t xml:space="preserve"> </w:t>
      </w:r>
      <w:r>
        <w:rPr>
          <w:rFonts w:hint="eastAsia"/>
        </w:rPr>
        <w:t xml:space="preserve">温度按指数衰减：</w:t>
      </w:r>
    </w:p>
    <w:p>
      <w:pPr>
        <w:pStyle w:val="BodyText"/>
      </w:pPr>
      <m:oMathPara>
        <m:oMathParaPr>
          <m:jc m:val="center"/>
        </m:oMathParaPr>
        <m:oMath>
          <m:sSub>
            <m:e>
              <m:r>
                <m:t>T</m:t>
              </m:r>
            </m:e>
            <m:sub>
              <m:r>
                <m:t>n</m:t>
              </m:r>
              <m:r>
                <m:rPr>
                  <m:sty m:val="p"/>
                </m:rPr>
                <m:t>+</m:t>
              </m:r>
              <m:r>
                <m:t>1</m:t>
              </m:r>
            </m:sub>
          </m:sSub>
          <m:r>
            <m:rPr>
              <m:sty m:val="p"/>
            </m:rPr>
            <m:t>=</m:t>
          </m:r>
          <m:r>
            <m:t>α</m:t>
          </m:r>
          <m:r>
            <m:rPr>
              <m:sty m:val="p"/>
            </m:rPr>
            <m:t>⋅</m:t>
          </m:r>
          <m:sSub>
            <m:e>
              <m:r>
                <m:t>T</m:t>
              </m:r>
            </m:e>
            <m:sub>
              <m:r>
                <m:t>n</m:t>
              </m:r>
            </m:sub>
          </m:sSub>
          <m:r>
            <m:rPr>
              <m:sty m:val="p"/>
            </m:rPr>
            <m:t>,</m:t>
          </m:r>
          <m:r>
            <m:t> </m:t>
          </m:r>
          <m:r>
            <m:t>α</m:t>
          </m:r>
          <m:r>
            <m:rPr>
              <m:sty m:val="p"/>
            </m:rPr>
            <m:t>=</m:t>
          </m:r>
          <m:sSup>
            <m:e>
              <m:d>
                <m:dPr>
                  <m:begChr m:val="("/>
                  <m:sepChr m:val=""/>
                  <m:endChr m:val=")"/>
                  <m:grow/>
                </m:dPr>
                <m:e>
                  <m:f>
                    <m:fPr>
                      <m:type m:val="bar"/>
                    </m:fPr>
                    <m:num>
                      <m:sSub>
                        <m:e>
                          <m:r>
                            <m:t>T</m:t>
                          </m:r>
                        </m:e>
                        <m:sub>
                          <m:r>
                            <m:rPr>
                              <m:sty m:val="p"/>
                            </m:rPr>
                            <m:t>min</m:t>
                          </m:r>
                        </m:sub>
                      </m:sSub>
                    </m:num>
                    <m:den>
                      <m:sSub>
                        <m:e>
                          <m:r>
                            <m:t>T</m:t>
                          </m:r>
                        </m:e>
                        <m:sub>
                          <m:r>
                            <m:t>0</m:t>
                          </m:r>
                        </m:sub>
                      </m:sSub>
                    </m:den>
                  </m:f>
                </m:e>
              </m:d>
            </m:e>
            <m:sup>
              <m:r>
                <m:t>1</m:t>
              </m:r>
              <m:r>
                <m:rPr>
                  <m:sty m:val="p"/>
                </m:rPr>
                <m:t>/</m:t>
              </m:r>
              <m:sSub>
                <m:e>
                  <m:r>
                    <m:t>L</m:t>
                  </m:r>
                </m:e>
                <m:sub>
                  <m:r>
                    <m:rPr>
                      <m:nor/>
                      <m:sty m:val="p"/>
                    </m:rPr>
                    <m:t>SA</m:t>
                  </m:r>
                </m:sub>
              </m:sSub>
            </m:sup>
          </m:sSup>
          <m:r>
            <m:t>  </m:t>
          </m:r>
          <m:r>
            <m:rPr>
              <m:nor/>
              <m:sty m:val="p"/>
            </m:rPr>
            <m:t>(4-13)</m:t>
          </m:r>
        </m:oMath>
      </m:oMathPara>
    </w:p>
    <w:p>
      <w:pPr>
        <w:pStyle w:val="FirstParagraph"/>
      </w:pPr>
      <w:r>
        <w:rPr>
          <w:rFonts w:hint="eastAsia"/>
        </w:rPr>
        <w:t xml:space="preserve">总迭代次数</w:t>
      </w:r>
      <w:r>
        <w:t xml:space="preserve"> </w:t>
      </w:r>
      <m:oMath>
        <m:r>
          <m:t>L</m:t>
        </m:r>
        <m:r>
          <m:rPr>
            <m:sty m:val="p"/>
          </m:rPr>
          <m:t>=</m:t>
        </m:r>
        <m:r>
          <m:t>500</m:t>
        </m:r>
        <m:r>
          <m:rPr>
            <m:sty m:val="p"/>
          </m:rPr>
          <m:t>,</m:t>
        </m:r>
        <m:r>
          <m:t>000</m:t>
        </m:r>
      </m:oMath>
      <w:r>
        <w:rPr>
          <w:rFonts w:hint="eastAsia"/>
        </w:rPr>
        <w:t xml:space="preserve">，但并非全程采用</w:t>
      </w:r>
      <w:r>
        <w:t xml:space="preserve"> Metropolis </w:t>
      </w:r>
      <w:r>
        <w:rPr>
          <w:rFonts w:hint="eastAsia"/>
        </w:rPr>
        <w:t xml:space="preserve">准则。算法将整个迭代过程切分为两个阶段：前</w:t>
      </w:r>
      <w:r>
        <w:t xml:space="preserve"> </w:t>
      </w:r>
      <w:r>
        <w:rPr>
          <w:rFonts w:hint="eastAsia"/>
        </w:rPr>
        <w:t xml:space="preserve">80%（即</w:t>
      </w:r>
      <w:r>
        <w:t xml:space="preserve"> </w:t>
      </w:r>
      <m:oMath>
        <m:sSub>
          <m:e>
            <m:r>
              <m:t>L</m:t>
            </m:r>
          </m:e>
          <m:sub>
            <m:r>
              <m:rPr>
                <m:nor/>
                <m:sty m:val="p"/>
              </m:rPr>
              <m:t>SA</m:t>
            </m:r>
          </m:sub>
        </m:sSub>
        <m:r>
          <m:rPr>
            <m:sty m:val="p"/>
          </m:rPr>
          <m:t>=</m:t>
        </m:r>
        <m:r>
          <m:t>400</m:t>
        </m:r>
        <m:r>
          <m:rPr>
            <m:sty m:val="p"/>
          </m:rPr>
          <m:t>,</m:t>
        </m:r>
        <m:r>
          <m:t>000</m:t>
        </m:r>
      </m:oMath>
      <w:r>
        <w:t xml:space="preserve"> </w:t>
      </w:r>
      <w:r>
        <w:rPr>
          <w:rFonts w:hint="eastAsia"/>
        </w:rPr>
        <w:t xml:space="preserve">步）执行标准模拟退火，温度从</w:t>
      </w:r>
      <w:r>
        <w:t xml:space="preserve"> </w:t>
      </w:r>
      <m:oMath>
        <m:sSub>
          <m:e>
            <m:r>
              <m:t>T</m:t>
            </m:r>
          </m:e>
          <m:sub>
            <m:r>
              <m:t>0</m:t>
            </m:r>
          </m:sub>
        </m:sSub>
      </m:oMath>
      <w:r>
        <w:t xml:space="preserve"> </w:t>
      </w:r>
      <w:r>
        <w:rPr>
          <w:rFonts w:hint="eastAsia"/>
        </w:rPr>
        <w:t xml:space="preserve">按指数冷却降至</w:t>
      </w:r>
      <w:r>
        <w:t xml:space="preserve"> </w:t>
      </w:r>
      <m:oMath>
        <m:sSub>
          <m:e>
            <m:r>
              <m:t>T</m:t>
            </m:r>
          </m:e>
          <m:sub>
            <m:r>
              <m:rPr>
                <m:sty m:val="p"/>
              </m:rPr>
              <m:t>min</m:t>
            </m:r>
          </m:sub>
        </m:sSub>
        <m:r>
          <m:rPr>
            <m:sty m:val="p"/>
          </m:rPr>
          <m:t>=</m:t>
        </m:r>
        <m:sSub>
          <m:e>
            <m:r>
              <m:t>T</m:t>
            </m:r>
          </m:e>
          <m:sub>
            <m:r>
              <m:t>0</m:t>
            </m:r>
          </m:sub>
        </m:sSub>
        <m:r>
          <m:rPr>
            <m:sty m:val="p"/>
          </m:rPr>
          <m:t>×</m:t>
        </m:r>
        <m:sSup>
          <m:e>
            <m:r>
              <m:t>10</m:t>
            </m:r>
          </m:e>
          <m:sup>
            <m:r>
              <m:rPr>
                <m:sty m:val="p"/>
              </m:rPr>
              <m:t>−</m:t>
            </m:r>
            <m:r>
              <m:t>4</m:t>
            </m:r>
          </m:sup>
        </m:sSup>
      </m:oMath>
      <w:r>
        <w:rPr>
          <w:rFonts w:hint="eastAsia"/>
        </w:rPr>
        <w:t xml:space="preserve">；后</w:t>
      </w:r>
      <w:r>
        <w:t xml:space="preserve"> </w:t>
      </w:r>
      <w:r>
        <w:rPr>
          <w:rFonts w:hint="eastAsia"/>
        </w:rPr>
        <w:t xml:space="preserve">20%（即</w:t>
      </w:r>
      <w:r>
        <w:t xml:space="preserve"> 100,000 </w:t>
      </w:r>
      <w:r>
        <w:rPr>
          <w:rFonts w:hint="eastAsia"/>
        </w:rPr>
        <w:t xml:space="preserve">步）切换到”贪心抛光”模式，温度直接置零，仅接受</w:t>
      </w:r>
      <w:r>
        <w:t xml:space="preserve"> </w:t>
      </w:r>
      <m:oMath>
        <m:r>
          <m:rPr>
            <m:sty m:val="p"/>
          </m:rPr>
          <m:t>Δ</m:t>
        </m:r>
        <m:r>
          <m:t>C</m:t>
        </m:r>
        <m:r>
          <m:rPr>
            <m:sty m:val="p"/>
          </m:rPr>
          <m:t>&lt;</m:t>
        </m:r>
        <m:r>
          <m:t>0</m:t>
        </m:r>
      </m:oMath>
      <w:r>
        <w:t xml:space="preserve"> </w:t>
      </w:r>
      <w:r>
        <w:rPr>
          <w:rFonts w:hint="eastAsia"/>
        </w:rPr>
        <w:t xml:space="preserve">的改善操作。</w:t>
      </w:r>
    </w:p>
    <w:p>
      <w:pPr>
        <w:pStyle w:val="BodyText"/>
      </w:pPr>
      <w:r>
        <w:rPr>
          <w:b/>
          <w:bCs/>
        </w:rPr>
        <w:t xml:space="preserve">Metropolis </w:t>
      </w:r>
      <w:r>
        <w:rPr>
          <w:rFonts w:hint="eastAsia"/>
          <w:b/>
          <w:bCs/>
        </w:rPr>
        <w:t xml:space="preserve">接受准则与贪心抛光。</w:t>
      </w:r>
      <w:r>
        <w:t xml:space="preserve"> </w:t>
      </w:r>
      <w:r>
        <w:rPr>
          <w:rFonts w:hint="eastAsia"/>
        </w:rPr>
        <w:t xml:space="preserve">在</w:t>
      </w:r>
      <w:r>
        <w:t xml:space="preserve"> SA </w:t>
      </w:r>
      <w:r>
        <w:rPr>
          <w:rFonts w:hint="eastAsia"/>
        </w:rPr>
        <w:t xml:space="preserve">主阶段，对每次操作产生的代价变化</w:t>
      </w:r>
      <w:r>
        <w:t xml:space="preserve"> </w:t>
      </w:r>
      <m:oMath>
        <m:r>
          <m:rPr>
            <m:sty m:val="p"/>
          </m:rPr>
          <m:t>Δ</m:t>
        </m:r>
        <m:r>
          <m:t>C</m:t>
        </m:r>
      </m:oMath>
      <w:r>
        <w:rPr>
          <w:rFonts w:hint="eastAsia"/>
        </w:rPr>
        <w:t xml:space="preserve">，接受概率为：</w:t>
      </w:r>
    </w:p>
    <w:p>
      <w:pPr>
        <w:pStyle w:val="BodyText"/>
      </w:pPr>
      <m:oMathPara>
        <m:oMathParaPr>
          <m:jc m:val="center"/>
        </m:oMathParaPr>
        <m:oMath>
          <m:r>
            <m:t>P</m:t>
          </m:r>
          <m:r>
            <m:rPr>
              <m:sty m:val="p"/>
            </m:rPr>
            <m:t>(</m:t>
          </m:r>
          <m:r>
            <m:rPr>
              <m:nor/>
              <m:sty m:val="p"/>
            </m:rPr>
            <m:t>accept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rPr>
                        <m:sty m:val="p"/>
                      </m:rPr>
                      <m:t>Δ</m:t>
                    </m:r>
                    <m:r>
                      <m:t>C</m:t>
                    </m:r>
                    <m:r>
                      <m:rPr>
                        <m:sty m:val="p"/>
                      </m:rPr>
                      <m:t>&lt;</m:t>
                    </m:r>
                    <m:r>
                      <m:t>0</m:t>
                    </m:r>
                  </m:e>
                </m:mr>
                <m:mr>
                  <m:e>
                    <m:r>
                      <m:rPr>
                        <m:sty m:val="p"/>
                      </m:rPr>
                      <m:t>exp</m:t>
                    </m:r>
                    <m:r>
                      <m:rPr>
                        <m:sty m:val="p"/>
                      </m:rPr>
                      <m:t>(</m:t>
                    </m:r>
                    <m:r>
                      <m:rPr>
                        <m:sty m:val="p"/>
                      </m:rPr>
                      <m:t>−</m:t>
                    </m:r>
                    <m:r>
                      <m:rPr>
                        <m:sty m:val="p"/>
                      </m:rPr>
                      <m:t>Δ</m:t>
                    </m:r>
                    <m:r>
                      <m:t>C</m:t>
                    </m:r>
                    <m:r>
                      <m:rPr>
                        <m:sty m:val="p"/>
                      </m:rPr>
                      <m:t>/</m:t>
                    </m:r>
                    <m:r>
                      <m:t>T</m:t>
                    </m:r>
                    <m:r>
                      <m:rPr>
                        <m:sty m:val="p"/>
                      </m:rPr>
                      <m:t>)</m:t>
                    </m:r>
                  </m:e>
                  <m:e>
                    <m:r>
                      <m:rPr>
                        <m:nor/>
                        <m:sty m:val="p"/>
                      </m:rPr>
                      <m:t>if </m:t>
                    </m:r>
                    <m:r>
                      <m:rPr>
                        <m:sty m:val="p"/>
                      </m:rPr>
                      <m:t>Δ</m:t>
                    </m:r>
                    <m:r>
                      <m:t>C</m:t>
                    </m:r>
                    <m:r>
                      <m:rPr>
                        <m:sty m:val="p"/>
                      </m:rPr>
                      <m:t>≥</m:t>
                    </m:r>
                    <m:r>
                      <m:t>0</m:t>
                    </m:r>
                    <m:r>
                      <m:rPr>
                        <m:nor/>
                        <m:sty m:val="p"/>
                      </m:rPr>
                      <m:t> and 处于 SA 主阶段</m:t>
                    </m:r>
                  </m:e>
                </m:mr>
                <m:mr>
                  <m:e>
                    <m:r>
                      <m:t>0</m:t>
                    </m:r>
                  </m:e>
                  <m:e>
                    <m:r>
                      <m:rPr>
                        <m:nor/>
                        <m:sty m:val="p"/>
                      </m:rPr>
                      <m:t>if </m:t>
                    </m:r>
                    <m:r>
                      <m:rPr>
                        <m:sty m:val="p"/>
                      </m:rPr>
                      <m:t>Δ</m:t>
                    </m:r>
                    <m:r>
                      <m:t>C</m:t>
                    </m:r>
                    <m:r>
                      <m:rPr>
                        <m:sty m:val="p"/>
                      </m:rPr>
                      <m:t>≥</m:t>
                    </m:r>
                    <m:r>
                      <m:t>0</m:t>
                    </m:r>
                    <m:r>
                      <m:rPr>
                        <m:nor/>
                        <m:sty m:val="p"/>
                      </m:rPr>
                      <m:t> and 处于贪心抛光阶段</m:t>
                    </m:r>
                  </m:e>
                </m:mr>
              </m:m>
            </m:e>
          </m:d>
          <m:r>
            <m:t>  </m:t>
          </m:r>
          <m:r>
            <m:rPr>
              <m:nor/>
              <m:sty m:val="p"/>
            </m:rPr>
            <m:t>(4-14)</m:t>
          </m:r>
        </m:oMath>
      </m:oMathPara>
    </w:p>
    <w:p>
      <w:pPr>
        <w:pStyle w:val="FirstParagraph"/>
      </w:pPr>
      <w:r>
        <w:rPr>
          <w:rFonts w:hint="eastAsia"/>
        </w:rPr>
        <w:t xml:space="preserve">也就是说，改善解（</w:t>
      </w:r>
      <m:oMath>
        <m:r>
          <m:rPr>
            <m:sty m:val="p"/>
          </m:rPr>
          <m:t>Δ</m:t>
        </m:r>
        <m:r>
          <m:t>C</m:t>
        </m:r>
        <m:r>
          <m:rPr>
            <m:sty m:val="p"/>
          </m:rPr>
          <m:t>&lt;</m:t>
        </m:r>
        <m:r>
          <m:t>0</m:t>
        </m:r>
      </m:oMath>
      <w:r>
        <w:rPr>
          <w:rFonts w:hint="eastAsia"/>
        </w:rPr>
        <w:t xml:space="preserve">）始终被接受；恶化解只在</w:t>
      </w:r>
      <w:r>
        <w:t xml:space="preserve"> SA </w:t>
      </w:r>
      <w:r>
        <w:rPr>
          <w:rFonts w:hint="eastAsia"/>
        </w:rPr>
        <w:t xml:space="preserve">主阶段以与温度和代价增量相关的概率被接受，进入贪心抛光后则一律拒绝。这种两段式结构兼顾了探索与利用：高温阶段的恶化解接受机制让算法能够跳出局部最优，随着温度降低接受概率渐趋于零；最后</w:t>
      </w:r>
      <w:r>
        <w:t xml:space="preserve"> 10 </w:t>
      </w:r>
      <w:r>
        <w:rPr>
          <w:rFonts w:hint="eastAsia"/>
        </w:rPr>
        <w:t xml:space="preserve">万步的纯贪心阶段则专注于把已经找到的近优解打磨到局部最优——既不浪费计算预算去探索温度已经降到接近零时几乎不会被接受的方向，也避免了”刚好找到一个不错的解但下一步又被一个偶然接受的恶化操作毁掉”的运气损失。</w:t>
      </w:r>
    </w:p>
    <w:p>
      <w:pPr>
        <w:pStyle w:val="BodyText"/>
      </w:pPr>
      <w:r>
        <w:rPr>
          <w:rFonts w:hint="eastAsia"/>
        </w:rPr>
        <w:t xml:space="preserve">算法在整个过程中记录遇到的最优解（bestCost</w:t>
      </w:r>
      <w:r>
        <w:t xml:space="preserve"> </w:t>
      </w:r>
      <w:r>
        <w:rPr>
          <w:rFonts w:hint="eastAsia"/>
        </w:rPr>
        <w:t xml:space="preserve">和</w:t>
      </w:r>
      <w:r>
        <w:t xml:space="preserve"> </w:t>
      </w:r>
      <w:r>
        <w:rPr>
          <w:rFonts w:hint="eastAsia"/>
        </w:rPr>
        <w:t xml:space="preserve">bestAssignments），最终输出的是历史最优解而非最后一步的解，确保输出质量不会因末期的随机扰动而退化。</w:t>
      </w:r>
    </w:p>
    <w:bookmarkEnd w:id="45"/>
    <w:bookmarkEnd w:id="46"/>
    <w:bookmarkStart w:id="55" w:name="第二阶段基于-hungarian-算法的历史辖区匹配"/>
    <w:p>
      <w:pPr>
        <w:pStyle w:val="Heading3"/>
      </w:pPr>
      <w:r>
        <w:t xml:space="preserve">4.5.3 </w:t>
      </w:r>
      <w:r>
        <w:rPr>
          <w:rFonts w:hint="eastAsia"/>
        </w:rPr>
        <w:t xml:space="preserve">第二阶段：基于</w:t>
      </w:r>
      <w:r>
        <w:t xml:space="preserve"> Hungarian </w:t>
      </w:r>
      <w:r>
        <w:rPr>
          <w:rFonts w:hint="eastAsia"/>
        </w:rPr>
        <w:t xml:space="preserve">算法的历史辖区匹配</w:t>
      </w:r>
    </w:p>
    <w:bookmarkStart w:id="47" w:name="两阶段解耦的设计动机"/>
    <w:p>
      <w:pPr>
        <w:pStyle w:val="Heading4"/>
      </w:pPr>
      <w:r>
        <w:t xml:space="preserve">4.5.3.1 </w:t>
      </w:r>
      <w:r>
        <w:rPr>
          <w:rFonts w:hint="eastAsia"/>
        </w:rPr>
        <w:t xml:space="preserve">两阶段解耦的设计动机</w:t>
      </w:r>
    </w:p>
    <w:p>
      <w:pPr>
        <w:pStyle w:val="FirstParagraph"/>
      </w:pPr>
      <w:r>
        <w:rPr>
          <w:rFonts w:hint="eastAsia"/>
        </w:rPr>
        <w:t xml:space="preserve">第一阶段模拟退火输出的是</w:t>
      </w:r>
      <w:r>
        <w:t xml:space="preserve"> </w:t>
      </w:r>
      <m:oMath>
        <m:r>
          <m:t>K</m:t>
        </m:r>
      </m:oMath>
      <w:r>
        <w:t xml:space="preserve"> </w:t>
      </w:r>
      <w:r>
        <w:rPr>
          <w:rFonts w:hint="eastAsia"/>
        </w:rPr>
        <w:t xml:space="preserve">个匿名簇，簇的编号（0,</w:t>
      </w:r>
      <w:r>
        <w:t xml:space="preserve"> 1, 2, </w:t>
      </w:r>
      <w:r>
        <w:rPr>
          <w:rFonts w:hint="eastAsia"/>
        </w:rPr>
        <w:t xml:space="preserve">…）仅仅是数组下标，与历史辖区编号（如”SH-001”、</w:t>
      </w:r>
      <w:r>
        <w:t xml:space="preserve">“BJ-003”</w:t>
      </w:r>
      <w:r>
        <w:rPr>
          <w:rFonts w:hint="eastAsia"/>
        </w:rPr>
        <w:t xml:space="preserve">）之间没有任何对应关系。然而在实际业务中，辖区编号承载着丰富的管理含义——它关联着特定的销售代表、客户关系历史、绩效考核记录等。如果算法输出的辖区编号与历史编号完全无关，管理者将无法判断哪些客户被保留、哪些客户被转移，也无法评估辖区调整对业务连续性的影响。</w:t>
      </w:r>
    </w:p>
    <w:p>
      <w:pPr>
        <w:pStyle w:val="BodyText"/>
      </w:pPr>
      <w:r>
        <w:rPr>
          <w:rFonts w:hint="eastAsia"/>
        </w:rPr>
        <w:t xml:space="preserve">将匹配问题从均衡优化中独立出来的好处是显而易见的。在传统的单阶段方法中，历史稳定性作为一个惩罚项被纳入代价函数，与</w:t>
      </w:r>
      <w:r>
        <w:t xml:space="preserve"> Index </w:t>
      </w:r>
      <w:r>
        <w:rPr>
          <w:rFonts w:hint="eastAsia"/>
        </w:rPr>
        <w:t xml:space="preserve">均衡性、地理紧凑性等目标一起参与优化。这种做法的问题在于，历史惩罚会产生”锚定效应”——模拟退火倾向于将医院保留在其历史辖区附近，即使将其移到另一个辖区能显著改善均衡性。两阶段解耦彻底消除了这种干扰：第一阶段的代价函数中不包含任何历史相关的惩罚项，模拟退火可以自由地探索解空间；第二阶段在均衡性已经最优的前提下，通过最优匹配来最大化历史延续性。两个目标各自达到最优，而非在一个统一的目标函数中相互妥协。</w:t>
      </w:r>
    </w:p>
    <w:bookmarkEnd w:id="47"/>
    <w:bookmarkStart w:id="51" w:name="三层权重矩阵构建"/>
    <w:p>
      <w:pPr>
        <w:pStyle w:val="Heading4"/>
      </w:pPr>
      <w:r>
        <w:t xml:space="preserve">4.5.3.2 </w:t>
      </w:r>
      <w:r>
        <w:rPr>
          <w:rFonts w:hint="eastAsia"/>
        </w:rPr>
        <w:t xml:space="preserve">三层权重矩阵构建</w:t>
      </w:r>
    </w:p>
    <w:p>
      <w:pPr>
        <w:pStyle w:val="FirstParagraph"/>
      </w:pPr>
      <w:r>
        <w:t xml:space="preserve">Hungarian </w:t>
      </w:r>
      <w:r>
        <w:rPr>
          <w:rFonts w:hint="eastAsia"/>
        </w:rPr>
        <w:t xml:space="preserve">匹配的核心是构建一个</w:t>
      </w:r>
      <w:r>
        <w:t xml:space="preserve"> </w:t>
      </w:r>
      <m:oMath>
        <m:r>
          <m:t>K</m:t>
        </m:r>
        <m:r>
          <m:rPr>
            <m:sty m:val="p"/>
          </m:rPr>
          <m:t>×</m:t>
        </m:r>
        <m:r>
          <m:t>K</m:t>
        </m:r>
      </m:oMath>
      <w:r>
        <w:t xml:space="preserve"> </w:t>
      </w:r>
      <w:r>
        <w:rPr>
          <w:rFonts w:hint="eastAsia"/>
        </w:rPr>
        <w:t xml:space="preserve">的权重矩阵</w:t>
      </w:r>
      <w:r>
        <w:t xml:space="preserve"> </w:t>
      </w:r>
      <m:oMath>
        <m:r>
          <m:t>W</m:t>
        </m:r>
      </m:oMath>
      <w:r>
        <w:rPr>
          <w:rFonts w:hint="eastAsia"/>
        </w:rPr>
        <w:t xml:space="preserve">，其中</w:t>
      </w:r>
      <w:r>
        <w:t xml:space="preserve"> </w:t>
      </w:r>
      <m:oMath>
        <m:r>
          <m:t>W</m:t>
        </m:r>
        <m:r>
          <m:rPr>
            <m:sty m:val="p"/>
          </m:rPr>
          <m:t>[</m:t>
        </m:r>
        <m:r>
          <m:t>c</m:t>
        </m:r>
        <m:r>
          <m:rPr>
            <m:sty m:val="p"/>
          </m:rPr>
          <m:t>]</m:t>
        </m:r>
        <m:r>
          <m:rPr>
            <m:sty m:val="p"/>
          </m:rPr>
          <m:t>[</m:t>
        </m:r>
        <m:r>
          <m:t>t</m:t>
        </m:r>
        <m:r>
          <m:rPr>
            <m:sty m:val="p"/>
          </m:rPr>
          <m:t>]</m:t>
        </m:r>
      </m:oMath>
      <w:r>
        <w:t xml:space="preserve"> </w:t>
      </w:r>
      <w:r>
        <w:rPr>
          <w:rFonts w:hint="eastAsia"/>
        </w:rPr>
        <w:t xml:space="preserve">表示将匿名簇</w:t>
      </w:r>
      <w:r>
        <w:t xml:space="preserve"> </w:t>
      </w:r>
      <m:oMath>
        <m:r>
          <m:t>c</m:t>
        </m:r>
      </m:oMath>
      <w:r>
        <w:t xml:space="preserve"> </w:t>
      </w:r>
      <w:r>
        <w:rPr>
          <w:rFonts w:hint="eastAsia"/>
        </w:rPr>
        <w:t xml:space="preserve">映射到历史辖区</w:t>
      </w:r>
      <w:r>
        <w:t xml:space="preserve"> </w:t>
      </w:r>
      <m:oMath>
        <m:r>
          <m:t>t</m:t>
        </m:r>
      </m:oMath>
      <w:r>
        <w:t xml:space="preserve"> </w:t>
      </w:r>
      <w:r>
        <w:rPr>
          <w:rFonts w:hint="eastAsia"/>
        </w:rPr>
        <w:t xml:space="preserve">的”相似度”。权重越高，表示该映射越能保留历史分配关系。图</w:t>
      </w:r>
      <w:r>
        <w:t xml:space="preserve"> 4-4 </w:t>
      </w:r>
      <w:r>
        <w:rPr>
          <w:rFonts w:hint="eastAsia"/>
        </w:rPr>
        <w:t xml:space="preserve">展示了匹配的示意图。</w:t>
      </w:r>
    </w:p>
    <w:p>
      <w:pPr>
        <w:pStyle w:val="CaptionedFigure"/>
      </w:pPr>
      <w:r>
        <w:drawing>
          <wp:inline>
            <wp:extent cx="5419128" cy="4402574"/>
            <wp:effectExtent b="0" l="0" r="0" t="0"/>
            <wp:docPr descr="图 4-4 Hungarian 匹配示意图" title="" id="49" name="Picture"/>
            <a:graphic>
              <a:graphicData uri="http://schemas.openxmlformats.org/drawingml/2006/picture">
                <pic:pic>
                  <pic:nvPicPr>
                    <pic:cNvPr descr="figures/fig4-4.png" id="50" name="Picture"/>
                    <pic:cNvPicPr>
                      <a:picLocks noChangeArrowheads="1" noChangeAspect="1"/>
                    </pic:cNvPicPr>
                  </pic:nvPicPr>
                  <pic:blipFill>
                    <a:blip r:embed="rId48"/>
                    <a:stretch>
                      <a:fillRect/>
                    </a:stretch>
                  </pic:blipFill>
                  <pic:spPr bwMode="auto">
                    <a:xfrm>
                      <a:off x="0" y="0"/>
                      <a:ext cx="5419128" cy="4402574"/>
                    </a:xfrm>
                    <a:prstGeom prst="rect">
                      <a:avLst/>
                    </a:prstGeom>
                    <a:noFill/>
                    <a:ln w="9525">
                      <a:noFill/>
                      <a:headEnd/>
                      <a:tailEnd/>
                    </a:ln>
                  </pic:spPr>
                </pic:pic>
              </a:graphicData>
            </a:graphic>
          </wp:inline>
        </w:drawing>
      </w:r>
    </w:p>
    <w:p>
      <w:pPr>
        <w:pStyle w:val="ImageCaption"/>
      </w:pPr>
      <w:r>
        <w:rPr>
          <w:rFonts w:hint="eastAsia"/>
        </w:rPr>
        <w:t xml:space="preserve">图</w:t>
      </w:r>
      <w:r>
        <w:t xml:space="preserve"> 4-4 Hungarian </w:t>
      </w:r>
      <w:r>
        <w:rPr>
          <w:rFonts w:hint="eastAsia"/>
        </w:rPr>
        <w:t xml:space="preserve">匹配示意图</w:t>
      </w:r>
    </w:p>
    <w:p>
      <w:pPr>
        <w:pStyle w:val="BodyText"/>
      </w:pPr>
      <w:r>
        <w:rPr>
          <w:rFonts w:hint="eastAsia"/>
        </w:rPr>
        <w:t xml:space="preserve">权重矩阵由三个层级的贡献累加而成：</w:t>
      </w:r>
    </w:p>
    <w:p>
      <w:pPr>
        <w:pStyle w:val="BodyText"/>
      </w:pPr>
      <w:r>
        <w:rPr>
          <w:rFonts w:hint="eastAsia"/>
          <w:b/>
          <w:bCs/>
        </w:rPr>
        <w:t xml:space="preserve">医院级权重。</w:t>
      </w:r>
      <w:r>
        <w:t xml:space="preserve"> </w:t>
      </w:r>
      <w:r>
        <w:rPr>
          <w:rFonts w:hint="eastAsia"/>
        </w:rPr>
        <w:t xml:space="preserve">对于匿名簇</w:t>
      </w:r>
      <w:r>
        <w:t xml:space="preserve"> </w:t>
      </w:r>
      <m:oMath>
        <m:r>
          <m:t>c</m:t>
        </m:r>
      </m:oMath>
      <w:r>
        <w:t xml:space="preserve"> </w:t>
      </w:r>
      <w:r>
        <w:rPr>
          <w:rFonts w:hint="eastAsia"/>
        </w:rPr>
        <w:t xml:space="preserve">中的每家虚拟医院</w:t>
      </w:r>
      <w:r>
        <w:t xml:space="preserve"> </w:t>
      </w:r>
      <m:oMath>
        <m:r>
          <m:t>h</m:t>
        </m:r>
      </m:oMath>
      <w:r>
        <w:rPr>
          <w:rFonts w:hint="eastAsia"/>
        </w:rPr>
        <w:t xml:space="preserve">，如果</w:t>
      </w:r>
      <w:r>
        <w:t xml:space="preserve"> </w:t>
      </w:r>
      <m:oMath>
        <m:r>
          <m:t>h</m:t>
        </m:r>
      </m:oMath>
      <w:r>
        <w:t xml:space="preserve"> </w:t>
      </w:r>
      <w:r>
        <w:rPr>
          <w:rFonts w:hint="eastAsia"/>
        </w:rPr>
        <w:t xml:space="preserve">在历史分配中属于辖区</w:t>
      </w:r>
      <w:r>
        <w:t xml:space="preserve"> </w:t>
      </w:r>
      <m:oMath>
        <m:r>
          <m:t>t</m:t>
        </m:r>
      </m:oMath>
      <w:r>
        <w:rPr>
          <w:rFonts w:hint="eastAsia"/>
        </w:rPr>
        <w:t xml:space="preserve">，则贡献权重：</w:t>
      </w:r>
    </w:p>
    <w:p>
      <w:pPr>
        <w:pStyle w:val="BodyText"/>
      </w:pPr>
      <m:oMathPara>
        <m:oMathParaPr>
          <m:jc m:val="center"/>
        </m:oMathParaPr>
        <m:oMath>
          <m:sSub>
            <m:e>
              <m:r>
                <m:t>w</m:t>
              </m:r>
            </m:e>
            <m:sub>
              <m:r>
                <m:rPr>
                  <m:nor/>
                  <m:sty m:val="p"/>
                </m:rPr>
                <m:t>hospital</m:t>
              </m:r>
            </m:sub>
          </m:sSub>
          <m:r>
            <m:rPr>
              <m:sty m:val="p"/>
            </m:rPr>
            <m:t>(</m:t>
          </m:r>
          <m:r>
            <m:t>h</m:t>
          </m:r>
          <m:r>
            <m:rPr>
              <m:sty m:val="p"/>
            </m:rPr>
            <m:t>,</m:t>
          </m:r>
          <m:r>
            <m:t>t</m:t>
          </m:r>
          <m:r>
            <m:rPr>
              <m:sty m:val="p"/>
            </m:rPr>
            <m:t>)</m:t>
          </m:r>
          <m:r>
            <m:rPr>
              <m:sty m:val="p"/>
            </m:rPr>
            <m:t>=</m:t>
          </m:r>
          <m:f>
            <m:fPr>
              <m:type m:val="bar"/>
            </m:fPr>
            <m:num>
              <m:sSubSup>
                <m:e>
                  <m:r>
                    <m:rPr>
                      <m:nor/>
                      <m:sty m:val="p"/>
                    </m:rPr>
                    <m:t>idx</m:t>
                  </m:r>
                </m:e>
                <m:sub>
                  <m:r>
                    <m:t>h</m:t>
                  </m:r>
                </m:sub>
                <m:sup>
                  <m:r>
                    <m:t>2</m:t>
                  </m:r>
                </m:sup>
              </m:sSubSup>
            </m:num>
            <m:den>
              <m:r>
                <m:t>500</m:t>
              </m:r>
            </m:den>
          </m:f>
          <m:r>
            <m:rPr>
              <m:sty m:val="p"/>
            </m:rPr>
            <m:t>×</m:t>
          </m:r>
          <m:sSubSup>
            <m:e>
              <m:r>
                <m:t>p</m:t>
              </m:r>
            </m:e>
            <m:sub>
              <m:r>
                <m:t>h</m:t>
              </m:r>
            </m:sub>
            <m:sup>
              <m:r>
                <m:rPr>
                  <m:nor/>
                  <m:sty m:val="p"/>
                </m:rPr>
                <m:t>hist</m:t>
              </m:r>
            </m:sup>
          </m:sSubSup>
          <m:r>
            <m:t>  </m:t>
          </m:r>
          <m:r>
            <m:rPr>
              <m:nor/>
              <m:sty m:val="p"/>
            </m:rPr>
            <m:t>(4-15)</m:t>
          </m:r>
        </m:oMath>
      </m:oMathPara>
    </w:p>
    <w:p>
      <w:pPr>
        <w:pStyle w:val="FirstParagraph"/>
      </w:pPr>
      <w:r>
        <w:rPr>
          <w:rFonts w:hint="eastAsia"/>
        </w:rPr>
        <w:t xml:space="preserve">其中</w:t>
      </w:r>
      <w:r>
        <w:t xml:space="preserve"> </w:t>
      </w:r>
      <m:oMath>
        <m:sSub>
          <m:e>
            <m:r>
              <m:rPr>
                <m:nor/>
                <m:sty m:val="p"/>
              </m:rPr>
              <m:t>idx</m:t>
            </m:r>
          </m:e>
          <m:sub>
            <m:r>
              <m:t>h</m:t>
            </m:r>
          </m:sub>
        </m:sSub>
      </m:oMath>
      <w:r>
        <w:t xml:space="preserve"> </w:t>
      </w:r>
      <w:r>
        <w:rPr>
          <w:rFonts w:hint="eastAsia"/>
        </w:rPr>
        <w:t xml:space="preserve">为该虚拟医院的</w:t>
      </w:r>
      <w:r>
        <w:t xml:space="preserve"> Index </w:t>
      </w:r>
      <w:r>
        <w:rPr>
          <w:rFonts w:hint="eastAsia"/>
        </w:rPr>
        <w:t xml:space="preserve">值，</w:t>
      </w:r>
      <m:oMath>
        <m:sSubSup>
          <m:e>
            <m:r>
              <m:t>p</m:t>
            </m:r>
          </m:e>
          <m:sub>
            <m:r>
              <m:t>h</m:t>
            </m:r>
          </m:sub>
          <m:sup>
            <m:r>
              <m:rPr>
                <m:nor/>
                <m:sty m:val="p"/>
              </m:rPr>
              <m:t>hist</m:t>
            </m:r>
          </m:sup>
        </m:sSubSup>
      </m:oMath>
      <w:r>
        <w:t xml:space="preserve"> </w:t>
      </w:r>
      <w:r>
        <w:rPr>
          <w:rFonts w:hint="eastAsia"/>
        </w:rPr>
        <w:t xml:space="preserve">为历史覆盖比例（对于非拆分医院为</w:t>
      </w:r>
      <w:r>
        <w:t xml:space="preserve"> </w:t>
      </w:r>
      <w:r>
        <w:rPr>
          <w:rFonts w:hint="eastAsia"/>
        </w:rPr>
        <w:t xml:space="preserve">1，对于拆分医院为其历史</w:t>
      </w:r>
      <w:r>
        <w:t xml:space="preserve"> portion </w:t>
      </w:r>
      <w:r>
        <w:rPr>
          <w:rFonts w:hint="eastAsia"/>
        </w:rPr>
        <w:t xml:space="preserve">值）。Index</w:t>
      </w:r>
      <w:r>
        <w:t xml:space="preserve"> </w:t>
      </w:r>
      <w:r>
        <w:rPr>
          <w:rFonts w:hint="eastAsia"/>
        </w:rPr>
        <w:t xml:space="preserve">的平方项使得高价值医院在匹配中占据主导地位——一家</w:t>
      </w:r>
      <w:r>
        <w:t xml:space="preserve"> Index </w:t>
      </w:r>
      <w:r>
        <w:rPr>
          <w:rFonts w:hint="eastAsia"/>
        </w:rPr>
        <w:t xml:space="preserve">为</w:t>
      </w:r>
      <w:r>
        <w:t xml:space="preserve"> 800 </w:t>
      </w:r>
      <w:r>
        <w:rPr>
          <w:rFonts w:hint="eastAsia"/>
        </w:rPr>
        <w:t xml:space="preserve">的医院贡献的权重是</w:t>
      </w:r>
      <w:r>
        <w:t xml:space="preserve"> Index </w:t>
      </w:r>
      <w:r>
        <w:rPr>
          <w:rFonts w:hint="eastAsia"/>
        </w:rPr>
        <w:t xml:space="preserve">为</w:t>
      </w:r>
      <w:r>
        <w:t xml:space="preserve"> 200 </w:t>
      </w:r>
      <w:r>
        <w:rPr>
          <w:rFonts w:hint="eastAsia"/>
        </w:rPr>
        <w:t xml:space="preserve">的医院的</w:t>
      </w:r>
      <w:r>
        <w:t xml:space="preserve"> 16 </w:t>
      </w:r>
      <w:r>
        <w:rPr>
          <w:rFonts w:hint="eastAsia"/>
        </w:rPr>
        <w:t xml:space="preserve">倍。这种设计反映了业务直觉：大客户的归属变更对业务的影响远大于小客户。</w:t>
      </w:r>
    </w:p>
    <w:p>
      <w:pPr>
        <w:pStyle w:val="BodyText"/>
      </w:pPr>
      <w:r>
        <w:rPr>
          <w:rFonts w:hint="eastAsia"/>
          <w:b/>
          <w:bCs/>
        </w:rPr>
        <w:t xml:space="preserve">区县级权重。</w:t>
      </w:r>
      <w:r>
        <w:t xml:space="preserve"> </w:t>
      </w:r>
      <w:r>
        <w:rPr>
          <w:rFonts w:hint="eastAsia"/>
        </w:rPr>
        <w:t xml:space="preserve">如果虚拟医院</w:t>
      </w:r>
      <w:r>
        <w:t xml:space="preserve"> </w:t>
      </w:r>
      <m:oMath>
        <m:r>
          <m:t>h</m:t>
        </m:r>
      </m:oMath>
      <w:r>
        <w:t xml:space="preserve"> </w:t>
      </w:r>
      <w:r>
        <w:rPr>
          <w:rFonts w:hint="eastAsia"/>
        </w:rPr>
        <w:t xml:space="preserve">所在的区县在历史辖区</w:t>
      </w:r>
      <w:r>
        <w:t xml:space="preserve"> </w:t>
      </w:r>
      <m:oMath>
        <m:r>
          <m:t>t</m:t>
        </m:r>
      </m:oMath>
      <w:r>
        <w:t xml:space="preserve"> </w:t>
      </w:r>
      <w:r>
        <w:rPr>
          <w:rFonts w:hint="eastAsia"/>
        </w:rPr>
        <w:t xml:space="preserve">的区县集合中出现过，则贡献固定权重</w:t>
      </w:r>
      <w:r>
        <w:t xml:space="preserve"> </w:t>
      </w:r>
      <w:r>
        <w:rPr>
          <w:rFonts w:hint="eastAsia"/>
        </w:rPr>
        <w:t xml:space="preserve">+100。这一层级捕捉的是”同一区县的医院倾向于属于同一辖区”的地理惯性。</w:t>
      </w:r>
    </w:p>
    <w:p>
      <w:pPr>
        <w:pStyle w:val="BodyText"/>
      </w:pPr>
      <w:r>
        <w:rPr>
          <w:rFonts w:hint="eastAsia"/>
          <w:b/>
          <w:bCs/>
        </w:rPr>
        <w:t xml:space="preserve">城市级权重。</w:t>
      </w:r>
      <w:r>
        <w:t xml:space="preserve"> </w:t>
      </w:r>
      <w:r>
        <w:rPr>
          <w:rFonts w:hint="eastAsia"/>
        </w:rPr>
        <w:t xml:space="preserve">如果虚拟医院</w:t>
      </w:r>
      <w:r>
        <w:t xml:space="preserve"> </w:t>
      </w:r>
      <m:oMath>
        <m:r>
          <m:t>h</m:t>
        </m:r>
      </m:oMath>
      <w:r>
        <w:t xml:space="preserve"> </w:t>
      </w:r>
      <w:r>
        <w:rPr>
          <w:rFonts w:hint="eastAsia"/>
        </w:rPr>
        <w:t xml:space="preserve">所在的城市在历史辖区</w:t>
      </w:r>
      <w:r>
        <w:t xml:space="preserve"> </w:t>
      </w:r>
      <m:oMath>
        <m:r>
          <m:t>t</m:t>
        </m:r>
      </m:oMath>
      <w:r>
        <w:t xml:space="preserve"> </w:t>
      </w:r>
      <w:r>
        <w:rPr>
          <w:rFonts w:hint="eastAsia"/>
        </w:rPr>
        <w:t xml:space="preserve">的城市集合中出现过，则贡献固定权重</w:t>
      </w:r>
      <w:r>
        <w:t xml:space="preserve"> </w:t>
      </w:r>
      <w:r>
        <w:rPr>
          <w:rFonts w:hint="eastAsia"/>
        </w:rPr>
        <w:t xml:space="preserve">+50。城市级权重的值低于区县级，反映了城市是比区县更粗的地理粒度，其匹配信号相对较弱。</w:t>
      </w:r>
    </w:p>
    <w:p>
      <w:pPr>
        <w:pStyle w:val="BodyText"/>
      </w:pPr>
      <w:r>
        <w:rPr>
          <w:rFonts w:hint="eastAsia"/>
        </w:rPr>
        <w:t xml:space="preserve">最终的权重矩阵元素为：</w:t>
      </w:r>
    </w:p>
    <w:p>
      <w:pPr>
        <w:pStyle w:val="BodyText"/>
      </w:pPr>
      <m:oMathPara>
        <m:oMathParaPr>
          <m:jc m:val="center"/>
        </m:oMathParaPr>
        <m:oMath>
          <m:r>
            <m:t>W</m:t>
          </m:r>
          <m:r>
            <m:rPr>
              <m:sty m:val="p"/>
            </m:rPr>
            <m:t>[</m:t>
          </m:r>
          <m:r>
            <m:t>c</m:t>
          </m:r>
          <m:r>
            <m:rPr>
              <m:sty m:val="p"/>
            </m:rPr>
            <m:t>]</m:t>
          </m:r>
          <m:r>
            <m:rPr>
              <m:sty m:val="p"/>
            </m:rPr>
            <m:t>[</m:t>
          </m:r>
          <m:r>
            <m:t>t</m:t>
          </m:r>
          <m:r>
            <m:rPr>
              <m:sty m:val="p"/>
            </m:rPr>
            <m:t>]</m:t>
          </m:r>
          <m:r>
            <m:rPr>
              <m:sty m:val="p"/>
            </m:rPr>
            <m:t>=</m:t>
          </m:r>
          <m:nary>
            <m:naryPr>
              <m:chr m:val="∑"/>
              <m:limLoc m:val="undOvr"/>
              <m:subHide m:val="off"/>
              <m:supHide m:val="on"/>
            </m:naryPr>
            <m:sub>
              <m:r>
                <m:t>h</m:t>
              </m:r>
              <m:r>
                <m:rPr>
                  <m:sty m:val="p"/>
                </m:rPr>
                <m:t>∈</m:t>
              </m:r>
              <m:r>
                <m:t>c</m:t>
              </m:r>
            </m:sub>
            <m:sup>
              <m:r>
                <m:t>​</m:t>
              </m:r>
            </m:sup>
            <m:e>
              <m:d>
                <m:dPr>
                  <m:begChr m:val="["/>
                  <m:sepChr m:val=""/>
                  <m:endChr m:val="]"/>
                  <m:grow/>
                </m:dPr>
                <m:e>
                  <m:sSub>
                    <m:e>
                      <m:r>
                        <m:t>w</m:t>
                      </m:r>
                    </m:e>
                    <m:sub>
                      <m:r>
                        <m:rPr>
                          <m:nor/>
                          <m:sty m:val="p"/>
                        </m:rPr>
                        <m:t>hospital</m:t>
                      </m:r>
                    </m:sub>
                  </m:sSub>
                  <m:r>
                    <m:rPr>
                      <m:sty m:val="p"/>
                    </m:rPr>
                    <m:t>(</m:t>
                  </m:r>
                  <m:r>
                    <m:t>h</m:t>
                  </m:r>
                  <m:r>
                    <m:rPr>
                      <m:sty m:val="p"/>
                    </m:rPr>
                    <m:t>,</m:t>
                  </m:r>
                  <m:r>
                    <m:t>t</m:t>
                  </m:r>
                  <m:r>
                    <m:rPr>
                      <m:sty m:val="p"/>
                    </m:rPr>
                    <m:t>)</m:t>
                  </m:r>
                  <m:r>
                    <m:rPr>
                      <m:sty m:val="p"/>
                    </m:rPr>
                    <m:t>+</m:t>
                  </m:r>
                  <m:sSub>
                    <m:e>
                      <m:r>
                        <m:t>w</m:t>
                      </m:r>
                    </m:e>
                    <m:sub>
                      <m:r>
                        <m:rPr>
                          <m:nor/>
                          <m:sty m:val="p"/>
                        </m:rPr>
                        <m:t>district</m:t>
                      </m:r>
                    </m:sub>
                  </m:sSub>
                  <m:r>
                    <m:rPr>
                      <m:sty m:val="p"/>
                    </m:rPr>
                    <m:t>(</m:t>
                  </m:r>
                  <m:r>
                    <m:t>h</m:t>
                  </m:r>
                  <m:r>
                    <m:rPr>
                      <m:sty m:val="p"/>
                    </m:rPr>
                    <m:t>,</m:t>
                  </m:r>
                  <m:r>
                    <m:t>t</m:t>
                  </m:r>
                  <m:r>
                    <m:rPr>
                      <m:sty m:val="p"/>
                    </m:rPr>
                    <m:t>)</m:t>
                  </m:r>
                  <m:r>
                    <m:rPr>
                      <m:sty m:val="p"/>
                    </m:rPr>
                    <m:t>+</m:t>
                  </m:r>
                  <m:sSub>
                    <m:e>
                      <m:r>
                        <m:t>w</m:t>
                      </m:r>
                    </m:e>
                    <m:sub>
                      <m:r>
                        <m:rPr>
                          <m:nor/>
                          <m:sty m:val="p"/>
                        </m:rPr>
                        <m:t>city</m:t>
                      </m:r>
                    </m:sub>
                  </m:sSub>
                  <m:r>
                    <m:rPr>
                      <m:sty m:val="p"/>
                    </m:rPr>
                    <m:t>(</m:t>
                  </m:r>
                  <m:r>
                    <m:t>h</m:t>
                  </m:r>
                  <m:r>
                    <m:rPr>
                      <m:sty m:val="p"/>
                    </m:rPr>
                    <m:t>,</m:t>
                  </m:r>
                  <m:r>
                    <m:t>t</m:t>
                  </m:r>
                  <m:r>
                    <m:rPr>
                      <m:sty m:val="p"/>
                    </m:rPr>
                    <m:t>)</m:t>
                  </m:r>
                </m:e>
              </m:d>
            </m:e>
          </m:nary>
          <m:r>
            <m:t>  </m:t>
          </m:r>
          <m:r>
            <m:rPr>
              <m:nor/>
              <m:sty m:val="p"/>
            </m:rPr>
            <m:t>(4-16)</m:t>
          </m:r>
        </m:oMath>
      </m:oMathPara>
    </w:p>
    <w:bookmarkEnd w:id="51"/>
    <w:bookmarkStart w:id="52" w:name="历史比例加权机制"/>
    <w:p>
      <w:pPr>
        <w:pStyle w:val="Heading4"/>
      </w:pPr>
      <w:r>
        <w:t xml:space="preserve">4.5.3.3 </w:t>
      </w:r>
      <w:r>
        <w:rPr>
          <w:rFonts w:hint="eastAsia"/>
        </w:rPr>
        <w:t xml:space="preserve">历史比例加权机制</w:t>
      </w:r>
    </w:p>
    <w:p>
      <w:pPr>
        <w:pStyle w:val="FirstParagraph"/>
      </w:pPr>
      <w:r>
        <w:rPr>
          <w:rFonts w:hint="eastAsia"/>
        </w:rPr>
        <w:t xml:space="preserve">在实际业务中，可能出现历史辖区数量大于当前辖区数量的情况（例如裁员合并场景）。此时，历史分配数据中包含的辖区编号多于当前需要匹配的簇数量。算法的处理方式是：对于每家拆分医院，按历史</w:t>
      </w:r>
      <w:r>
        <w:t xml:space="preserve"> portion </w:t>
      </w:r>
      <w:r>
        <w:rPr>
          <w:rFonts w:hint="eastAsia"/>
        </w:rPr>
        <w:t xml:space="preserve">值从高到低排序，仅保留前</w:t>
      </w:r>
      <w:r>
        <w:t xml:space="preserve"> </w:t>
      </w:r>
      <m:oMath>
        <m:sSub>
          <m:e>
            <m:r>
              <m:t>n</m:t>
            </m:r>
          </m:e>
          <m:sub>
            <m:r>
              <m:t>i</m:t>
            </m:r>
          </m:sub>
        </m:sSub>
      </m:oMath>
      <w:r>
        <w:t xml:space="preserve"> </w:t>
      </w:r>
      <w:r>
        <w:rPr>
          <w:rFonts w:hint="eastAsia"/>
        </w:rPr>
        <w:t xml:space="preserve">个历史辖区参与匹配（</w:t>
      </w:r>
      <m:oMath>
        <m:sSub>
          <m:e>
            <m:r>
              <m:t>n</m:t>
            </m:r>
          </m:e>
          <m:sub>
            <m:r>
              <m:t>i</m:t>
            </m:r>
          </m:sub>
        </m:sSub>
      </m:oMath>
      <w:r>
        <w:t xml:space="preserve"> </w:t>
      </w:r>
      <w:r>
        <w:rPr>
          <w:rFonts w:hint="eastAsia"/>
        </w:rPr>
        <w:t xml:space="preserve">为该医院当前的拆分份额数），其余历史辖区的匹配权重被排除。这种”保留</w:t>
      </w:r>
      <w:r>
        <w:t xml:space="preserve"> </w:t>
      </w:r>
      <w:r>
        <w:rPr>
          <w:rFonts w:hint="eastAsia"/>
        </w:rPr>
        <w:t xml:space="preserve">top-N”的策略确保了拆分医院的各份额优先匹配到其历史上覆盖比例最高的辖区，而非被分散到边缘性的历史关联中。</w:t>
      </w:r>
    </w:p>
    <w:bookmarkEnd w:id="52"/>
    <w:bookmarkStart w:id="53" w:name="锁定约束与一对一城市的权重提升"/>
    <w:p>
      <w:pPr>
        <w:pStyle w:val="Heading4"/>
      </w:pPr>
      <w:r>
        <w:t xml:space="preserve">4.5.3.4 </w:t>
      </w:r>
      <w:r>
        <w:rPr>
          <w:rFonts w:hint="eastAsia"/>
        </w:rPr>
        <w:t xml:space="preserve">锁定约束与一对一城市的权重提升</w:t>
      </w:r>
    </w:p>
    <w:p>
      <w:pPr>
        <w:pStyle w:val="FirstParagraph"/>
      </w:pPr>
      <w:r>
        <w:rPr>
          <w:rFonts w:hint="eastAsia"/>
        </w:rPr>
        <w:t xml:space="preserve">第二阶段需要同时遵守两类强约束：锁定医院归属和一对一城市保留。算法采用统一的”软约束硬化”技巧来处理两者——直接将相关权重提升至</w:t>
      </w:r>
      <w:r>
        <w:t xml:space="preserve"> </w:t>
      </w:r>
      <m:oMath>
        <m:sSup>
          <m:e>
            <m:r>
              <m:t>10</m:t>
            </m:r>
          </m:e>
          <m:sup>
            <m:r>
              <m:t>12</m:t>
            </m:r>
          </m:sup>
        </m:sSup>
      </m:oMath>
      <w:r>
        <w:t xml:space="preserve"> </w:t>
      </w:r>
      <w:r>
        <w:rPr>
          <w:rFonts w:hint="eastAsia"/>
        </w:rPr>
        <w:t xml:space="preserve">的量级，使得</w:t>
      </w:r>
      <w:r>
        <w:t xml:space="preserve"> Hungarian </w:t>
      </w:r>
      <w:r>
        <w:rPr>
          <w:rFonts w:hint="eastAsia"/>
        </w:rPr>
        <w:t xml:space="preserve">算法在求解最优匹配时几乎不可能将这些簇映射到其他辖区。</w:t>
      </w:r>
    </w:p>
    <w:p>
      <w:pPr>
        <w:pStyle w:val="BodyText"/>
      </w:pPr>
      <w:r>
        <w:rPr>
          <w:rFonts w:hint="eastAsia"/>
          <w:b/>
          <w:bCs/>
        </w:rPr>
        <w:t xml:space="preserve">锁定医院的处理。</w:t>
      </w:r>
      <w:r>
        <w:t xml:space="preserve"> </w:t>
      </w:r>
      <w:r>
        <w:rPr>
          <w:rFonts w:hint="eastAsia"/>
        </w:rPr>
        <w:t xml:space="preserve">对于包含锁定医院的匿名簇，将其与锁定医院指定</w:t>
      </w:r>
      <w:r>
        <w:t xml:space="preserve"> LEL </w:t>
      </w:r>
      <w:r>
        <w:rPr>
          <w:rFonts w:hint="eastAsia"/>
        </w:rPr>
        <w:t xml:space="preserve">范围内所有</w:t>
      </w:r>
      <w:r>
        <w:t xml:space="preserve"> allowed territory </w:t>
      </w:r>
      <w:r>
        <w:rPr>
          <w:rFonts w:hint="eastAsia"/>
        </w:rPr>
        <w:t xml:space="preserve">之间的权重统一加上</w:t>
      </w:r>
      <w:r>
        <w:t xml:space="preserve"> </w:t>
      </w:r>
      <m:oMath>
        <m:sSup>
          <m:e>
            <m:r>
              <m:t>10</m:t>
            </m:r>
          </m:e>
          <m:sup>
            <m:r>
              <m:t>12</m:t>
            </m:r>
          </m:sup>
        </m:sSup>
      </m:oMath>
      <w:r>
        <w:rPr>
          <w:rFonts w:hint="eastAsia"/>
        </w:rPr>
        <w:t xml:space="preserve">。对于拆分锁定医院，由于其各份额分布在不同簇中，每个相关簇都会获得对所有</w:t>
      </w:r>
      <w:r>
        <w:t xml:space="preserve"> allowed territory </w:t>
      </w:r>
      <w:r>
        <w:rPr>
          <w:rFonts w:hint="eastAsia"/>
        </w:rPr>
        <w:t xml:space="preserve">的权重提升，Hungarian</w:t>
      </w:r>
      <w:r>
        <w:t xml:space="preserve"> </w:t>
      </w:r>
      <w:r>
        <w:rPr>
          <w:rFonts w:hint="eastAsia"/>
        </w:rPr>
        <w:t xml:space="preserve">算法在这些可行选项中自动选择总权重最大的一一映射。</w:t>
      </w:r>
    </w:p>
    <w:p>
      <w:pPr>
        <w:pStyle w:val="BodyText"/>
      </w:pPr>
      <w:r>
        <w:rPr>
          <w:rFonts w:hint="eastAsia"/>
          <w:b/>
          <w:bCs/>
        </w:rPr>
        <w:t xml:space="preserve">一对一城市的处理。</w:t>
      </w:r>
      <w:r>
        <w:t xml:space="preserve"> </w:t>
      </w:r>
      <w:r>
        <w:rPr>
          <w:rFonts w:hint="eastAsia"/>
        </w:rPr>
        <w:t xml:space="preserve">包含一对一城市医院的簇，与该城市历史所属辖区之间的权重同样被</w:t>
      </w:r>
      <w:r>
        <w:t xml:space="preserve"> boost </w:t>
      </w:r>
      <w:r>
        <w:rPr>
          <w:rFonts w:hint="eastAsia"/>
        </w:rPr>
        <w:t xml:space="preserve">至</w:t>
      </w:r>
      <w:r>
        <w:t xml:space="preserve"> </w:t>
      </w:r>
      <m:oMath>
        <m:sSup>
          <m:e>
            <m:r>
              <m:t>10</m:t>
            </m:r>
          </m:e>
          <m:sup>
            <m:r>
              <m:t>12</m:t>
            </m:r>
          </m:sup>
        </m:sSup>
      </m:oMath>
      <w:r>
        <w:rPr>
          <w:rFonts w:hint="eastAsia"/>
        </w:rPr>
        <w:t xml:space="preserve">。这一机制确保了一对一城市从聚类阶段开始的”独立成簇”待遇能够延续到匹配阶段——一对一城市所在的簇在</w:t>
      </w:r>
      <w:r>
        <w:t xml:space="preserve"> Hungarian </w:t>
      </w:r>
      <w:r>
        <w:rPr>
          <w:rFonts w:hint="eastAsia"/>
        </w:rPr>
        <w:t xml:space="preserve">求解中必然被映射到原历史辖区，从而完整保留这部分客户关系，不会因为</w:t>
      </w:r>
      <w:r>
        <w:t xml:space="preserve"> Hungarian </w:t>
      </w:r>
      <w:r>
        <w:rPr>
          <w:rFonts w:hint="eastAsia"/>
        </w:rPr>
        <w:t xml:space="preserve">的全局最优考虑而被打散。</w:t>
      </w:r>
    </w:p>
    <w:p>
      <w:pPr>
        <w:pStyle w:val="BodyText"/>
      </w:pPr>
      <w:r>
        <w:rPr>
          <w:rFonts w:hint="eastAsia"/>
        </w:rPr>
        <w:t xml:space="preserve">两类权重提升使用相同的量级（</w:t>
      </w:r>
      <m:oMath>
        <m:sSup>
          <m:e>
            <m:r>
              <m:t>10</m:t>
            </m:r>
          </m:e>
          <m:sup>
            <m:r>
              <m:t>12</m:t>
            </m:r>
          </m:sup>
        </m:sSup>
      </m:oMath>
      <w:r>
        <w:rPr>
          <w:rFonts w:hint="eastAsia"/>
        </w:rPr>
        <w:t xml:space="preserve">）是有意为之——它们处于”硬约束”地位，无须区分优先级；当两类约束在同一簇上并存时（例如一个簇既含锁定医院又含一对一城市），双倍提升后权重达到</w:t>
      </w:r>
      <w:r>
        <w:t xml:space="preserve"> </w:t>
      </w:r>
      <m:oMath>
        <m:r>
          <m:t>2</m:t>
        </m:r>
        <m:r>
          <m:rPr>
            <m:sty m:val="p"/>
          </m:rPr>
          <m:t>×</m:t>
        </m:r>
        <m:sSup>
          <m:e>
            <m:r>
              <m:t>10</m:t>
            </m:r>
          </m:e>
          <m:sup>
            <m:r>
              <m:t>12</m:t>
            </m:r>
          </m:sup>
        </m:sSup>
      </m:oMath>
      <w:r>
        <w:rPr>
          <w:rFonts w:hint="eastAsia"/>
        </w:rPr>
        <w:t xml:space="preserve">，仍然远超普通的</w:t>
      </w:r>
      <w:r>
        <w:t xml:space="preserve"> medical-level </w:t>
      </w:r>
      <w:r>
        <w:rPr>
          <w:rFonts w:hint="eastAsia"/>
        </w:rPr>
        <w:t xml:space="preserve">权重（典型值在</w:t>
      </w:r>
      <w:r>
        <w:t xml:space="preserve"> </w:t>
      </w:r>
      <m:oMath>
        <m:sSup>
          <m:e>
            <m:r>
              <m:t>10</m:t>
            </m:r>
          </m:e>
          <m:sup>
            <m:r>
              <m:t>3</m:t>
            </m:r>
          </m:sup>
        </m:sSup>
        <m:r>
          <m:rPr>
            <m:sty m:val="p"/>
          </m:rPr>
          <m:t>∼</m:t>
        </m:r>
        <m:sSup>
          <m:e>
            <m:r>
              <m:t>10</m:t>
            </m:r>
          </m:e>
          <m:sup>
            <m:r>
              <m:t>4</m:t>
            </m:r>
          </m:sup>
        </m:sSup>
      </m:oMath>
      <w:r>
        <w:t xml:space="preserve"> </w:t>
      </w:r>
      <w:r>
        <w:rPr>
          <w:rFonts w:hint="eastAsia"/>
        </w:rPr>
        <w:t xml:space="preserve">量级），不会扰乱</w:t>
      </w:r>
      <w:r>
        <w:t xml:space="preserve"> Hungarian </w:t>
      </w:r>
      <w:r>
        <w:rPr>
          <w:rFonts w:hint="eastAsia"/>
        </w:rPr>
        <w:t xml:space="preserve">求解的收敛性。这种”软约束硬化”的技巧避免了在</w:t>
      </w:r>
      <w:r>
        <w:t xml:space="preserve"> Hungarian </w:t>
      </w:r>
      <w:r>
        <w:rPr>
          <w:rFonts w:hint="eastAsia"/>
        </w:rPr>
        <w:t xml:space="preserve">算法中引入额外的约束处理逻辑，保持了算法实现的简洁性。</w:t>
      </w:r>
    </w:p>
    <w:bookmarkEnd w:id="53"/>
    <w:bookmarkStart w:id="54" w:name="kuhn-munkres-求解与辖区映射"/>
    <w:p>
      <w:pPr>
        <w:pStyle w:val="Heading4"/>
      </w:pPr>
      <w:r>
        <w:t xml:space="preserve">4.5.3.5 Kuhn-Munkres </w:t>
      </w:r>
      <w:r>
        <w:rPr>
          <w:rFonts w:hint="eastAsia"/>
        </w:rPr>
        <w:t xml:space="preserve">求解与辖区映射</w:t>
      </w:r>
    </w:p>
    <w:p>
      <w:pPr>
        <w:pStyle w:val="FirstParagraph"/>
      </w:pPr>
      <w:r>
        <w:rPr>
          <w:rFonts w:hint="eastAsia"/>
        </w:rPr>
        <w:t xml:space="preserve">权重矩阵构建完成后，算法将其转化为一个标准的最大权重二部匹配问题。由于</w:t>
      </w:r>
      <w:r>
        <w:t xml:space="preserve"> </w:t>
      </w:r>
      <w:r>
        <w:rPr>
          <w:rFonts w:hint="eastAsia"/>
        </w:rPr>
        <w:t xml:space="preserve">Kuhn-Munkres（Hungarian）算法求解的是最小权重匹配，需要先将权重矩阵取反：令</w:t>
      </w:r>
      <w:r>
        <w:t xml:space="preserve"> </w:t>
      </w:r>
      <m:oMath>
        <m:r>
          <m:rPr>
            <m:nor/>
            <m:sty m:val="p"/>
          </m:rPr>
          <m:t>cost</m:t>
        </m:r>
        <m:r>
          <m:rPr>
            <m:sty m:val="p"/>
          </m:rPr>
          <m:t>[</m:t>
        </m:r>
        <m:r>
          <m:t>c</m:t>
        </m:r>
        <m:r>
          <m:rPr>
            <m:sty m:val="p"/>
          </m:rPr>
          <m:t>]</m:t>
        </m:r>
        <m:r>
          <m:rPr>
            <m:sty m:val="p"/>
          </m:rPr>
          <m:t>[</m:t>
        </m:r>
        <m:r>
          <m:t>t</m:t>
        </m:r>
        <m:r>
          <m:rPr>
            <m:sty m:val="p"/>
          </m:rPr>
          <m:t>]</m:t>
        </m:r>
        <m:r>
          <m:rPr>
            <m:sty m:val="p"/>
          </m:rPr>
          <m:t>=</m:t>
        </m:r>
        <m:r>
          <m:rPr>
            <m:sty m:val="p"/>
          </m:rPr>
          <m:t>max</m:t>
        </m:r>
        <m:r>
          <m:rPr>
            <m:sty m:val="p"/>
          </m:rPr>
          <m:t>(</m:t>
        </m:r>
        <m:r>
          <m:t>W</m:t>
        </m:r>
        <m:r>
          <m:rPr>
            <m:sty m:val="p"/>
          </m:rPr>
          <m:t>)</m:t>
        </m:r>
        <m:r>
          <m:rPr>
            <m:sty m:val="p"/>
          </m:rPr>
          <m:t>−</m:t>
        </m:r>
        <m:r>
          <m:t>W</m:t>
        </m:r>
        <m:r>
          <m:rPr>
            <m:sty m:val="p"/>
          </m:rPr>
          <m:t>[</m:t>
        </m:r>
        <m:r>
          <m:t>c</m:t>
        </m:r>
        <m:r>
          <m:rPr>
            <m:sty m:val="p"/>
          </m:rPr>
          <m:t>]</m:t>
        </m:r>
        <m:r>
          <m:rPr>
            <m:sty m:val="p"/>
          </m:rPr>
          <m:t>[</m:t>
        </m:r>
        <m:r>
          <m:t>t</m:t>
        </m:r>
        <m:r>
          <m:rPr>
            <m:sty m:val="p"/>
          </m:rPr>
          <m:t>]</m:t>
        </m:r>
      </m:oMath>
      <w:r>
        <w:rPr>
          <w:rFonts w:hint="eastAsia"/>
        </w:rPr>
        <w:t xml:space="preserve">，然后对</w:t>
      </w:r>
      <w:r>
        <w:t xml:space="preserve"> cost </w:t>
      </w:r>
      <w:r>
        <w:rPr>
          <w:rFonts w:hint="eastAsia"/>
        </w:rPr>
        <w:t xml:space="preserve">矩阵求解最小权重完美匹配。如果匿名簇数量与历史辖区数量不等，算法将矩阵填充为方阵（用</w:t>
      </w:r>
      <w:r>
        <w:t xml:space="preserve"> </w:t>
      </w:r>
      <m:oMath>
        <m:r>
          <m:rPr>
            <m:sty m:val="p"/>
          </m:rPr>
          <m:t>max</m:t>
        </m:r>
        <m:r>
          <m:rPr>
            <m:sty m:val="p"/>
          </m:rPr>
          <m:t>(</m:t>
        </m:r>
        <m:r>
          <m:t>W</m:t>
        </m:r>
        <m:r>
          <m:rPr>
            <m:sty m:val="p"/>
          </m:rPr>
          <m:t>)</m:t>
        </m:r>
      </m:oMath>
      <w:r>
        <w:t xml:space="preserve"> </w:t>
      </w:r>
      <w:r>
        <w:rPr>
          <w:rFonts w:hint="eastAsia"/>
        </w:rPr>
        <w:t xml:space="preserve">填充虚拟行或列），确保</w:t>
      </w:r>
      <w:r>
        <w:t xml:space="preserve"> Kuhn-Munkres </w:t>
      </w:r>
      <w:r>
        <w:rPr>
          <w:rFonts w:hint="eastAsia"/>
        </w:rPr>
        <w:t xml:space="preserve">算法的输入满足方阵要求。</w:t>
      </w:r>
    </w:p>
    <w:p>
      <w:pPr>
        <w:pStyle w:val="BodyText"/>
      </w:pPr>
      <w:r>
        <w:t xml:space="preserve">Kuhn-Munkres </w:t>
      </w:r>
      <w:r>
        <w:rPr>
          <w:rFonts w:hint="eastAsia"/>
        </w:rPr>
        <w:t xml:space="preserve">算法的时间复杂度为</w:t>
      </w:r>
      <w:r>
        <w:t xml:space="preserve"> </w:t>
      </w:r>
      <m:oMath>
        <m:r>
          <m:t>O</m:t>
        </m:r>
        <m:r>
          <m:rPr>
            <m:sty m:val="p"/>
          </m:rPr>
          <m:t>(</m:t>
        </m:r>
        <m:sSup>
          <m:e>
            <m:r>
              <m:t>K</m:t>
            </m:r>
          </m:e>
          <m:sup>
            <m:r>
              <m:t>3</m:t>
            </m:r>
          </m:sup>
        </m:sSup>
        <m:r>
          <m:rPr>
            <m:sty m:val="p"/>
          </m:rPr>
          <m:t>)</m:t>
        </m:r>
      </m:oMath>
      <w:r>
        <w:rPr>
          <w:rFonts w:hint="eastAsia"/>
        </w:rPr>
        <w:t xml:space="preserve">，对于制药企业典型的省级问题规模（</w:t>
      </w:r>
      <m:oMath>
        <m:r>
          <m:t>K</m:t>
        </m:r>
      </m:oMath>
      <w:r>
        <w:t xml:space="preserve"> </w:t>
      </w:r>
      <w:r>
        <w:rPr>
          <w:rFonts w:hint="eastAsia"/>
        </w:rPr>
        <w:t xml:space="preserve">通常在</w:t>
      </w:r>
      <w:r>
        <w:t xml:space="preserve"> 5 </w:t>
      </w:r>
      <w:r>
        <w:rPr>
          <w:rFonts w:hint="eastAsia"/>
        </w:rPr>
        <w:t xml:space="preserve">到</w:t>
      </w:r>
      <w:r>
        <w:t xml:space="preserve"> 50 </w:t>
      </w:r>
      <w:r>
        <w:rPr>
          <w:rFonts w:hint="eastAsia"/>
        </w:rPr>
        <w:t xml:space="preserve">之间），求解时间可以忽略不计。算法输出一个一一映射</w:t>
      </w:r>
      <w:r>
        <w:t xml:space="preserve"> </w:t>
      </w:r>
      <m:oMath>
        <m:r>
          <m:t>σ</m:t>
        </m:r>
        <m:r>
          <m:rPr>
            <m:sty m:val="p"/>
          </m:rPr>
          <m:t>:</m:t>
        </m:r>
        <m:r>
          <m:rPr>
            <m:sty m:val="p"/>
          </m:rPr>
          <m:t>{</m:t>
        </m:r>
        <m:r>
          <m:t>0</m:t>
        </m:r>
        <m:r>
          <m:rPr>
            <m:sty m:val="p"/>
          </m:rPr>
          <m:t>,</m:t>
        </m:r>
        <m:r>
          <m:t>1</m:t>
        </m:r>
        <m:r>
          <m:rPr>
            <m:sty m:val="p"/>
          </m:rPr>
          <m:t>,</m:t>
        </m:r>
        <m:r>
          <m:rPr>
            <m:sty m:val="p"/>
          </m:rPr>
          <m:t>…</m:t>
        </m:r>
        <m:r>
          <m:rPr>
            <m:sty m:val="p"/>
          </m:rPr>
          <m:t>,</m:t>
        </m:r>
        <m:r>
          <m:t>K</m:t>
        </m:r>
        <m:r>
          <m:rPr>
            <m:sty m:val="p"/>
          </m:rPr>
          <m:t>−</m:t>
        </m:r>
        <m:r>
          <m:t>1</m:t>
        </m:r>
        <m:r>
          <m:rPr>
            <m:sty m:val="p"/>
          </m:rPr>
          <m:t>}</m:t>
        </m:r>
        <m:r>
          <m:rPr>
            <m:sty m:val="p"/>
          </m:rPr>
          <m:t>→</m:t>
        </m:r>
        <m:r>
          <m:rPr>
            <m:sty m:val="p"/>
          </m:rPr>
          <m:t>{</m:t>
        </m:r>
        <m:r>
          <m:t>0</m:t>
        </m:r>
        <m:r>
          <m:rPr>
            <m:sty m:val="p"/>
          </m:rPr>
          <m:t>,</m:t>
        </m:r>
        <m:r>
          <m:t>1</m:t>
        </m:r>
        <m:r>
          <m:rPr>
            <m:sty m:val="p"/>
          </m:rPr>
          <m:t>,</m:t>
        </m:r>
        <m:r>
          <m:rPr>
            <m:sty m:val="p"/>
          </m:rPr>
          <m:t>…</m:t>
        </m:r>
        <m:r>
          <m:rPr>
            <m:sty m:val="p"/>
          </m:rPr>
          <m:t>,</m:t>
        </m:r>
        <m:r>
          <m:t>K</m:t>
        </m:r>
        <m:r>
          <m:rPr>
            <m:sty m:val="p"/>
          </m:rPr>
          <m:t>−</m:t>
        </m:r>
        <m:r>
          <m:t>1</m:t>
        </m:r>
        <m:r>
          <m:rPr>
            <m:sty m:val="p"/>
          </m:rPr>
          <m:t>}</m:t>
        </m:r>
      </m:oMath>
      <w:r>
        <w:rPr>
          <w:rFonts w:hint="eastAsia"/>
        </w:rPr>
        <w:t xml:space="preserve">，其中</w:t>
      </w:r>
      <w:r>
        <w:t xml:space="preserve"> </w:t>
      </w:r>
      <m:oMath>
        <m:r>
          <m:t>σ</m:t>
        </m:r>
        <m:r>
          <m:rPr>
            <m:sty m:val="p"/>
          </m:rPr>
          <m:t>(</m:t>
        </m:r>
        <m:r>
          <m:t>c</m:t>
        </m:r>
        <m:r>
          <m:rPr>
            <m:sty m:val="p"/>
          </m:rPr>
          <m:t>)</m:t>
        </m:r>
        <m:r>
          <m:rPr>
            <m:sty m:val="p"/>
          </m:rPr>
          <m:t>=</m:t>
        </m:r>
        <m:r>
          <m:t>t</m:t>
        </m:r>
      </m:oMath>
      <w:r>
        <w:t xml:space="preserve"> </w:t>
      </w:r>
      <w:r>
        <w:rPr>
          <w:rFonts w:hint="eastAsia"/>
        </w:rPr>
        <w:t xml:space="preserve">表示匿名簇</w:t>
      </w:r>
      <w:r>
        <w:t xml:space="preserve"> </w:t>
      </w:r>
      <m:oMath>
        <m:r>
          <m:t>c</m:t>
        </m:r>
      </m:oMath>
      <w:r>
        <w:t xml:space="preserve"> </w:t>
      </w:r>
      <w:r>
        <w:rPr>
          <w:rFonts w:hint="eastAsia"/>
        </w:rPr>
        <w:t xml:space="preserve">被映射到历史辖区</w:t>
      </w:r>
      <w:r>
        <w:t xml:space="preserve"> </w:t>
      </w:r>
      <m:oMath>
        <m:r>
          <m:t>t</m:t>
        </m:r>
      </m:oMath>
      <w:r>
        <w:rPr>
          <w:rFonts w:hint="eastAsia"/>
        </w:rPr>
        <w:t xml:space="preserve">。最终，算法按照映射关系重新排列簇的顺序，使得输出结果中第</w:t>
      </w:r>
      <w:r>
        <w:t xml:space="preserve"> </w:t>
      </w:r>
      <m:oMath>
        <m:r>
          <m:t>t</m:t>
        </m:r>
      </m:oMath>
      <w:r>
        <w:t xml:space="preserve"> </w:t>
      </w:r>
      <w:r>
        <w:rPr>
          <w:rFonts w:hint="eastAsia"/>
        </w:rPr>
        <w:t xml:space="preserve">个辖区对应历史辖区编号</w:t>
      </w:r>
      <w:r>
        <w:t xml:space="preserve"> </w:t>
      </w:r>
      <m:oMath>
        <m:r>
          <m:t>t</m:t>
        </m:r>
      </m:oMath>
      <w:r>
        <w:t xml:space="preserve"> </w:t>
      </w:r>
      <w:r>
        <w:rPr>
          <w:rFonts w:hint="eastAsia"/>
        </w:rPr>
        <w:t xml:space="preserve">的医院集合。</w:t>
      </w:r>
    </w:p>
    <w:bookmarkEnd w:id="54"/>
    <w:bookmarkEnd w:id="55"/>
    <w:bookmarkEnd w:id="56"/>
    <w:bookmarkStart w:id="57" w:name="本章小结"/>
    <w:p>
      <w:pPr>
        <w:pStyle w:val="Heading2"/>
      </w:pPr>
      <w:r>
        <w:t xml:space="preserve">4.6 </w:t>
      </w:r>
      <w:r>
        <w:rPr>
          <w:rFonts w:hint="eastAsia"/>
        </w:rPr>
        <w:t xml:space="preserve">本章小结</w:t>
      </w:r>
    </w:p>
    <w:p>
      <w:pPr>
        <w:pStyle w:val="FirstParagraph"/>
      </w:pPr>
      <w:r>
        <w:rPr>
          <w:rFonts w:hint="eastAsia"/>
        </w:rPr>
        <w:t xml:space="preserve">本章从数学建模的角度，完整地构建了制药企业</w:t>
      </w:r>
      <w:r>
        <w:t xml:space="preserve"> SFE </w:t>
      </w:r>
      <w:r>
        <w:rPr>
          <w:rFonts w:hint="eastAsia"/>
        </w:rPr>
        <w:t xml:space="preserve">辖区动态分配的优化模型与求解算法。</w:t>
      </w:r>
    </w:p>
    <w:p>
      <w:pPr>
        <w:pStyle w:val="BodyText"/>
      </w:pPr>
      <w:r>
        <w:rPr>
          <w:rFonts w:hint="eastAsia"/>
        </w:rPr>
        <w:t xml:space="preserve">在问题定义层面，本章将辖区分配形式化为一个带硬约束和软约束的多目标组合优化问题，明确了输入（医院集合、辖区数量、历史分配、约束配置）、输出（医院到辖区的映射）以及”动态”的含义（约束驱动的快速重算）。在数据工程层面，本章阐述了多源数据的清洗整合流程，并详细推导了综合价值指数（Index）的归一化与聚合方法，为后续均衡性优化提供了统一的度量标准。在预处理层面，本章设计了大医院虚拟拆分机制，通过将高</w:t>
      </w:r>
      <w:r>
        <w:t xml:space="preserve"> Index </w:t>
      </w:r>
      <w:r>
        <w:rPr>
          <w:rFonts w:hint="eastAsia"/>
        </w:rPr>
        <w:t xml:space="preserve">医院等分为多个虚拟份额并施加分散硬约束，从根本上消除了单家医院</w:t>
      </w:r>
      <w:r>
        <w:t xml:space="preserve"> Index </w:t>
      </w:r>
      <w:r>
        <w:rPr>
          <w:rFonts w:hint="eastAsia"/>
        </w:rPr>
        <w:t xml:space="preserve">过大导致的均衡性瓶颈。</w:t>
      </w:r>
    </w:p>
    <w:p>
      <w:pPr>
        <w:pStyle w:val="BodyText"/>
      </w:pPr>
      <w:r>
        <w:rPr>
          <w:rFonts w:hint="eastAsia"/>
        </w:rPr>
        <w:t xml:space="preserve">在模型构建层面，本章提出了基于阈值的统一惩罚框架——核心目标（Index</w:t>
      </w:r>
      <w:r>
        <w:t xml:space="preserve"> </w:t>
      </w:r>
      <w:r>
        <w:rPr>
          <w:rFonts w:hint="eastAsia"/>
        </w:rPr>
        <w:t xml:space="preserve">偏差、地理跨度）采用二次惩罚以重罚极端偏离，计数型目标（容量、城市数、区县数）采用线性惩罚以鼓励渐进改善，并明确区分了硬约束（锁定、一对一城市冻结、拆分分散、城市上限、非空）与软约束的处理方式。在算法设计层面，本章提出了”均衡优化—历史匹配”两阶段求解框架：第一阶段通过六层地理聚类生成高质量初始解，再经模拟退火进行</w:t>
      </w:r>
      <w:r>
        <w:t xml:space="preserve"> 500,000 </w:t>
      </w:r>
      <w:r>
        <w:rPr>
          <w:rFonts w:hint="eastAsia"/>
        </w:rPr>
        <w:t xml:space="preserve">次迭代优化（前</w:t>
      </w:r>
      <w:r>
        <w:t xml:space="preserve"> 80% </w:t>
      </w:r>
      <w:r>
        <w:rPr>
          <w:rFonts w:hint="eastAsia"/>
        </w:rPr>
        <w:t xml:space="preserve">为标准退火、后</w:t>
      </w:r>
      <w:r>
        <w:t xml:space="preserve"> 20% </w:t>
      </w:r>
      <w:r>
        <w:rPr>
          <w:rFonts w:hint="eastAsia"/>
        </w:rPr>
        <w:t xml:space="preserve">为贪心抛光）；其间引入了一对一城市识别和城市亲和图两项扩展机制，让分散的小城市能够基于历史业务关联或地理临近性合理组合到同一辖区。第二阶段通过</w:t>
      </w:r>
      <w:r>
        <w:t xml:space="preserve"> Hungarian </w:t>
      </w:r>
      <w:r>
        <w:rPr>
          <w:rFonts w:hint="eastAsia"/>
        </w:rPr>
        <w:t xml:space="preserve">算法将匿名簇映射到历史辖区编号，并对锁定医院和一对一城市做权重</w:t>
      </w:r>
      <w:r>
        <w:t xml:space="preserve"> </w:t>
      </w:r>
      <w:r>
        <w:rPr>
          <w:rFonts w:hint="eastAsia"/>
        </w:rPr>
        <w:t xml:space="preserve">boost，确保两类强约束在匹配阶段被严格遵守。两阶段解耦的设计使得均衡性与历史延续性各自达到最优，避免了传统单阶段方法中两个目标相互妥协的问题。</w:t>
      </w:r>
    </w:p>
    <w:p>
      <w:pPr>
        <w:pStyle w:val="BodyText"/>
      </w:pPr>
      <w:r>
        <w:rPr>
          <w:rFonts w:hint="eastAsia"/>
        </w:rPr>
        <w:t xml:space="preserve">下一章将基于真实业务数据（经脱敏处理），对本章构建的模型和算法进行实证验证，包括</w:t>
      </w:r>
      <w:r>
        <w:t xml:space="preserve"> As-Is </w:t>
      </w:r>
      <w:r>
        <w:rPr>
          <w:rFonts w:hint="eastAsia"/>
        </w:rPr>
        <w:t xml:space="preserve">与</w:t>
      </w:r>
      <w:r>
        <w:t xml:space="preserve"> To-Be </w:t>
      </w:r>
      <w:r>
        <w:rPr>
          <w:rFonts w:hint="eastAsia"/>
        </w:rPr>
        <w:t xml:space="preserve">的对比分析、多场景压力测试以及关键参数的敏感性分析。</w:t>
      </w:r>
    </w:p>
    <w:p>
      <w:r>
        <w:pict>
          <v:rect style="width:0;height:1.5pt" o:hralign="center" o:hrstd="t" o:hr="t"/>
        </w:pict>
      </w:r>
    </w:p>
    <w:p>
      <w:pPr>
        <w:pStyle w:val="FirstParagraph"/>
      </w:pPr>
      <w:r>
        <w:rPr>
          <w:rFonts w:hint="eastAsia"/>
          <w:b/>
          <w:bCs/>
        </w:rPr>
        <w:t xml:space="preserve">本章参考文献：</w:t>
      </w:r>
    </w:p>
    <w:p>
      <w:pPr>
        <w:pStyle w:val="BodyText"/>
      </w:pPr>
      <w:r>
        <w:t xml:space="preserve">[6] Hess S W, Samuels S A. Experiences with a sales districting model: criteria and implementation[J]. Management Science, 1971, 18(4): 41-54.</w:t>
      </w:r>
    </w:p>
    <w:p>
      <w:pPr>
        <w:pStyle w:val="BodyText"/>
      </w:pPr>
      <w:r>
        <w:t xml:space="preserve">[7] Zoltners A A, Sinha P. Sales territory alignment: a review and model[J]. Management Science, 1983, 29(11): 1237-1256.</w:t>
      </w:r>
    </w:p>
    <w:p>
      <w:pPr>
        <w:pStyle w:val="BodyText"/>
      </w:pPr>
      <w:r>
        <w:t xml:space="preserve">[8] Skiera B, Jordan J. EQUALIZER: a tool for sales territory optimization[R]. Working Paper, 1996.</w:t>
      </w:r>
    </w:p>
    <w:p>
      <w:pPr>
        <w:pStyle w:val="BodyText"/>
      </w:pPr>
      <w:r>
        <w:t xml:space="preserve">[15] Kalcsics J, Nickel S, Schröder M. Towards a unified territorial design approach: applications, algorithms and GIS integration[J]. TOP, 2005, 13(1): 1-56.</w:t>
      </w:r>
    </w:p>
    <w:p>
      <w:pPr>
        <w:pStyle w:val="BodyText"/>
      </w:pPr>
      <w:r>
        <w:t xml:space="preserve">[16] Kuhn H W. The Hungarian method for the assignment problem[J]. Naval Research Logistics Quarterly, 1955, 2(1-2): 83-97.</w:t>
      </w:r>
    </w:p>
    <w:p>
      <w:pPr>
        <w:pStyle w:val="BodyText"/>
      </w:pPr>
      <w:r>
        <w:t xml:space="preserve">[17] Kirkpatrick S, Gelatt C D, Vecchi M P. Optimization by simulated annealing[J]. Science, 1983, 220(4598): 671-680.</w:t>
      </w:r>
    </w:p>
    <w:bookmarkEnd w:id="57"/>
    <w:bookmarkEnd w:id="58"/>
    <w:sectPr>
      <w:headerReference r:id="rId9" w:type="default"/>
      <w:pgSz w:h="16838" w:w="11906"/>
      <w:pgMar w:bottom="2268" w:footer="1701" w:header="1417" w:left="1587" w:right="1587" w:top="19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8731"/>
      </w:tabs>
      <w:pBdr>
        <w:bottom w:val="single" w:sz="4" w:space="1" w:color="000000"/>
      </w:pBdr>
    </w:pPr>
    <w:r>
      <w:rPr>
        <w:rFonts w:ascii="宋体" w:hAnsi="宋体" w:eastAsia="宋体"/>
        <w:sz w:val="18"/>
      </w:rPr>
      <w:t>上海交通大学 MBA 学位论文</w:t>
    </w:r>
    <w:r>
      <w:tab/>
    </w:r>
    <w:r>
      <w:rPr>
        <w:rFonts w:ascii="宋体" w:hAnsi="宋体" w:eastAsia="宋体"/>
        <w:sz w:val="18"/>
      </w:rPr>
      <w:t>运筹算法在制药企业SFE辖区动态分配中的应用及商业化研究</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420"/>
    </w:pPr>
    <w:rPr>
      <w:rFonts w:ascii="Times New Roman" w:eastAsia="宋体" w:hAnsi="Times New Roman"/>
      <w:sz w:val="21"/>
    </w:rPr>
  </w:style>
  <w:style w:styleId="BodyText" w:type="paragraph">
    <w:name w:val="Body Text"/>
    <w:basedOn w:val="Normal"/>
    <w:link w:val="BodyTextChar"/>
    <w:pPr>
      <w:spacing w:after="180" w:before="180"/>
      <w:ind w:firstLine="420"/>
    </w:pPr>
    <w:qFormat/>
  </w:style>
  <w:style w:customStyle="1" w:styleId="FirstParagraph" w:type="paragraph">
    <w:name w:val="First Paragraph"/>
    <w:basedOn w:val="Normal"/>
    <w:next w:val="BodyText"/>
    <w:qFormat/>
    <w:pPr>
      <w:ind w:firstLine="420"/>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spacing w:after="480" w:before="0" w:line="360" w:lineRule="auto"/>
      <w:ind w:firstLine="0"/>
      <w:jc w:val="center"/>
      <w:outlineLvl w:val="0"/>
    </w:pPr>
    <w:rPr>
      <w:rFonts w:ascii="Times New Roman" w:asciiTheme="majorHAnsi" w:cstheme="majorBidi" w:eastAsia="黑体" w:eastAsiaTheme="majorEastAsia" w:hAnsi="Times New Roman" w:hAnsiTheme="majorHAnsi"/>
      <w:b/>
      <w:bCs/>
      <w:sz w:val="32"/>
      <w:szCs w:val="32"/>
    </w:rPr>
  </w:style>
  <w:style w:styleId="Heading2" w:type="paragraph">
    <w:name w:val="Heading 2"/>
    <w:basedOn w:val="Normal"/>
    <w:next w:val="BodyText"/>
    <w:uiPriority w:val="9"/>
    <w:unhideWhenUsed/>
    <w:qFormat/>
    <w:pPr>
      <w:pageBreakBefore w:val="0"/>
      <w:spacing w:after="120" w:before="240" w:line="360" w:lineRule="auto"/>
      <w:ind w:firstLine="0"/>
      <w:jc w:val="left"/>
      <w:outlineLvl w:val="1"/>
    </w:pPr>
    <w:rPr>
      <w:rFonts w:ascii="Times New Roman" w:asciiTheme="majorHAnsi" w:cstheme="majorBidi" w:eastAsia="黑体" w:eastAsiaTheme="majorEastAsia" w:hAnsi="Times New Roman" w:hAnsiTheme="majorHAnsi"/>
      <w:b/>
      <w:bCs/>
      <w:sz w:val="28"/>
      <w:szCs w:val="28"/>
    </w:rPr>
  </w:style>
  <w:style w:styleId="Heading3" w:type="paragraph">
    <w:name w:val="Heading 3"/>
    <w:basedOn w:val="Normal"/>
    <w:next w:val="BodyText"/>
    <w:uiPriority w:val="9"/>
    <w:unhideWhenUsed/>
    <w:qFormat/>
    <w:pPr>
      <w:pageBreakBefore w:val="0"/>
      <w:spacing w:after="60" w:before="120" w:line="360" w:lineRule="auto"/>
      <w:ind w:firstLine="0"/>
      <w:jc w:val="left"/>
      <w:outlineLvl w:val="2"/>
    </w:pPr>
    <w:rPr>
      <w:rFonts w:ascii="Times New Roman" w:asciiTheme="majorHAnsi" w:cstheme="majorBidi" w:eastAsia="黑体" w:eastAsiaTheme="majorEastAsia" w:hAnsi="Times New Roman"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header" Target="header1.xml"/><Relationship Id="rId32" Type="http://schemas.openxmlformats.org/officeDocument/2006/relationships/image" Target="media/rId32.png"/><Relationship Id="rId36" Type="http://schemas.openxmlformats.org/officeDocument/2006/relationships/image" Target="media/rId36.png"/><Relationship Id="rId42" Type="http://schemas.openxmlformats.org/officeDocument/2006/relationships/image" Target="media/rId42.png"/><Relationship Id="rId48" Type="http://schemas.openxmlformats.org/officeDocument/2006/relationships/image" Target="media/rId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2026-05-16T07:08:44Z</dcterms:created>
  <dcterms:modified xsi:type="dcterms:W3CDTF">2026-05-16T07:08:44Z</dcterms:modified>
</cp:coreProperties>
</file>

<file path=docProps/custom.xml><?xml version="1.0" encoding="utf-8"?>
<Properties xmlns="http://schemas.openxmlformats.org/officeDocument/2006/custom-properties" xmlns:vt="http://schemas.openxmlformats.org/officeDocument/2006/docPropsVTypes"/>
</file>