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49" w:rsidRDefault="00943E8C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Install UOBRAINFLEX python </w:t>
      </w:r>
      <w:proofErr w:type="spellStart"/>
      <w:r>
        <w:rPr>
          <w:rFonts w:ascii="Arial" w:hAnsi="Arial" w:cs="Arial"/>
        </w:rPr>
        <w:t>env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sjara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page</w:t>
      </w:r>
    </w:p>
    <w:p w:rsidR="00037CD1" w:rsidRDefault="00037CD1" w:rsidP="00943E8C">
      <w:pPr>
        <w:spacing w:after="0"/>
        <w:rPr>
          <w:rFonts w:ascii="Arial" w:hAnsi="Arial" w:cs="Arial"/>
        </w:rPr>
      </w:pPr>
    </w:p>
    <w:p w:rsidR="00943E8C" w:rsidRDefault="00943E8C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Min python 3.7.2</w:t>
      </w:r>
      <w:r w:rsidR="00EF20BD">
        <w:rPr>
          <w:rFonts w:ascii="Arial" w:hAnsi="Arial" w:cs="Arial"/>
        </w:rPr>
        <w:t xml:space="preserve"> (3.8.5 also works)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 3.1.3 or 3.3.2, </w:t>
      </w:r>
      <w:proofErr w:type="spellStart"/>
      <w:r>
        <w:rPr>
          <w:rFonts w:ascii="Arial" w:hAnsi="Arial" w:cs="Arial"/>
        </w:rPr>
        <w:t>skimage</w:t>
      </w:r>
      <w:proofErr w:type="spellEnd"/>
      <w:r>
        <w:rPr>
          <w:rFonts w:ascii="Arial" w:hAnsi="Arial" w:cs="Arial"/>
        </w:rPr>
        <w:t xml:space="preserve"> 0.19.1</w:t>
      </w:r>
    </w:p>
    <w:p w:rsidR="00037CD1" w:rsidRDefault="00037CD1" w:rsidP="00943E8C">
      <w:pPr>
        <w:spacing w:after="0"/>
        <w:rPr>
          <w:rFonts w:ascii="Arial" w:hAnsi="Arial" w:cs="Arial"/>
        </w:rPr>
      </w:pPr>
    </w:p>
    <w:p w:rsidR="00943E8C" w:rsidRDefault="00943E8C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Need to update </w:t>
      </w:r>
      <w:proofErr w:type="spellStart"/>
      <w:proofErr w:type="gramStart"/>
      <w:r>
        <w:rPr>
          <w:rFonts w:ascii="Arial" w:hAnsi="Arial" w:cs="Arial"/>
        </w:rPr>
        <w:t>matplotlibrc.template</w:t>
      </w:r>
      <w:proofErr w:type="spellEnd"/>
      <w:proofErr w:type="gramEnd"/>
      <w:r>
        <w:rPr>
          <w:rFonts w:ascii="Arial" w:hAnsi="Arial" w:cs="Arial"/>
        </w:rPr>
        <w:t xml:space="preserve"> file from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?</w:t>
      </w:r>
    </w:p>
    <w:p w:rsidR="00037CD1" w:rsidRDefault="00037CD1" w:rsidP="00943E8C">
      <w:pPr>
        <w:spacing w:after="0"/>
        <w:rPr>
          <w:rFonts w:ascii="Arial" w:hAnsi="Arial" w:cs="Arial"/>
        </w:rPr>
      </w:pPr>
    </w:p>
    <w:p w:rsidR="00943E8C" w:rsidRDefault="00B32C2F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spyder</w:t>
      </w:r>
      <w:proofErr w:type="spellEnd"/>
      <w:r>
        <w:rPr>
          <w:rFonts w:ascii="Arial" w:hAnsi="Arial" w:cs="Arial"/>
        </w:rPr>
        <w:t xml:space="preserve"> 4.15 or newer from inside anaconda browser after selecting </w:t>
      </w:r>
      <w:proofErr w:type="spellStart"/>
      <w:r>
        <w:rPr>
          <w:rFonts w:ascii="Arial" w:hAnsi="Arial" w:cs="Arial"/>
        </w:rPr>
        <w:t>uobrainflex</w:t>
      </w:r>
      <w:proofErr w:type="spellEnd"/>
      <w:r>
        <w:rPr>
          <w:rFonts w:ascii="Arial" w:hAnsi="Arial" w:cs="Arial"/>
        </w:rPr>
        <w:t xml:space="preserve"> environment while in “home”</w:t>
      </w:r>
    </w:p>
    <w:p w:rsidR="00037CD1" w:rsidRDefault="00037CD1" w:rsidP="00943E8C">
      <w:pPr>
        <w:spacing w:after="0"/>
        <w:rPr>
          <w:rFonts w:ascii="Arial" w:hAnsi="Arial" w:cs="Arial"/>
        </w:rPr>
      </w:pPr>
    </w:p>
    <w:p w:rsidR="00B32C2F" w:rsidRDefault="00B32C2F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Select wrench icon at top in </w:t>
      </w:r>
      <w:proofErr w:type="spellStart"/>
      <w:r>
        <w:rPr>
          <w:rFonts w:ascii="Arial" w:hAnsi="Arial" w:cs="Arial"/>
        </w:rPr>
        <w:t>spyder</w:t>
      </w:r>
      <w:proofErr w:type="spellEnd"/>
      <w:r>
        <w:rPr>
          <w:rFonts w:ascii="Arial" w:hAnsi="Arial" w:cs="Arial"/>
        </w:rPr>
        <w:t xml:space="preserve">, set python interpreter as </w:t>
      </w:r>
      <w:proofErr w:type="spellStart"/>
      <w:r>
        <w:rPr>
          <w:rFonts w:ascii="Arial" w:hAnsi="Arial" w:cs="Arial"/>
        </w:rPr>
        <w:t>envs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uobrainflex</w:t>
      </w:r>
      <w:proofErr w:type="spellEnd"/>
      <w:r>
        <w:rPr>
          <w:rFonts w:ascii="Arial" w:hAnsi="Arial" w:cs="Arial"/>
        </w:rPr>
        <w:t>/python.exe</w:t>
      </w:r>
    </w:p>
    <w:p w:rsidR="00037CD1" w:rsidRDefault="00037CD1" w:rsidP="00943E8C">
      <w:pPr>
        <w:spacing w:after="0"/>
        <w:rPr>
          <w:rFonts w:ascii="Arial" w:hAnsi="Arial" w:cs="Arial"/>
        </w:rPr>
      </w:pPr>
    </w:p>
    <w:p w:rsidR="00B32C2F" w:rsidRDefault="00B32C2F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ipython</w:t>
      </w:r>
      <w:proofErr w:type="spellEnd"/>
      <w:r>
        <w:rPr>
          <w:rFonts w:ascii="Arial" w:hAnsi="Arial" w:cs="Arial"/>
        </w:rPr>
        <w:t xml:space="preserve"> console/graphics and set graphics backend to by Qt5</w:t>
      </w:r>
    </w:p>
    <w:p w:rsidR="00037CD1" w:rsidRDefault="00037CD1" w:rsidP="00943E8C">
      <w:pPr>
        <w:spacing w:after="0"/>
        <w:rPr>
          <w:rFonts w:ascii="Arial" w:hAnsi="Arial" w:cs="Arial"/>
        </w:rPr>
      </w:pPr>
    </w:p>
    <w:p w:rsidR="00B32C2F" w:rsidRDefault="00037CD1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Run Rotate_CCF.py to create areas, CCF, masks, and </w:t>
      </w:r>
      <w:proofErr w:type="spellStart"/>
      <w:r>
        <w:rPr>
          <w:rFonts w:ascii="Arial" w:hAnsi="Arial" w:cs="Arial"/>
        </w:rPr>
        <w:t>outlines.npy</w:t>
      </w:r>
      <w:proofErr w:type="spellEnd"/>
      <w:r>
        <w:rPr>
          <w:rFonts w:ascii="Arial" w:hAnsi="Arial" w:cs="Arial"/>
        </w:rPr>
        <w:t xml:space="preserve"> files in folder named after rotation degree</w:t>
      </w:r>
      <w:r w:rsidR="009713EF">
        <w:rPr>
          <w:rFonts w:ascii="Arial" w:hAnsi="Arial" w:cs="Arial"/>
        </w:rPr>
        <w:t xml:space="preserve"> (22deg for A1V1M2 – thus positive is view angle rotated right to look at </w:t>
      </w:r>
      <w:proofErr w:type="spellStart"/>
      <w:r w:rsidR="009713EF">
        <w:rPr>
          <w:rFonts w:ascii="Arial" w:hAnsi="Arial" w:cs="Arial"/>
        </w:rPr>
        <w:t>rt</w:t>
      </w:r>
      <w:proofErr w:type="spellEnd"/>
      <w:r w:rsidR="009713EF">
        <w:rPr>
          <w:rFonts w:ascii="Arial" w:hAnsi="Arial" w:cs="Arial"/>
        </w:rPr>
        <w:t xml:space="preserve"> </w:t>
      </w:r>
      <w:proofErr w:type="spellStart"/>
      <w:r w:rsidR="009713EF">
        <w:rPr>
          <w:rFonts w:ascii="Arial" w:hAnsi="Arial" w:cs="Arial"/>
        </w:rPr>
        <w:t>ctx</w:t>
      </w:r>
      <w:proofErr w:type="spellEnd"/>
      <w:r w:rsidR="009713EF">
        <w:rPr>
          <w:rFonts w:ascii="Arial" w:hAnsi="Arial" w:cs="Arial"/>
        </w:rPr>
        <w:t>)</w:t>
      </w:r>
    </w:p>
    <w:p w:rsidR="009713EF" w:rsidRDefault="009713EF" w:rsidP="00943E8C">
      <w:pPr>
        <w:spacing w:after="0"/>
        <w:rPr>
          <w:rFonts w:ascii="Arial" w:hAnsi="Arial" w:cs="Arial"/>
        </w:rPr>
      </w:pPr>
    </w:p>
    <w:p w:rsidR="00DB323F" w:rsidRDefault="00DB323F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Run ccf_alignment.py. Use output of </w:t>
      </w:r>
      <w:proofErr w:type="spellStart"/>
      <w:r>
        <w:rPr>
          <w:rFonts w:ascii="Arial" w:hAnsi="Arial" w:cs="Arial"/>
        </w:rPr>
        <w:t>kaufman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saxena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multimodal map protocol (see other instructions) as mmm and the output of </w:t>
      </w:r>
      <w:proofErr w:type="spellStart"/>
      <w:r>
        <w:rPr>
          <w:rFonts w:ascii="Arial" w:hAnsi="Arial" w:cs="Arial"/>
        </w:rPr>
        <w:t>rotate_ccf</w:t>
      </w:r>
      <w:proofErr w:type="spellEnd"/>
      <w:r>
        <w:rPr>
          <w:rFonts w:ascii="Arial" w:hAnsi="Arial" w:cs="Arial"/>
        </w:rPr>
        <w:t xml:space="preserve"> (see above) as the </w:t>
      </w:r>
      <w:proofErr w:type="spellStart"/>
      <w:r>
        <w:rPr>
          <w:rFonts w:ascii="Arial" w:hAnsi="Arial" w:cs="Arial"/>
        </w:rPr>
        <w:t>ccf</w:t>
      </w:r>
      <w:proofErr w:type="spellEnd"/>
      <w:r>
        <w:rPr>
          <w:rFonts w:ascii="Arial" w:hAnsi="Arial" w:cs="Arial"/>
        </w:rPr>
        <w:t>. These input image files should end in “_MMM.png”.</w:t>
      </w:r>
    </w:p>
    <w:p w:rsidR="00DB323F" w:rsidRDefault="00DB323F" w:rsidP="00943E8C">
      <w:pPr>
        <w:spacing w:after="0"/>
        <w:rPr>
          <w:rFonts w:ascii="Arial" w:hAnsi="Arial" w:cs="Arial"/>
        </w:rPr>
      </w:pPr>
    </w:p>
    <w:p w:rsidR="009713EF" w:rsidRDefault="00DB323F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Select one mmm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then corresponding </w:t>
      </w:r>
      <w:proofErr w:type="spellStart"/>
      <w:r>
        <w:rPr>
          <w:rFonts w:ascii="Arial" w:hAnsi="Arial" w:cs="Arial"/>
        </w:rPr>
        <w:t>ccf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, then next mmm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then corresponding </w:t>
      </w:r>
      <w:proofErr w:type="spellStart"/>
      <w:r>
        <w:rPr>
          <w:rFonts w:ascii="Arial" w:hAnsi="Arial" w:cs="Arial"/>
        </w:rPr>
        <w:t>ccf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etc..</w:t>
      </w:r>
      <w:proofErr w:type="gramEnd"/>
      <w:r>
        <w:rPr>
          <w:rFonts w:ascii="Arial" w:hAnsi="Arial" w:cs="Arial"/>
        </w:rPr>
        <w:t xml:space="preserve"> First four pts should be external bounding box. Select at least 5 internal pts.</w:t>
      </w:r>
    </w:p>
    <w:p w:rsidR="00DB323F" w:rsidRDefault="00DB323F" w:rsidP="00943E8C">
      <w:pPr>
        <w:spacing w:after="0"/>
        <w:rPr>
          <w:rFonts w:ascii="Arial" w:hAnsi="Arial" w:cs="Arial"/>
        </w:rPr>
      </w:pPr>
    </w:p>
    <w:p w:rsidR="00DB323F" w:rsidRDefault="00DB323F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output of this step is: </w:t>
      </w:r>
      <w:proofErr w:type="spellStart"/>
      <w:r>
        <w:rPr>
          <w:rFonts w:ascii="Arial" w:hAnsi="Arial" w:cs="Arial"/>
        </w:rPr>
        <w:t>STD_ccf_points.npy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STD_mmm_points.npy</w:t>
      </w:r>
      <w:proofErr w:type="spellEnd"/>
      <w:r>
        <w:rPr>
          <w:rFonts w:ascii="Arial" w:hAnsi="Arial" w:cs="Arial"/>
        </w:rPr>
        <w:t>. These files are put in the same folder as the mmm image.</w:t>
      </w:r>
    </w:p>
    <w:p w:rsidR="006C47B0" w:rsidRDefault="006C47B0" w:rsidP="00943E8C">
      <w:pPr>
        <w:spacing w:after="0"/>
        <w:rPr>
          <w:rFonts w:ascii="Arial" w:hAnsi="Arial" w:cs="Arial"/>
        </w:rPr>
      </w:pPr>
    </w:p>
    <w:p w:rsidR="006C47B0" w:rsidRDefault="006C47B0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Load data in suite2p and create mean image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output in corresponding target session analysis folder (top level). Add “_MMM.png” suffix.</w:t>
      </w:r>
    </w:p>
    <w:p w:rsidR="006C47B0" w:rsidRDefault="006C47B0" w:rsidP="00943E8C">
      <w:pPr>
        <w:spacing w:after="0"/>
        <w:rPr>
          <w:rFonts w:ascii="Arial" w:hAnsi="Arial" w:cs="Arial"/>
        </w:rPr>
      </w:pPr>
    </w:p>
    <w:p w:rsidR="006C47B0" w:rsidRDefault="006C47B0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Next, run analyze_WF_session_meso_Feb1022.py. First image input is CCF, second image input is mmm, and third image input is target session image (can do </w:t>
      </w:r>
      <w:proofErr w:type="spellStart"/>
      <w:r>
        <w:rPr>
          <w:rFonts w:ascii="Arial" w:hAnsi="Arial" w:cs="Arial"/>
        </w:rPr>
        <w:t>unrotated</w:t>
      </w:r>
      <w:proofErr w:type="spellEnd"/>
      <w:r>
        <w:rPr>
          <w:rFonts w:ascii="Arial" w:hAnsi="Arial" w:cs="Arial"/>
        </w:rPr>
        <w:t>…if pre-rotated, may need to change border threshold cutoff from 0.001 back to 0.01.</w:t>
      </w:r>
    </w:p>
    <w:p w:rsidR="006C47B0" w:rsidRDefault="006C47B0" w:rsidP="00943E8C">
      <w:pPr>
        <w:spacing w:after="0"/>
        <w:rPr>
          <w:rFonts w:ascii="Arial" w:hAnsi="Arial" w:cs="Arial"/>
        </w:rPr>
      </w:pPr>
    </w:p>
    <w:p w:rsidR="006C47B0" w:rsidRDefault="006C47B0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Output is masks w/o overlap corrected, masks w/ overlap corrected, and border map (also shown as figs); also output are </w:t>
      </w:r>
      <w:proofErr w:type="spellStart"/>
      <w:r>
        <w:rPr>
          <w:rFonts w:ascii="Arial" w:hAnsi="Arial" w:cs="Arial"/>
        </w:rPr>
        <w:t>npy</w:t>
      </w:r>
      <w:proofErr w:type="spellEnd"/>
      <w:r>
        <w:rPr>
          <w:rFonts w:ascii="Arial" w:hAnsi="Arial" w:cs="Arial"/>
        </w:rPr>
        <w:t xml:space="preserve"> files containing </w:t>
      </w:r>
      <w:proofErr w:type="spellStart"/>
      <w:r>
        <w:rPr>
          <w:rFonts w:ascii="Arial" w:hAnsi="Arial" w:cs="Arial"/>
        </w:rPr>
        <w:t>session_mmm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session_vessel</w:t>
      </w:r>
      <w:proofErr w:type="spellEnd"/>
      <w:r>
        <w:rPr>
          <w:rFonts w:ascii="Arial" w:hAnsi="Arial" w:cs="Arial"/>
        </w:rPr>
        <w:t xml:space="preserve"> alignment / warping points.</w:t>
      </w:r>
    </w:p>
    <w:p w:rsidR="00C07AEE" w:rsidRDefault="00C07AEE" w:rsidP="00943E8C">
      <w:pPr>
        <w:spacing w:after="0"/>
        <w:rPr>
          <w:rFonts w:ascii="Arial" w:hAnsi="Arial" w:cs="Arial"/>
        </w:rPr>
      </w:pPr>
    </w:p>
    <w:p w:rsidR="00C07AEE" w:rsidRDefault="00C07AEE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Can change color of each mask to indicate mean arousal correlation, arousal correlation variance, arousal correlation spatial heterogeneity factor, etc….</w:t>
      </w:r>
    </w:p>
    <w:p w:rsidR="00C07AEE" w:rsidRDefault="00C07AEE" w:rsidP="00943E8C">
      <w:pPr>
        <w:spacing w:after="0"/>
        <w:rPr>
          <w:rFonts w:ascii="Arial" w:hAnsi="Arial" w:cs="Arial"/>
        </w:rPr>
      </w:pPr>
    </w:p>
    <w:p w:rsidR="00C07AEE" w:rsidRDefault="00C07AEE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For each cell detected in Suite2p, get 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position. Then, loop through all masks. For each mask, check to see if 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position of each mask pixel matches that of cell. If yes, add region ID to cell dictionary, update arousal correlation summary stats (see above) for that mask region.</w:t>
      </w:r>
    </w:p>
    <w:p w:rsidR="00C07AEE" w:rsidRDefault="00C07AEE" w:rsidP="00943E8C">
      <w:pPr>
        <w:spacing w:after="0"/>
        <w:rPr>
          <w:rFonts w:ascii="Arial" w:hAnsi="Arial" w:cs="Arial"/>
        </w:rPr>
      </w:pPr>
    </w:p>
    <w:p w:rsidR="00C07AEE" w:rsidRPr="00621E03" w:rsidRDefault="00C07AEE" w:rsidP="00943E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Awesome!...!</w:t>
      </w:r>
      <w:r w:rsidR="008B12EE">
        <w:rPr>
          <w:rFonts w:ascii="Arial" w:hAnsi="Arial" w:cs="Arial"/>
        </w:rPr>
        <w:t xml:space="preserve"> </w:t>
      </w:r>
      <w:bookmarkStart w:id="0" w:name="_GoBack"/>
      <w:bookmarkEnd w:id="0"/>
    </w:p>
    <w:sectPr w:rsidR="00C07AEE" w:rsidRPr="0062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03"/>
    <w:rsid w:val="00037CD1"/>
    <w:rsid w:val="00621E03"/>
    <w:rsid w:val="006C47B0"/>
    <w:rsid w:val="006D725B"/>
    <w:rsid w:val="008B12EE"/>
    <w:rsid w:val="00943E8C"/>
    <w:rsid w:val="009713EF"/>
    <w:rsid w:val="00985A49"/>
    <w:rsid w:val="00B32C2F"/>
    <w:rsid w:val="00C07AEE"/>
    <w:rsid w:val="00DB323F"/>
    <w:rsid w:val="00E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A333"/>
  <w15:chartTrackingRefBased/>
  <w15:docId w15:val="{2D2168CC-2C6B-4A3E-A078-36568CEB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Vickers</dc:creator>
  <cp:keywords/>
  <dc:description/>
  <cp:lastModifiedBy>Evan Vickers</cp:lastModifiedBy>
  <cp:revision>10</cp:revision>
  <dcterms:created xsi:type="dcterms:W3CDTF">2022-02-10T23:20:00Z</dcterms:created>
  <dcterms:modified xsi:type="dcterms:W3CDTF">2022-02-11T22:09:00Z</dcterms:modified>
</cp:coreProperties>
</file>