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90" w:rsidRPr="00F73990" w:rsidRDefault="00F73990">
      <w:pPr>
        <w:rPr>
          <w:rFonts w:ascii="Arial" w:hAnsi="Arial" w:cs="Arial"/>
          <w:b/>
          <w:sz w:val="24"/>
          <w:szCs w:val="24"/>
        </w:rPr>
      </w:pPr>
      <w:r w:rsidRPr="00F73990">
        <w:rPr>
          <w:rFonts w:ascii="Arial" w:hAnsi="Arial" w:cs="Arial"/>
          <w:b/>
          <w:sz w:val="24"/>
          <w:szCs w:val="24"/>
        </w:rPr>
        <w:t xml:space="preserve">Estudo de caso </w:t>
      </w:r>
    </w:p>
    <w:p w:rsidR="00CD4F99" w:rsidRPr="00F73990" w:rsidRDefault="00F73990" w:rsidP="00F73990">
      <w:pPr>
        <w:spacing w:line="360" w:lineRule="auto"/>
        <w:rPr>
          <w:rFonts w:ascii="Arial" w:hAnsi="Arial" w:cs="Arial"/>
          <w:sz w:val="24"/>
          <w:szCs w:val="24"/>
        </w:rPr>
      </w:pPr>
      <w:r w:rsidRPr="00F73990">
        <w:rPr>
          <w:rFonts w:ascii="Arial" w:hAnsi="Arial" w:cs="Arial"/>
          <w:sz w:val="24"/>
          <w:szCs w:val="24"/>
        </w:rPr>
        <w:t xml:space="preserve">O mercado escolhido para a elaboração da loja virtual </w:t>
      </w:r>
      <w:r>
        <w:rPr>
          <w:rFonts w:ascii="Arial" w:hAnsi="Arial" w:cs="Arial"/>
          <w:sz w:val="24"/>
          <w:szCs w:val="24"/>
        </w:rPr>
        <w:t xml:space="preserve">e o mercado de </w:t>
      </w:r>
      <w:proofErr w:type="gramStart"/>
      <w:r>
        <w:rPr>
          <w:rFonts w:ascii="Arial" w:hAnsi="Arial" w:cs="Arial"/>
          <w:sz w:val="24"/>
          <w:szCs w:val="24"/>
        </w:rPr>
        <w:t xml:space="preserve">cosmético </w:t>
      </w:r>
      <w:r w:rsidRPr="00F73990">
        <w:rPr>
          <w:rFonts w:ascii="Arial" w:hAnsi="Arial" w:cs="Arial"/>
          <w:sz w:val="24"/>
          <w:szCs w:val="24"/>
        </w:rPr>
        <w:t>Com</w:t>
      </w:r>
      <w:proofErr w:type="gramEnd"/>
      <w:r w:rsidRPr="00F73990">
        <w:rPr>
          <w:rFonts w:ascii="Arial" w:hAnsi="Arial" w:cs="Arial"/>
          <w:sz w:val="24"/>
          <w:szCs w:val="24"/>
        </w:rPr>
        <w:t xml:space="preserve"> base nesses números, justifica-se a criação de um e-commerce de </w:t>
      </w:r>
      <w:r>
        <w:rPr>
          <w:rFonts w:ascii="Arial" w:hAnsi="Arial" w:cs="Arial"/>
          <w:sz w:val="24"/>
          <w:szCs w:val="24"/>
        </w:rPr>
        <w:t>cosméticos</w:t>
      </w:r>
      <w:r w:rsidRPr="00F73990">
        <w:rPr>
          <w:rFonts w:ascii="Arial" w:hAnsi="Arial" w:cs="Arial"/>
          <w:sz w:val="24"/>
          <w:szCs w:val="24"/>
        </w:rPr>
        <w:t xml:space="preserve"> no Brasil, visando</w:t>
      </w:r>
      <w:bookmarkStart w:id="0" w:name="_GoBack"/>
      <w:bookmarkEnd w:id="0"/>
      <w:r w:rsidRPr="00F73990">
        <w:rPr>
          <w:rFonts w:ascii="Arial" w:hAnsi="Arial" w:cs="Arial"/>
          <w:sz w:val="24"/>
          <w:szCs w:val="24"/>
        </w:rPr>
        <w:t xml:space="preserve"> um mercado que está em crescimento e com grandes facilidades de vendas, devido a seu produto possibilitar a venda </w:t>
      </w:r>
      <w:r>
        <w:rPr>
          <w:rFonts w:ascii="Arial" w:hAnsi="Arial" w:cs="Arial"/>
          <w:sz w:val="24"/>
          <w:szCs w:val="24"/>
        </w:rPr>
        <w:t>on-line</w:t>
      </w:r>
      <w:r w:rsidRPr="00F73990">
        <w:rPr>
          <w:rFonts w:ascii="Arial" w:hAnsi="Arial" w:cs="Arial"/>
          <w:sz w:val="24"/>
          <w:szCs w:val="24"/>
        </w:rPr>
        <w:t xml:space="preserve"> ou fisicamente. A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maguiagens</w:t>
      </w:r>
      <w:proofErr w:type="spellEnd"/>
      <w:r w:rsidRPr="00F73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pela internet</w:t>
      </w:r>
      <w:r w:rsidRPr="00F73990">
        <w:rPr>
          <w:rFonts w:ascii="Arial" w:hAnsi="Arial" w:cs="Arial"/>
          <w:sz w:val="24"/>
          <w:szCs w:val="24"/>
        </w:rPr>
        <w:t xml:space="preserve"> é facilitada devido as características do produto. Sendo o jogo vendido virtualmente, sem a necessidade de mídia física o cliente recebe seu item na mesma hora, evitando a possibilidade de conter defeitos no artefato adquirido ou problemas de entrega, já a revenda física possui a possibilidade de ocorrer problemas durante a entrega da mercadoria ou defeitos no produto, porém devido ao objeto ser de fácil manipulação o envio e troca do mesmo é efetuado de forma simples. Os requisitos e a ideia da elaboração da loja virtual provem do próprio autor, sendo apenas um exemplo de e-commerce para demonstrar as fases do desenvolvimento do mesmo.</w:t>
      </w:r>
    </w:p>
    <w:sectPr w:rsidR="00CD4F99" w:rsidRPr="00F73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01"/>
    <w:rsid w:val="001A3D01"/>
    <w:rsid w:val="002D4397"/>
    <w:rsid w:val="00915E1B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64C9"/>
  <w15:chartTrackingRefBased/>
  <w15:docId w15:val="{BD01D2AF-1A97-4E03-9C0B-96A22B9C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deInformática 2022.1</dc:creator>
  <cp:keywords/>
  <dc:description/>
  <cp:lastModifiedBy>Técnico deInformática 2022.1</cp:lastModifiedBy>
  <cp:revision>1</cp:revision>
  <dcterms:created xsi:type="dcterms:W3CDTF">2023-11-13T22:12:00Z</dcterms:created>
  <dcterms:modified xsi:type="dcterms:W3CDTF">2023-11-13T22:36:00Z</dcterms:modified>
</cp:coreProperties>
</file>