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4E12AEB5" w14:textId="77777777" w:rsidTr="19B8117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6F5470B3" w:rsidR="0333D8FB" w:rsidRDefault="009D0093" w:rsidP="009D0093">
      <w:pPr>
        <w:spacing w:before="240" w:after="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57466D6" wp14:editId="5FAD77A3">
            <wp:extent cx="4044575" cy="261000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4575" cy="2610000"/>
                    </a:xfrm>
                    <a:prstGeom prst="rect">
                      <a:avLst/>
                    </a:prstGeom>
                  </pic:spPr>
                </pic:pic>
              </a:graphicData>
            </a:graphic>
          </wp:inline>
        </w:drawing>
      </w:r>
    </w:p>
    <w:p w14:paraId="0B9E4D51" w14:textId="059EE260" w:rsidR="0333D8FB"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training loss does not change during the whole training process, and the validation loss fluctuates at a high value. This indicates that the model is underfitting. In other words, it is too simple to learn</w:t>
      </w:r>
      <w:r w:rsidR="00B72C70">
        <w:rPr>
          <w:rFonts w:ascii="Times New Roman" w:eastAsia="Times New Roman" w:hAnsi="Times New Roman" w:cs="Times New Roman"/>
          <w:color w:val="000000" w:themeColor="text1"/>
          <w:sz w:val="24"/>
          <w:szCs w:val="24"/>
          <w:lang w:eastAsia="zh-CN"/>
        </w:rPr>
        <w:t xml:space="preserve"> the complicated input features</w:t>
      </w:r>
      <w:r>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711EDFE2" w14:textId="27650FCA"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6B1B86D5" w14:textId="1A107A0A"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0" w:type="auto"/>
        <w:tblLayout w:type="fixed"/>
        <w:tblLook w:val="06A0" w:firstRow="1" w:lastRow="0" w:firstColumn="1" w:lastColumn="0" w:noHBand="1" w:noVBand="1"/>
      </w:tblPr>
      <w:tblGrid>
        <w:gridCol w:w="9360"/>
      </w:tblGrid>
      <w:tr w:rsidR="0333D8FB" w14:paraId="0D8E5A7B" w14:textId="77777777" w:rsidTr="66A82689">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555B5986" w:rsidR="0333D8FB" w:rsidRPr="00235322" w:rsidRDefault="00117B14" w:rsidP="00235322">
      <w:pPr>
        <w:spacing w:before="240" w:after="60"/>
        <w:jc w:val="center"/>
        <w:rPr>
          <w:rFonts w:ascii="Arial" w:eastAsia="Arial" w:hAnsi="Arial" w:cs="Arial"/>
          <w:color w:val="000000" w:themeColor="text1"/>
          <w:sz w:val="28"/>
          <w:szCs w:val="28"/>
          <w:lang w:eastAsia="zh-CN"/>
        </w:rPr>
      </w:pPr>
      <w:r>
        <w:rPr>
          <w:rFonts w:ascii="Arial" w:eastAsia="Arial" w:hAnsi="Arial" w:cs="Arial"/>
          <w:noProof/>
          <w:color w:val="000000" w:themeColor="text1"/>
          <w:sz w:val="28"/>
          <w:szCs w:val="28"/>
          <w:lang w:eastAsia="zh-CN"/>
        </w:rPr>
        <w:drawing>
          <wp:inline distT="0" distB="0" distL="0" distR="0" wp14:anchorId="2C864013" wp14:editId="6908E7EA">
            <wp:extent cx="3844886" cy="2609693"/>
            <wp:effectExtent l="0" t="0" r="381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867925" cy="2625331"/>
                    </a:xfrm>
                    <a:prstGeom prst="rect">
                      <a:avLst/>
                    </a:prstGeom>
                  </pic:spPr>
                </pic:pic>
              </a:graphicData>
            </a:graphic>
          </wp:inline>
        </w:drawing>
      </w:r>
    </w:p>
    <w:p w14:paraId="6802BA86" w14:textId="281695DC" w:rsidR="0333D8FB" w:rsidRPr="003B61AE" w:rsidRDefault="003B61AE" w:rsidP="0333D8FB">
      <w:pPr>
        <w:spacing w:before="240" w:after="60"/>
        <w:rPr>
          <w:rFonts w:ascii="Times New Roman" w:eastAsia="Arial" w:hAnsi="Times New Roman" w:cs="Times New Roman"/>
          <w:color w:val="000000" w:themeColor="text1"/>
          <w:sz w:val="24"/>
          <w:szCs w:val="24"/>
          <w:lang w:eastAsia="zh-CN"/>
        </w:rPr>
      </w:pPr>
      <w:r w:rsidRPr="003B61AE">
        <w:rPr>
          <w:rFonts w:ascii="Times New Roman" w:eastAsia="Arial" w:hAnsi="Times New Roman" w:cs="Times New Roman"/>
          <w:color w:val="000000" w:themeColor="text1"/>
          <w:sz w:val="24"/>
          <w:szCs w:val="24"/>
          <w:lang w:eastAsia="zh-CN"/>
        </w:rPr>
        <w:t xml:space="preserve">As it can be seen from the graph, </w:t>
      </w:r>
      <w:r>
        <w:rPr>
          <w:rFonts w:ascii="Times New Roman" w:eastAsia="Arial" w:hAnsi="Times New Roman" w:cs="Times New Roman"/>
          <w:color w:val="000000" w:themeColor="text1"/>
          <w:sz w:val="24"/>
          <w:szCs w:val="24"/>
          <w:lang w:eastAsia="zh-CN"/>
        </w:rPr>
        <w:t xml:space="preserve">the training loss gradually decreases over epochs, while the validation loss increases </w:t>
      </w:r>
      <w:r w:rsidR="00117B14">
        <w:rPr>
          <w:rFonts w:ascii="Times New Roman" w:eastAsia="Arial" w:hAnsi="Times New Roman" w:cs="Times New Roman"/>
          <w:color w:val="000000" w:themeColor="text1"/>
          <w:sz w:val="24"/>
          <w:szCs w:val="24"/>
          <w:lang w:eastAsia="zh-CN"/>
        </w:rPr>
        <w:t>dramatically</w:t>
      </w:r>
      <w:r>
        <w:rPr>
          <w:rFonts w:ascii="Times New Roman" w:eastAsia="Arial" w:hAnsi="Times New Roman" w:cs="Times New Roman"/>
          <w:color w:val="000000" w:themeColor="text1"/>
          <w:sz w:val="24"/>
          <w:szCs w:val="24"/>
          <w:lang w:eastAsia="zh-CN"/>
        </w:rPr>
        <w:t xml:space="preserve"> after the </w:t>
      </w:r>
      <w:r w:rsidR="00117B14">
        <w:rPr>
          <w:rFonts w:ascii="Times New Roman" w:eastAsia="Arial" w:hAnsi="Times New Roman" w:cs="Times New Roman"/>
          <w:color w:val="000000" w:themeColor="text1"/>
          <w:sz w:val="24"/>
          <w:szCs w:val="24"/>
          <w:lang w:eastAsia="zh-CN"/>
        </w:rPr>
        <w:t>fif</w:t>
      </w:r>
      <w:r>
        <w:rPr>
          <w:rFonts w:ascii="Times New Roman" w:eastAsia="Arial" w:hAnsi="Times New Roman" w:cs="Times New Roman"/>
          <w:color w:val="000000" w:themeColor="text1"/>
          <w:sz w:val="24"/>
          <w:szCs w:val="24"/>
          <w:lang w:eastAsia="zh-CN"/>
        </w:rPr>
        <w:t xml:space="preserve">th epoch.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Fully-connected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Fully-connected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2C4312F7" w:rsidR="00E21ABF" w:rsidRDefault="00E21ABF">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57BCCDA1"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increases remarkably </w:t>
      </w:r>
      <w:r w:rsidR="0090299E">
        <w:rPr>
          <w:rFonts w:ascii="Times New Roman" w:eastAsia="Times New Roman" w:hAnsi="Times New Roman" w:cs="Times New Roman"/>
          <w:color w:val="000000" w:themeColor="text1"/>
          <w:sz w:val="24"/>
          <w:szCs w:val="24"/>
        </w:rPr>
        <w:t xml:space="preserve">with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6290D0A5"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Regularization(Batch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37526C1D"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Conv -&gt; Batch Normalization -&gt; Activation Function(</w:t>
      </w:r>
      <w:proofErr w:type="spellStart"/>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035983C4" w14:textId="70EB91A4" w:rsidR="002F3248"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By</w:t>
      </w:r>
      <w:r w:rsidR="002F3248">
        <w:rPr>
          <w:rFonts w:ascii="Times New Roman" w:eastAsia="Times New Roman" w:hAnsi="Times New Roman" w:cs="Times New Roman"/>
          <w:color w:val="000000" w:themeColor="text1"/>
          <w:sz w:val="24"/>
          <w:szCs w:val="24"/>
        </w:rPr>
        <w:t xml:space="preserve"> using regularization methods, the </w:t>
      </w:r>
      <w:r w:rsidR="0090299E">
        <w:rPr>
          <w:rFonts w:ascii="Times New Roman" w:eastAsia="Times New Roman" w:hAnsi="Times New Roman" w:cs="Times New Roman"/>
          <w:color w:val="000000" w:themeColor="text1"/>
          <w:sz w:val="24"/>
          <w:szCs w:val="24"/>
        </w:rPr>
        <w:t xml:space="preserve">maximum </w:t>
      </w:r>
      <w:r w:rsidR="002F3248">
        <w:rPr>
          <w:rFonts w:ascii="Times New Roman" w:eastAsia="Times New Roman" w:hAnsi="Times New Roman" w:cs="Times New Roman"/>
          <w:color w:val="000000" w:themeColor="text1"/>
          <w:sz w:val="24"/>
          <w:szCs w:val="24"/>
        </w:rPr>
        <w:t>prediction accuracy</w:t>
      </w:r>
      <w:r w:rsidR="0090299E">
        <w:rPr>
          <w:rFonts w:ascii="Times New Roman" w:eastAsia="Times New Roman" w:hAnsi="Times New Roman" w:cs="Times New Roman"/>
          <w:color w:val="000000" w:themeColor="text1"/>
          <w:sz w:val="24"/>
          <w:szCs w:val="24"/>
        </w:rPr>
        <w:t xml:space="preserve"> </w:t>
      </w:r>
      <w:r w:rsidR="002F3248">
        <w:rPr>
          <w:rFonts w:ascii="Times New Roman" w:eastAsia="Times New Roman" w:hAnsi="Times New Roman" w:cs="Times New Roman"/>
          <w:color w:val="000000" w:themeColor="text1"/>
          <w:sz w:val="24"/>
          <w:szCs w:val="24"/>
        </w:rPr>
        <w:t>increased by 5%(from 62% to 67%).</w:t>
      </w:r>
      <w:r>
        <w:rPr>
          <w:rFonts w:ascii="Times New Roman" w:eastAsia="Times New Roman" w:hAnsi="Times New Roman" w:cs="Times New Roman"/>
          <w:color w:val="000000" w:themeColor="text1"/>
          <w:sz w:val="24"/>
          <w:szCs w:val="24"/>
        </w:rPr>
        <w:t xml:space="preserve"> </w:t>
      </w:r>
    </w:p>
    <w:p w14:paraId="52AD5FB9" w14:textId="48EA85F1"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I proposed data augmentation by using ‘</w:t>
      </w:r>
      <w:proofErr w:type="spellStart"/>
      <w:r>
        <w:rPr>
          <w:rFonts w:ascii="Times New Roman" w:eastAsia="Times New Roman" w:hAnsi="Times New Roman" w:cs="Times New Roman"/>
          <w:color w:val="000000" w:themeColor="text1"/>
          <w:sz w:val="24"/>
          <w:szCs w:val="24"/>
        </w:rPr>
        <w:t>RandomHorizontalFlip</w:t>
      </w:r>
      <w:proofErr w:type="spellEnd"/>
      <w:r>
        <w:rPr>
          <w:rFonts w:ascii="Times New Roman" w:eastAsia="Times New Roman" w:hAnsi="Times New Roman" w:cs="Times New Roman"/>
          <w:color w:val="000000" w:themeColor="text1"/>
          <w:sz w:val="24"/>
          <w:szCs w:val="24"/>
        </w:rPr>
        <w:t xml:space="preserve">’ in the </w:t>
      </w:r>
      <w:proofErr w:type="spellStart"/>
      <w:r>
        <w:rPr>
          <w:rFonts w:ascii="Times New Roman" w:eastAsia="Times New Roman" w:hAnsi="Times New Roman" w:cs="Times New Roman"/>
          <w:color w:val="000000" w:themeColor="text1"/>
          <w:sz w:val="24"/>
          <w:szCs w:val="24"/>
        </w:rPr>
        <w:t>torchvision</w:t>
      </w:r>
      <w:r w:rsidR="00C02A8A">
        <w:rPr>
          <w:rFonts w:ascii="Times New Roman" w:eastAsia="Times New Roman" w:hAnsi="Times New Roman" w:cs="Times New Roman"/>
          <w:color w:val="000000" w:themeColor="text1"/>
          <w:sz w:val="24"/>
          <w:szCs w:val="24"/>
        </w:rPr>
        <w:t>.transform</w:t>
      </w:r>
      <w:proofErr w:type="spellEnd"/>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C02A8A">
        <w:rPr>
          <w:rFonts w:ascii="Times New Roman" w:eastAsia="Times New Roman" w:hAnsi="Times New Roman" w:cs="Times New Roman"/>
          <w:color w:val="000000" w:themeColor="text1"/>
          <w:sz w:val="24"/>
          <w:szCs w:val="24"/>
        </w:rPr>
        <w:t>function</w:t>
      </w:r>
      <w:r>
        <w:rPr>
          <w:rFonts w:ascii="Times New Roman" w:eastAsia="Times New Roman" w:hAnsi="Times New Roman" w:cs="Times New Roman"/>
          <w:color w:val="000000" w:themeColor="text1"/>
          <w:sz w:val="24"/>
          <w:szCs w:val="24"/>
        </w:rPr>
        <w:t xml:space="preserve">, and it resulted in a 2%-3% increase in test accuracy. Finally, after training enough epochs, the model can </w:t>
      </w:r>
      <w:r w:rsidR="0090299E">
        <w:rPr>
          <w:rFonts w:ascii="Times New Roman" w:eastAsia="Times New Roman" w:hAnsi="Times New Roman" w:cs="Times New Roman"/>
          <w:color w:val="000000" w:themeColor="text1"/>
          <w:sz w:val="24"/>
          <w:szCs w:val="24"/>
        </w:rPr>
        <w:t>reach</w:t>
      </w:r>
      <w:r>
        <w:rPr>
          <w:rFonts w:ascii="Times New Roman" w:eastAsia="Times New Roman" w:hAnsi="Times New Roman" w:cs="Times New Roman"/>
          <w:color w:val="000000" w:themeColor="text1"/>
          <w:sz w:val="24"/>
          <w:szCs w:val="24"/>
        </w:rPr>
        <w:t xml:space="preserve"> a </w:t>
      </w:r>
      <w:r w:rsidR="00EF3C7D">
        <w:rPr>
          <w:rFonts w:ascii="Times New Roman" w:eastAsia="Times New Roman" w:hAnsi="Times New Roman" w:cs="Times New Roman"/>
          <w:color w:val="000000" w:themeColor="text1"/>
          <w:sz w:val="24"/>
          <w:szCs w:val="24"/>
        </w:rPr>
        <w:t xml:space="preserve">70% </w:t>
      </w:r>
      <w:r>
        <w:rPr>
          <w:rFonts w:ascii="Times New Roman" w:eastAsia="Times New Roman" w:hAnsi="Times New Roman" w:cs="Times New Roman"/>
          <w:color w:val="000000" w:themeColor="text1"/>
          <w:sz w:val="24"/>
          <w:szCs w:val="24"/>
        </w:rPr>
        <w:t>average test accuracy.</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60D3411D" w14:textId="0788DE38" w:rsidR="00A00DB8" w:rsidRDefault="00A00DB8"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confusion matrix for validation set(left) and training set(right) are presented below:</w:t>
      </w:r>
    </w:p>
    <w:p w14:paraId="27CFE896" w14:textId="2FDA3295" w:rsidR="003F5EE9" w:rsidRDefault="00C02A8A" w:rsidP="0333D8FB">
      <w:pPr>
        <w:spacing w:before="240" w:after="60"/>
        <w:rPr>
          <w:rFonts w:ascii="Times New Roman" w:eastAsia="Times New Roman" w:hAnsi="Times New Roman" w:cs="Times New Roman"/>
          <w:color w:val="000000" w:themeColor="text1"/>
          <w:sz w:val="24"/>
          <w:szCs w:val="24"/>
        </w:rPr>
      </w:pPr>
      <w:r w:rsidRPr="00C02A8A">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20DB67D6"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situation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4BFE17BC" w:rsidR="0333D8FB" w:rsidRDefault="0333D8FB" w:rsidP="0333D8FB">
      <w:pPr>
        <w:spacing w:before="240" w:after="60"/>
        <w:rPr>
          <w:rFonts w:ascii="Arial" w:eastAsia="Arial" w:hAnsi="Arial" w:cs="Arial"/>
          <w:b/>
          <w:bCs/>
          <w:color w:val="000000" w:themeColor="text1"/>
          <w:sz w:val="28"/>
          <w:szCs w:val="28"/>
        </w:rPr>
      </w:pPr>
    </w:p>
    <w:p w14:paraId="3EEA09A1" w14:textId="77777777" w:rsidR="00FC2660" w:rsidRDefault="00FC2660" w:rsidP="0333D8FB">
      <w:pPr>
        <w:spacing w:before="240" w:after="60"/>
        <w:rPr>
          <w:rFonts w:ascii="Arial" w:eastAsia="Arial" w:hAnsi="Arial" w:cs="Arial"/>
          <w:b/>
          <w:bCs/>
          <w:color w:val="000000" w:themeColor="text1"/>
          <w:sz w:val="28"/>
          <w:szCs w:val="28"/>
        </w:rPr>
      </w:pP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r w:rsidR="6F0F5E58" w:rsidRPr="66A82689">
              <w:rPr>
                <w:rFonts w:ascii="Courier New" w:eastAsia="Courier New" w:hAnsi="Courier New" w:cs="Courier New"/>
                <w:color w:val="000000" w:themeColor="text1"/>
                <w:sz w:val="24"/>
                <w:szCs w:val="24"/>
              </w:rPr>
              <w:t>args.image_path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extract_filter</w:t>
            </w:r>
            <w:proofErr w:type="spell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5BB708BA"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45164AE6" w14:textId="796B8CA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26F28F26"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690C596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5738EF18" w14:textId="2D35730D" w:rsidR="0333D8FB" w:rsidRDefault="0333D8FB" w:rsidP="0333D8FB">
            <w:pPr>
              <w:rPr>
                <w:rFonts w:ascii="Times New Roman" w:eastAsia="Times New Roman" w:hAnsi="Times New Roman" w:cs="Times New Roman"/>
                <w:color w:val="000000" w:themeColor="text1"/>
                <w:sz w:val="24"/>
                <w:szCs w:val="24"/>
              </w:rPr>
            </w:pPr>
          </w:p>
          <w:p w14:paraId="0F2E036D" w14:textId="489A98F7" w:rsidR="0333D8FB" w:rsidRDefault="0333D8FB" w:rsidP="0333D8FB">
            <w:pPr>
              <w:rPr>
                <w:rFonts w:ascii="Times New Roman" w:eastAsia="Times New Roman" w:hAnsi="Times New Roman" w:cs="Times New Roman"/>
                <w:color w:val="000000" w:themeColor="text1"/>
                <w:sz w:val="24"/>
                <w:szCs w:val="24"/>
              </w:rPr>
            </w:pPr>
          </w:p>
          <w:p w14:paraId="68138E00"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ADFFCE9"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0509209"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55178954" w14:textId="0BC7E3EB" w:rsidR="0333D8FB" w:rsidRDefault="0333D8FB" w:rsidP="0333D8FB">
            <w:pPr>
              <w:rPr>
                <w:rFonts w:ascii="Times New Roman" w:eastAsia="Times New Roman" w:hAnsi="Times New Roman" w:cs="Times New Roman"/>
                <w:color w:val="000000" w:themeColor="text1"/>
                <w:sz w:val="24"/>
                <w:szCs w:val="24"/>
              </w:rPr>
            </w:pPr>
          </w:p>
          <w:p w14:paraId="502AEA3D" w14:textId="1415B857" w:rsidR="0333D8FB" w:rsidRDefault="0333D8FB" w:rsidP="0333D8FB">
            <w:pPr>
              <w:rPr>
                <w:rFonts w:ascii="Times New Roman" w:eastAsia="Times New Roman" w:hAnsi="Times New Roman" w:cs="Times New Roman"/>
                <w:color w:val="000000" w:themeColor="text1"/>
                <w:sz w:val="24"/>
                <w:szCs w:val="24"/>
              </w:rPr>
            </w:pPr>
          </w:p>
          <w:p w14:paraId="7C59C9A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D88D50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1F76740"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42ADED08" w:rsidR="0333D8FB" w:rsidRDefault="0333D8FB" w:rsidP="0333D8FB">
            <w:pPr>
              <w:rPr>
                <w:rFonts w:ascii="Times New Roman" w:eastAsia="Times New Roman" w:hAnsi="Times New Roman" w:cs="Times New Roman"/>
                <w:color w:val="000000" w:themeColor="text1"/>
                <w:sz w:val="24"/>
                <w:szCs w:val="24"/>
              </w:rPr>
            </w:pP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E55C5A1"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F2A3EB" w14:textId="5B8E95CA" w:rsidR="0333D8FB" w:rsidRDefault="0333D8FB" w:rsidP="0333D8FB">
            <w:pPr>
              <w:rPr>
                <w:rFonts w:ascii="Times New Roman" w:eastAsia="Times New Roman" w:hAnsi="Times New Roman" w:cs="Times New Roman"/>
                <w:color w:val="000000" w:themeColor="text1"/>
                <w:sz w:val="24"/>
                <w:szCs w:val="24"/>
              </w:rPr>
            </w:pPr>
          </w:p>
        </w:tc>
      </w:tr>
    </w:tbl>
    <w:p w14:paraId="4D601923" w14:textId="1C96CC4A"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FCC9DD7" w14:textId="2D35730D" w:rsidR="0333D8FB" w:rsidRDefault="0333D8FB" w:rsidP="0333D8FB">
            <w:pPr>
              <w:rPr>
                <w:rFonts w:ascii="Times New Roman" w:eastAsia="Times New Roman" w:hAnsi="Times New Roman" w:cs="Times New Roman"/>
                <w:color w:val="000000" w:themeColor="text1"/>
                <w:sz w:val="24"/>
                <w:szCs w:val="24"/>
              </w:rPr>
            </w:pPr>
          </w:p>
          <w:p w14:paraId="44314727" w14:textId="489A98F7" w:rsidR="0333D8FB" w:rsidRDefault="0333D8FB" w:rsidP="0333D8FB">
            <w:pPr>
              <w:rPr>
                <w:rFonts w:ascii="Times New Roman" w:eastAsia="Times New Roman" w:hAnsi="Times New Roman" w:cs="Times New Roman"/>
                <w:color w:val="000000" w:themeColor="text1"/>
                <w:sz w:val="24"/>
                <w:szCs w:val="24"/>
              </w:rPr>
            </w:pP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C58077A"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A827842"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415B857" w:rsidR="0333D8FB" w:rsidRDefault="0333D8FB" w:rsidP="0333D8FB">
            <w:pPr>
              <w:rPr>
                <w:rFonts w:ascii="Times New Roman" w:eastAsia="Times New Roman" w:hAnsi="Times New Roman" w:cs="Times New Roman"/>
                <w:color w:val="000000" w:themeColor="text1"/>
                <w:sz w:val="24"/>
                <w:szCs w:val="24"/>
              </w:rPr>
            </w:pP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9BFCC68"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C2B6F94"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25602481" w14:textId="048C01A5" w:rsidR="0333D8FB" w:rsidRDefault="0333D8FB" w:rsidP="0333D8FB">
            <w:pPr>
              <w:rPr>
                <w:rFonts w:ascii="Times New Roman" w:eastAsia="Times New Roman" w:hAnsi="Times New Roman" w:cs="Times New Roman"/>
                <w:color w:val="000000" w:themeColor="text1"/>
                <w:sz w:val="24"/>
                <w:szCs w:val="24"/>
              </w:rPr>
            </w:pPr>
          </w:p>
          <w:p w14:paraId="057FFA7C" w14:textId="42ADED08" w:rsidR="0333D8FB" w:rsidRDefault="0333D8FB" w:rsidP="0333D8FB">
            <w:pPr>
              <w:rPr>
                <w:rFonts w:ascii="Times New Roman" w:eastAsia="Times New Roman" w:hAnsi="Times New Roman" w:cs="Times New Roman"/>
                <w:color w:val="000000" w:themeColor="text1"/>
                <w:sz w:val="24"/>
                <w:szCs w:val="24"/>
              </w:rPr>
            </w:pPr>
          </w:p>
          <w:p w14:paraId="55E33964"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72E1081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4515AD8" w14:textId="5B8E95CA" w:rsidR="0333D8FB" w:rsidRDefault="0333D8FB" w:rsidP="0333D8FB">
            <w:pPr>
              <w:rPr>
                <w:rFonts w:ascii="Times New Roman" w:eastAsia="Times New Roman" w:hAnsi="Times New Roman" w:cs="Times New Roman"/>
                <w:color w:val="000000" w:themeColor="text1"/>
                <w:sz w:val="24"/>
                <w:szCs w:val="24"/>
              </w:rPr>
            </w:pPr>
          </w:p>
        </w:tc>
      </w:tr>
    </w:tbl>
    <w:p w14:paraId="3C08D434" w14:textId="2D5DF207"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4AB4181" w14:textId="2D35730D" w:rsidR="0333D8FB" w:rsidRDefault="0333D8FB" w:rsidP="0333D8FB">
            <w:pPr>
              <w:rPr>
                <w:rFonts w:ascii="Times New Roman" w:eastAsia="Times New Roman" w:hAnsi="Times New Roman" w:cs="Times New Roman"/>
                <w:color w:val="000000" w:themeColor="text1"/>
                <w:sz w:val="24"/>
                <w:szCs w:val="24"/>
              </w:rPr>
            </w:pPr>
          </w:p>
          <w:p w14:paraId="62D57685" w14:textId="489A98F7" w:rsidR="0333D8FB" w:rsidRDefault="0333D8FB" w:rsidP="0333D8FB">
            <w:pPr>
              <w:rPr>
                <w:rFonts w:ascii="Times New Roman" w:eastAsia="Times New Roman" w:hAnsi="Times New Roman" w:cs="Times New Roman"/>
                <w:color w:val="000000" w:themeColor="text1"/>
                <w:sz w:val="24"/>
                <w:szCs w:val="24"/>
              </w:rPr>
            </w:pPr>
          </w:p>
          <w:p w14:paraId="01667CDB"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86792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24F899F"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1415B857" w:rsidR="0333D8FB" w:rsidRDefault="0333D8FB" w:rsidP="0333D8FB">
            <w:pPr>
              <w:rPr>
                <w:rFonts w:ascii="Times New Roman" w:eastAsia="Times New Roman" w:hAnsi="Times New Roman" w:cs="Times New Roman"/>
                <w:color w:val="000000" w:themeColor="text1"/>
                <w:sz w:val="24"/>
                <w:szCs w:val="24"/>
              </w:rPr>
            </w:pP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2C07E7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BB381C1"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42ADED08" w:rsidR="0333D8FB" w:rsidRDefault="0333D8FB" w:rsidP="0333D8FB">
            <w:pPr>
              <w:rPr>
                <w:rFonts w:ascii="Times New Roman" w:eastAsia="Times New Roman" w:hAnsi="Times New Roman" w:cs="Times New Roman"/>
                <w:color w:val="000000" w:themeColor="text1"/>
                <w:sz w:val="24"/>
                <w:szCs w:val="24"/>
              </w:rPr>
            </w:pP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E4C11D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4F419F" w14:textId="397C0B2C" w:rsidR="0333D8FB" w:rsidRDefault="0333D8FB" w:rsidP="0333D8FB">
            <w:r>
              <w:br/>
            </w:r>
            <w:r>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lastRenderedPageBreak/>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4562E86B" w14:textId="305CE60B" w:rsidR="5B72B00B" w:rsidRDefault="5B72B00B" w:rsidP="5B72B00B">
      <w:pPr>
        <w:spacing w:before="240" w:after="60"/>
        <w:rPr>
          <w:rFonts w:ascii="Arial" w:eastAsia="Arial" w:hAnsi="Arial" w:cs="Arial"/>
          <w:b/>
          <w:bCs/>
          <w:color w:val="000000" w:themeColor="text1"/>
          <w:sz w:val="28"/>
          <w:szCs w:val="28"/>
        </w:rPr>
      </w:pPr>
    </w:p>
    <w:p w14:paraId="507EF340" w14:textId="190038C0" w:rsidR="5B72B00B" w:rsidRDefault="5B72B00B" w:rsidP="5B72B00B">
      <w:pPr>
        <w:spacing w:before="240" w:after="60"/>
        <w:rPr>
          <w:rFonts w:ascii="Arial" w:eastAsia="Arial" w:hAnsi="Arial" w:cs="Arial"/>
          <w:b/>
          <w:bCs/>
          <w:color w:val="000000" w:themeColor="text1"/>
          <w:sz w:val="28"/>
          <w:szCs w:val="28"/>
        </w:rPr>
      </w:pP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D5BC5" w14:textId="77777777" w:rsidR="00042A12" w:rsidRDefault="00042A12" w:rsidP="00EF3C7D">
      <w:pPr>
        <w:spacing w:after="0" w:line="240" w:lineRule="auto"/>
      </w:pPr>
      <w:r>
        <w:separator/>
      </w:r>
    </w:p>
  </w:endnote>
  <w:endnote w:type="continuationSeparator" w:id="0">
    <w:p w14:paraId="579785F9" w14:textId="77777777" w:rsidR="00042A12" w:rsidRDefault="00042A12"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B2CD0" w14:textId="77777777" w:rsidR="00042A12" w:rsidRDefault="00042A12" w:rsidP="00EF3C7D">
      <w:pPr>
        <w:spacing w:after="0" w:line="240" w:lineRule="auto"/>
      </w:pPr>
      <w:r>
        <w:separator/>
      </w:r>
    </w:p>
  </w:footnote>
  <w:footnote w:type="continuationSeparator" w:id="0">
    <w:p w14:paraId="68719BF6" w14:textId="77777777" w:rsidR="00042A12" w:rsidRDefault="00042A12"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qgUAJ98UISwAAAA="/>
  </w:docVars>
  <w:rsids>
    <w:rsidRoot w:val="6AACB900"/>
    <w:rsid w:val="00004A4B"/>
    <w:rsid w:val="00016182"/>
    <w:rsid w:val="00042A12"/>
    <w:rsid w:val="00087D4D"/>
    <w:rsid w:val="00117B14"/>
    <w:rsid w:val="00141556"/>
    <w:rsid w:val="0015671B"/>
    <w:rsid w:val="001C42BF"/>
    <w:rsid w:val="002277D8"/>
    <w:rsid w:val="00233227"/>
    <w:rsid w:val="00235322"/>
    <w:rsid w:val="002B7F77"/>
    <w:rsid w:val="002F0661"/>
    <w:rsid w:val="002F3248"/>
    <w:rsid w:val="002F5204"/>
    <w:rsid w:val="00314EA5"/>
    <w:rsid w:val="00331CC1"/>
    <w:rsid w:val="003853B2"/>
    <w:rsid w:val="00392422"/>
    <w:rsid w:val="003B50AE"/>
    <w:rsid w:val="003B61AE"/>
    <w:rsid w:val="003F5EE9"/>
    <w:rsid w:val="0043466C"/>
    <w:rsid w:val="004860FC"/>
    <w:rsid w:val="004B5B24"/>
    <w:rsid w:val="004E06F0"/>
    <w:rsid w:val="004E14A9"/>
    <w:rsid w:val="00515A4A"/>
    <w:rsid w:val="00595B5A"/>
    <w:rsid w:val="00636C7E"/>
    <w:rsid w:val="0066873C"/>
    <w:rsid w:val="00672FB9"/>
    <w:rsid w:val="00680619"/>
    <w:rsid w:val="006E7390"/>
    <w:rsid w:val="007A112F"/>
    <w:rsid w:val="00831FB2"/>
    <w:rsid w:val="008320DA"/>
    <w:rsid w:val="008ADBBE"/>
    <w:rsid w:val="0090299E"/>
    <w:rsid w:val="00971C3E"/>
    <w:rsid w:val="00983954"/>
    <w:rsid w:val="009B20E0"/>
    <w:rsid w:val="009D0093"/>
    <w:rsid w:val="00A00DB8"/>
    <w:rsid w:val="00A21DED"/>
    <w:rsid w:val="00A47832"/>
    <w:rsid w:val="00A80019"/>
    <w:rsid w:val="00AD7624"/>
    <w:rsid w:val="00B57778"/>
    <w:rsid w:val="00B72C70"/>
    <w:rsid w:val="00B9724C"/>
    <w:rsid w:val="00BB3579"/>
    <w:rsid w:val="00C02A8A"/>
    <w:rsid w:val="00C47EB7"/>
    <w:rsid w:val="00C85752"/>
    <w:rsid w:val="00C870E2"/>
    <w:rsid w:val="00CC33CF"/>
    <w:rsid w:val="00D04EBC"/>
    <w:rsid w:val="00D94FAC"/>
    <w:rsid w:val="00E21ABF"/>
    <w:rsid w:val="00E71F79"/>
    <w:rsid w:val="00EF3C7D"/>
    <w:rsid w:val="00F51033"/>
    <w:rsid w:val="00F5B6DD"/>
    <w:rsid w:val="00F672B1"/>
    <w:rsid w:val="00F80781"/>
    <w:rsid w:val="00FC2660"/>
    <w:rsid w:val="00FF1005"/>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7</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39</cp:revision>
  <dcterms:created xsi:type="dcterms:W3CDTF">2021-01-15T11:11:00Z</dcterms:created>
  <dcterms:modified xsi:type="dcterms:W3CDTF">2021-02-27T13:42:00Z</dcterms:modified>
</cp:coreProperties>
</file>