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9360" w:type="dxa"/>
        <w:tblLayout w:type="fixed"/>
        <w:tblLook w:val="06A0" w:firstRow="1" w:lastRow="0" w:firstColumn="1" w:lastColumn="0" w:noHBand="1" w:noVBand="1"/>
      </w:tblPr>
      <w:tblGrid>
        <w:gridCol w:w="9360"/>
      </w:tblGrid>
      <w:tr w:rsidR="0333D8FB" w14:paraId="4E12AEB5" w14:textId="77777777" w:rsidTr="00B1346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3EEF5A22" w:rsidR="0333D8FB" w:rsidRDefault="00B13467" w:rsidP="009D0093">
      <w:pPr>
        <w:spacing w:before="240" w:after="60"/>
        <w:jc w:val="center"/>
        <w:rPr>
          <w:rFonts w:ascii="Times New Roman" w:eastAsia="Times New Roman" w:hAnsi="Times New Roman" w:cs="Times New Roman"/>
          <w:color w:val="000000" w:themeColor="text1"/>
          <w:sz w:val="24"/>
          <w:szCs w:val="24"/>
        </w:rPr>
      </w:pPr>
      <w:r>
        <w:rPr>
          <w:noProof/>
        </w:rPr>
        <w:drawing>
          <wp:inline distT="0" distB="0" distL="0" distR="0" wp14:anchorId="7F61AFCD" wp14:editId="455A2EBB">
            <wp:extent cx="3435738" cy="241393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326" cy="2440341"/>
                    </a:xfrm>
                    <a:prstGeom prst="rect">
                      <a:avLst/>
                    </a:prstGeom>
                  </pic:spPr>
                </pic:pic>
              </a:graphicData>
            </a:graphic>
          </wp:inline>
        </w:drawing>
      </w:r>
    </w:p>
    <w:p w14:paraId="7E0A1DF5" w14:textId="2F8329A8" w:rsidR="00B13467"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w:t>
      </w:r>
      <w:r w:rsidR="00B13467">
        <w:rPr>
          <w:rFonts w:ascii="Times New Roman" w:eastAsia="Times New Roman" w:hAnsi="Times New Roman" w:cs="Times New Roman"/>
          <w:color w:val="000000" w:themeColor="text1"/>
          <w:sz w:val="24"/>
          <w:szCs w:val="24"/>
          <w:lang w:eastAsia="zh-CN"/>
        </w:rPr>
        <w:t>ng loss decreases over epochs and down to zero at the end of the training,  while the validation loss keep increasing in the whole training process. It shows that the model is overfitting because it can achieve good performance at training set but fails to fit unseen data.</w:t>
      </w:r>
      <w:r w:rsidR="000A3226">
        <w:rPr>
          <w:rFonts w:ascii="Times New Roman" w:eastAsia="Times New Roman" w:hAnsi="Times New Roman" w:cs="Times New Roman"/>
          <w:color w:val="000000" w:themeColor="text1"/>
          <w:sz w:val="24"/>
          <w:szCs w:val="24"/>
          <w:lang w:eastAsia="zh-CN"/>
        </w:rPr>
        <w:t xml:space="preserve"> This is because a single fully-connected layer is unable to learn the complicated features of image to obtain a good generalization</w:t>
      </w:r>
      <w:r w:rsidR="002A2EA0">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9360" w:type="dxa"/>
        <w:tblLayout w:type="fixed"/>
        <w:tblLook w:val="06A0" w:firstRow="1" w:lastRow="0" w:firstColumn="1" w:lastColumn="0" w:noHBand="1" w:noVBand="1"/>
      </w:tblPr>
      <w:tblGrid>
        <w:gridCol w:w="9360"/>
      </w:tblGrid>
      <w:tr w:rsidR="0333D8FB" w14:paraId="0D8E5A7B" w14:textId="77777777" w:rsidTr="008D6BB5">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48A7CE41" w:rsidR="0333D8FB" w:rsidRPr="00235322" w:rsidRDefault="008D6BB5" w:rsidP="00235322">
      <w:pPr>
        <w:spacing w:before="240" w:after="60"/>
        <w:jc w:val="center"/>
        <w:rPr>
          <w:rFonts w:ascii="Arial" w:eastAsia="Arial" w:hAnsi="Arial" w:cs="Arial"/>
          <w:color w:val="000000" w:themeColor="text1"/>
          <w:sz w:val="28"/>
          <w:szCs w:val="28"/>
          <w:lang w:eastAsia="zh-CN"/>
        </w:rPr>
      </w:pPr>
      <w:r>
        <w:rPr>
          <w:noProof/>
        </w:rPr>
        <w:drawing>
          <wp:inline distT="0" distB="0" distL="0" distR="0" wp14:anchorId="68A07AA3" wp14:editId="04C59748">
            <wp:extent cx="3040380" cy="2125794"/>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04" cy="2144409"/>
                    </a:xfrm>
                    <a:prstGeom prst="rect">
                      <a:avLst/>
                    </a:prstGeom>
                  </pic:spPr>
                </pic:pic>
              </a:graphicData>
            </a:graphic>
          </wp:inline>
        </w:drawing>
      </w:r>
    </w:p>
    <w:p w14:paraId="6802BA86" w14:textId="64E92728" w:rsidR="0333D8FB" w:rsidRPr="003B61AE" w:rsidRDefault="002A2EA0" w:rsidP="0333D8FB">
      <w:pPr>
        <w:spacing w:before="240" w:after="60"/>
        <w:rPr>
          <w:rFonts w:ascii="Times New Roman" w:eastAsia="Arial" w:hAnsi="Times New Roman" w:cs="Times New Roman"/>
          <w:color w:val="000000" w:themeColor="text1"/>
          <w:sz w:val="24"/>
          <w:szCs w:val="24"/>
          <w:lang w:eastAsia="zh-CN"/>
        </w:rPr>
      </w:pPr>
      <w:r>
        <w:rPr>
          <w:rFonts w:ascii="Times New Roman" w:eastAsia="Arial" w:hAnsi="Times New Roman" w:cs="Times New Roman"/>
          <w:color w:val="000000" w:themeColor="text1"/>
          <w:sz w:val="24"/>
          <w:szCs w:val="24"/>
          <w:lang w:eastAsia="zh-CN"/>
        </w:rPr>
        <w:t xml:space="preserve">The </w:t>
      </w:r>
      <w:r w:rsidR="003B61AE">
        <w:rPr>
          <w:rFonts w:ascii="Times New Roman" w:eastAsia="Arial" w:hAnsi="Times New Roman" w:cs="Times New Roman"/>
          <w:color w:val="000000" w:themeColor="text1"/>
          <w:sz w:val="24"/>
          <w:szCs w:val="24"/>
          <w:lang w:eastAsia="zh-CN"/>
        </w:rPr>
        <w:t xml:space="preserve">training loss </w:t>
      </w:r>
      <w:r>
        <w:rPr>
          <w:rFonts w:ascii="Times New Roman" w:eastAsia="Arial" w:hAnsi="Times New Roman" w:cs="Times New Roman"/>
          <w:color w:val="000000" w:themeColor="text1"/>
          <w:sz w:val="24"/>
          <w:szCs w:val="24"/>
          <w:lang w:eastAsia="zh-CN"/>
        </w:rPr>
        <w:t xml:space="preserve">observes a downward trend, decreasing </w:t>
      </w:r>
      <w:r w:rsidR="003B61AE">
        <w:rPr>
          <w:rFonts w:ascii="Times New Roman" w:eastAsia="Arial" w:hAnsi="Times New Roman" w:cs="Times New Roman"/>
          <w:color w:val="000000" w:themeColor="text1"/>
          <w:sz w:val="24"/>
          <w:szCs w:val="24"/>
          <w:lang w:eastAsia="zh-CN"/>
        </w:rPr>
        <w:t>gradually over epochs</w:t>
      </w:r>
      <w:r w:rsidR="000A3226">
        <w:rPr>
          <w:rFonts w:ascii="Times New Roman" w:eastAsia="Arial" w:hAnsi="Times New Roman" w:cs="Times New Roman"/>
          <w:color w:val="000000" w:themeColor="text1"/>
          <w:sz w:val="24"/>
          <w:szCs w:val="24"/>
          <w:lang w:eastAsia="zh-CN"/>
        </w:rPr>
        <w:t>, and it is asymptotic to zero at the end of training</w:t>
      </w:r>
      <w:r w:rsidR="008D6BB5">
        <w:rPr>
          <w:rFonts w:ascii="Times New Roman" w:eastAsia="Arial" w:hAnsi="Times New Roman" w:cs="Times New Roman"/>
          <w:color w:val="000000" w:themeColor="text1"/>
          <w:sz w:val="24"/>
          <w:szCs w:val="24"/>
          <w:lang w:eastAsia="zh-CN"/>
        </w:rPr>
        <w:t>. Th</w:t>
      </w:r>
      <w:r w:rsidR="003B61AE">
        <w:rPr>
          <w:rFonts w:ascii="Times New Roman" w:eastAsia="Arial" w:hAnsi="Times New Roman" w:cs="Times New Roman"/>
          <w:color w:val="000000" w:themeColor="text1"/>
          <w:sz w:val="24"/>
          <w:szCs w:val="24"/>
          <w:lang w:eastAsia="zh-CN"/>
        </w:rPr>
        <w:t>e validation loss</w:t>
      </w:r>
      <w:r w:rsidR="008D6BB5">
        <w:rPr>
          <w:rFonts w:ascii="Times New Roman" w:eastAsia="Arial" w:hAnsi="Times New Roman" w:cs="Times New Roman"/>
          <w:color w:val="000000" w:themeColor="text1"/>
          <w:sz w:val="24"/>
          <w:szCs w:val="24"/>
          <w:lang w:eastAsia="zh-CN"/>
        </w:rPr>
        <w:t xml:space="preserve"> also drops at the first 10 epochs, but increases stably after</w:t>
      </w:r>
      <w:r w:rsidR="000A3226">
        <w:rPr>
          <w:rFonts w:ascii="Times New Roman" w:eastAsia="Arial" w:hAnsi="Times New Roman" w:cs="Times New Roman"/>
          <w:color w:val="000000" w:themeColor="text1"/>
          <w:sz w:val="24"/>
          <w:szCs w:val="24"/>
          <w:lang w:eastAsia="zh-CN"/>
        </w:rPr>
        <w:t xml:space="preserve"> that</w:t>
      </w:r>
      <w:r w:rsidR="003B61AE">
        <w:rPr>
          <w:rFonts w:ascii="Times New Roman" w:eastAsia="Arial" w:hAnsi="Times New Roman" w:cs="Times New Roman"/>
          <w:color w:val="000000" w:themeColor="text1"/>
          <w:sz w:val="24"/>
          <w:szCs w:val="24"/>
          <w:lang w:eastAsia="zh-CN"/>
        </w:rPr>
        <w:t xml:space="preserve">.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sidR="003B61AE">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Fully-connected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Fully-connected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5F900491" w:rsidR="00E21ABF" w:rsidRDefault="00E21ABF">
      <w:pPr>
        <w:rPr>
          <w:lang w:eastAsia="zh-CN"/>
        </w:rPr>
      </w:pPr>
    </w:p>
    <w:p w14:paraId="330C231E" w14:textId="77777777" w:rsidR="002A2EA0" w:rsidRDefault="002A2EA0">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119384BC"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39C057BA" w:rsidR="0333D8FB" w:rsidRDefault="0333D8FB" w:rsidP="0333D8FB">
      <w:pPr>
        <w:spacing w:before="240" w:after="60"/>
        <w:rPr>
          <w:rFonts w:ascii="Times New Roman" w:eastAsia="Times New Roman" w:hAnsi="Times New Roman" w:cs="Times New Roman"/>
          <w:color w:val="000000" w:themeColor="text1"/>
          <w:sz w:val="24"/>
          <w:szCs w:val="24"/>
        </w:rPr>
      </w:pPr>
    </w:p>
    <w:p w14:paraId="22F25E87" w14:textId="77777777" w:rsidR="005D16F0" w:rsidRDefault="005D16F0"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Regularization(Batch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Conv -&gt; Batch Normalization -&gt; Activation Function(</w:t>
      </w:r>
      <w:proofErr w:type="spellStart"/>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5A68B08E"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r w:rsidR="0097795F">
        <w:rPr>
          <w:rFonts w:ascii="Times New Roman" w:eastAsia="Times New Roman" w:hAnsi="Times New Roman" w:cs="Times New Roman"/>
          <w:color w:val="000000" w:themeColor="text1"/>
          <w:sz w:val="24"/>
          <w:szCs w:val="24"/>
        </w:rPr>
        <w:t>Activation Function(</w:t>
      </w:r>
      <w:proofErr w:type="spellStart"/>
      <w:r w:rsidR="0097795F">
        <w:rPr>
          <w:rFonts w:ascii="Times New Roman" w:eastAsia="Times New Roman" w:hAnsi="Times New Roman" w:cs="Times New Roman"/>
          <w:color w:val="000000" w:themeColor="text1"/>
          <w:sz w:val="24"/>
          <w:szCs w:val="24"/>
        </w:rPr>
        <w:t>ReLU</w:t>
      </w:r>
      <w:proofErr w:type="spellEnd"/>
      <w:r w:rsidR="0097795F">
        <w:rPr>
          <w:rFonts w:ascii="Times New Roman" w:eastAsia="Times New Roman" w:hAnsi="Times New Roman" w:cs="Times New Roman"/>
          <w:color w:val="000000" w:themeColor="text1"/>
          <w:sz w:val="24"/>
          <w:szCs w:val="24"/>
        </w:rPr>
        <w:t>)</w:t>
      </w:r>
    </w:p>
    <w:p w14:paraId="52AD5FB9" w14:textId="303B26A8"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w:t>
      </w:r>
      <w:r w:rsidR="005D16F0">
        <w:rPr>
          <w:rFonts w:ascii="Times New Roman" w:eastAsia="Times New Roman" w:hAnsi="Times New Roman" w:cs="Times New Roman"/>
          <w:color w:val="000000" w:themeColor="text1"/>
          <w:sz w:val="24"/>
          <w:szCs w:val="24"/>
        </w:rPr>
        <w:t>we can</w:t>
      </w:r>
      <w:r>
        <w:rPr>
          <w:rFonts w:ascii="Times New Roman" w:eastAsia="Times New Roman" w:hAnsi="Times New Roman" w:cs="Times New Roman"/>
          <w:color w:val="000000" w:themeColor="text1"/>
          <w:sz w:val="24"/>
          <w:szCs w:val="24"/>
        </w:rPr>
        <w:t xml:space="preserve"> propose data augmentation</w:t>
      </w:r>
      <w:r w:rsidR="0097795F">
        <w:rPr>
          <w:rFonts w:ascii="Times New Roman" w:eastAsia="Times New Roman" w:hAnsi="Times New Roman" w:cs="Times New Roman"/>
          <w:color w:val="000000" w:themeColor="text1"/>
          <w:sz w:val="24"/>
          <w:szCs w:val="24"/>
        </w:rPr>
        <w:t xml:space="preserve"> which includes flip the images horizontally with a given probability and rotate the image with specific angle.</w:t>
      </w:r>
      <w:r>
        <w:rPr>
          <w:rFonts w:ascii="Times New Roman" w:eastAsia="Times New Roman" w:hAnsi="Times New Roman" w:cs="Times New Roman"/>
          <w:color w:val="000000" w:themeColor="text1"/>
          <w:sz w:val="24"/>
          <w:szCs w:val="24"/>
        </w:rPr>
        <w:t xml:space="preserve"> Finally,</w:t>
      </w:r>
      <w:r w:rsidR="0097795F">
        <w:rPr>
          <w:rFonts w:ascii="Times New Roman" w:eastAsia="Times New Roman" w:hAnsi="Times New Roman" w:cs="Times New Roman"/>
          <w:color w:val="000000" w:themeColor="text1"/>
          <w:sz w:val="24"/>
          <w:szCs w:val="24"/>
        </w:rPr>
        <w:t xml:space="preserve"> by applying regularization methods and data augmentation mentioned above, the average test accuracy increases by 5% from 65% to 70%</w:t>
      </w:r>
      <w:r w:rsidR="00511161">
        <w:rPr>
          <w:rFonts w:ascii="Times New Roman" w:eastAsia="Times New Roman" w:hAnsi="Times New Roman" w:cs="Times New Roman"/>
          <w:color w:val="000000" w:themeColor="text1"/>
          <w:sz w:val="24"/>
          <w:szCs w:val="24"/>
        </w:rPr>
        <w:t>.</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298D42B4" w:rsidR="0333D8FB" w:rsidRPr="00C45FCF" w:rsidRDefault="00C45FCF" w:rsidP="0333D8FB">
      <w:pPr>
        <w:spacing w:before="240" w:after="60"/>
        <w:rPr>
          <w:rFonts w:ascii="Times New Roman" w:eastAsia="Arial" w:hAnsi="Times New Roman" w:cs="Times New Roman"/>
          <w:color w:val="000000" w:themeColor="text1"/>
          <w:sz w:val="24"/>
          <w:szCs w:val="24"/>
        </w:rPr>
      </w:pPr>
      <w:r w:rsidRPr="00C45FCF">
        <w:rPr>
          <w:rFonts w:ascii="Times New Roman" w:eastAsia="Arial" w:hAnsi="Times New Roman" w:cs="Times New Roman"/>
          <w:color w:val="000000" w:themeColor="text1"/>
          <w:sz w:val="24"/>
          <w:szCs w:val="24"/>
        </w:rPr>
        <w:t xml:space="preserve">A: </w:t>
      </w:r>
      <w:r>
        <w:rPr>
          <w:rFonts w:ascii="Times New Roman" w:eastAsia="Arial" w:hAnsi="Times New Roman" w:cs="Times New Roman"/>
          <w:color w:val="000000" w:themeColor="text1"/>
          <w:sz w:val="24"/>
          <w:szCs w:val="24"/>
        </w:rPr>
        <w:t xml:space="preserve">In line 59, a pre-trained </w:t>
      </w:r>
      <w:proofErr w:type="spellStart"/>
      <w:r>
        <w:rPr>
          <w:rFonts w:ascii="Times New Roman" w:eastAsia="Arial" w:hAnsi="Times New Roman" w:cs="Times New Roman"/>
          <w:color w:val="000000" w:themeColor="text1"/>
          <w:sz w:val="24"/>
          <w:szCs w:val="24"/>
        </w:rPr>
        <w:t>AlexNet</w:t>
      </w:r>
      <w:proofErr w:type="spellEnd"/>
      <w:r>
        <w:rPr>
          <w:rFonts w:ascii="Times New Roman" w:eastAsia="Arial" w:hAnsi="Times New Roman" w:cs="Times New Roman"/>
          <w:color w:val="000000" w:themeColor="text1"/>
          <w:sz w:val="24"/>
          <w:szCs w:val="24"/>
        </w:rPr>
        <w:t xml:space="preserve"> model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r w:rsidR="6F0F5E58" w:rsidRPr="66A82689">
              <w:rPr>
                <w:rFonts w:ascii="Courier New" w:eastAsia="Courier New" w:hAnsi="Courier New" w:cs="Courier New"/>
                <w:color w:val="000000" w:themeColor="text1"/>
                <w:sz w:val="24"/>
                <w:szCs w:val="24"/>
              </w:rPr>
              <w:t>args.image_path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extract_filter</w:t>
            </w:r>
            <w:proofErr w:type="spell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490324CE" w:rsidR="0333D8FB" w:rsidRPr="0000538A" w:rsidRDefault="0000538A"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In my code, I plotted one filter at each channel, and plotted features maps of all channels. Then, the number of feature maps is the same as the number of filters, and they are shown with the same order. </w:t>
      </w:r>
      <w:r>
        <w:rPr>
          <w:rFonts w:ascii="Times New Roman" w:eastAsia="Times New Roman" w:hAnsi="Times New Roman" w:cs="Times New Roman"/>
          <w:color w:val="000000" w:themeColor="text1"/>
          <w:sz w:val="24"/>
          <w:szCs w:val="24"/>
          <w:lang w:eastAsia="zh-CN"/>
        </w:rPr>
        <w:t>Therefore, each feature map and filter can be paired easily.</w:t>
      </w: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11395C8E" w14:textId="77777777" w:rsidR="0333D8FB" w:rsidRDefault="0333D8FB" w:rsidP="0333D8FB">
            <w:pPr>
              <w:rPr>
                <w:rFonts w:ascii="Times New Roman" w:eastAsia="Times New Roman" w:hAnsi="Times New Roman" w:cs="Times New Roman"/>
                <w:color w:val="000000" w:themeColor="text1"/>
                <w:sz w:val="24"/>
                <w:szCs w:val="24"/>
              </w:rPr>
            </w:pPr>
          </w:p>
          <w:p w14:paraId="40509209" w14:textId="21A0F19E"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37D725E1" w:rsidR="007E6056" w:rsidRDefault="00BC26D5" w:rsidP="007E6056">
            <w:pPr>
              <w:jc w:val="center"/>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53D4FE75" wp14:editId="5FA11860">
                  <wp:extent cx="57150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18" cy="45745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76ACE49E" w:rsidR="007E6056" w:rsidRDefault="00BC26D5" w:rsidP="00B3009A">
            <w:pPr>
              <w:ind w:firstLineChars="200" w:firstLine="480"/>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61CB88CB" wp14:editId="79189CBB">
                  <wp:extent cx="699047" cy="596747"/>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762" cy="611016"/>
                          </a:xfrm>
                          <a:prstGeom prst="rect">
                            <a:avLst/>
                          </a:prstGeom>
                        </pic:spPr>
                      </pic:pic>
                    </a:graphicData>
                  </a:graphic>
                </wp:inline>
              </w:drawing>
            </w:r>
          </w:p>
        </w:tc>
        <w:tc>
          <w:tcPr>
            <w:tcW w:w="2340" w:type="dxa"/>
          </w:tcPr>
          <w:p w14:paraId="57E5F330" w14:textId="77777777" w:rsidR="0333D8FB" w:rsidRDefault="0333D8FB" w:rsidP="0333D8FB">
            <w:pPr>
              <w:rPr>
                <w:rFonts w:ascii="Times New Roman" w:eastAsia="Times New Roman" w:hAnsi="Times New Roman" w:cs="Times New Roman"/>
                <w:color w:val="000000" w:themeColor="text1"/>
                <w:sz w:val="24"/>
                <w:szCs w:val="24"/>
              </w:rPr>
            </w:pPr>
          </w:p>
          <w:p w14:paraId="61F76740" w14:textId="6E6D6A2F"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Detect the </w:t>
            </w:r>
            <w:r w:rsidR="00B3009A">
              <w:rPr>
                <w:rFonts w:ascii="Times New Roman" w:eastAsia="Times New Roman" w:hAnsi="Times New Roman" w:cs="Times New Roman"/>
                <w:color w:val="000000" w:themeColor="text1"/>
                <w:sz w:val="24"/>
                <w:szCs w:val="24"/>
              </w:rPr>
              <w:t>features at the center of image</w:t>
            </w: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noProof/>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77777777" w:rsidR="0333D8FB" w:rsidRDefault="0333D8FB" w:rsidP="0333D8FB">
            <w:pPr>
              <w:rPr>
                <w:rFonts w:ascii="Times New Roman" w:eastAsia="Times New Roman" w:hAnsi="Times New Roman" w:cs="Times New Roman"/>
                <w:color w:val="000000" w:themeColor="text1"/>
                <w:sz w:val="24"/>
                <w:szCs w:val="24"/>
              </w:rPr>
            </w:pPr>
          </w:p>
          <w:p w14:paraId="44F2A3EB" w14:textId="7EB65D2C" w:rsidR="00BC26D5" w:rsidRDefault="00B3009A" w:rsidP="0333D8FB">
            <w:pP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t xml:space="preserve">Detecting the whole image, and the shape of </w:t>
            </w:r>
            <w:r w:rsidR="0000538A">
              <w:rPr>
                <w:rFonts w:ascii="Times New Roman" w:eastAsia="Times New Roman" w:hAnsi="Times New Roman" w:cs="Times New Roman" w:hint="eastAsia"/>
                <w:color w:val="000000" w:themeColor="text1"/>
                <w:sz w:val="24"/>
                <w:szCs w:val="24"/>
                <w:lang w:eastAsia="zh-CN"/>
              </w:rPr>
              <w:t>fish</w:t>
            </w:r>
            <w:r w:rsidRPr="00B3009A">
              <w:rPr>
                <w:rFonts w:ascii="Times New Roman" w:eastAsia="Times New Roman" w:hAnsi="Times New Roman" w:cs="Times New Roman"/>
                <w:color w:val="000000" w:themeColor="text1"/>
                <w:sz w:val="24"/>
                <w:szCs w:val="24"/>
              </w:rPr>
              <w:t xml:space="preserve"> is shown</w:t>
            </w:r>
          </w:p>
        </w:tc>
      </w:tr>
    </w:tbl>
    <w:p w14:paraId="4D601923" w14:textId="2E3111CD"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558B6B3A" w14:textId="77777777" w:rsidR="0087788D" w:rsidRDefault="0087788D" w:rsidP="0333D8FB">
            <w:pPr>
              <w:rPr>
                <w:rFonts w:ascii="Times New Roman" w:eastAsia="Times New Roman" w:hAnsi="Times New Roman" w:cs="Times New Roman"/>
                <w:color w:val="000000" w:themeColor="text1"/>
                <w:sz w:val="24"/>
                <w:szCs w:val="24"/>
              </w:rPr>
            </w:pPr>
          </w:p>
          <w:p w14:paraId="1322B3BD" w14:textId="77777777" w:rsidR="0087788D" w:rsidRDefault="0087788D" w:rsidP="0333D8FB">
            <w:pPr>
              <w:rPr>
                <w:rFonts w:ascii="Times New Roman" w:eastAsia="Times New Roman" w:hAnsi="Times New Roman" w:cs="Times New Roman"/>
                <w:color w:val="000000" w:themeColor="text1"/>
                <w:sz w:val="24"/>
                <w:szCs w:val="24"/>
              </w:rPr>
            </w:pPr>
          </w:p>
          <w:p w14:paraId="1A827842" w14:textId="04C31D5D" w:rsidR="0087788D"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9BFCC68" w14:textId="2F149A3B"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46D94BD" wp14:editId="3AEFDF31">
                  <wp:extent cx="596900" cy="66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00" cy="660400"/>
                          </a:xfrm>
                          <a:prstGeom prst="rect">
                            <a:avLst/>
                          </a:prstGeom>
                        </pic:spPr>
                      </pic:pic>
                    </a:graphicData>
                  </a:graphic>
                </wp:inline>
              </w:drawing>
            </w:r>
          </w:p>
        </w:tc>
        <w:tc>
          <w:tcPr>
            <w:tcW w:w="2340" w:type="dxa"/>
          </w:tcPr>
          <w:p w14:paraId="1C2B6F94" w14:textId="768F7658" w:rsidR="006E3C19" w:rsidRDefault="006E3C19"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55E33964" w14:textId="574EC3DC"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72E1081E" w14:textId="7A691291"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tc>
        <w:tc>
          <w:tcPr>
            <w:tcW w:w="2340" w:type="dxa"/>
          </w:tcPr>
          <w:p w14:paraId="24515AD8" w14:textId="7B2C2CED"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2C0ED3B1" w14:textId="2B44B2DB" w:rsidR="000C067C" w:rsidRDefault="000C067C" w:rsidP="0333D8FB">
      <w:pPr>
        <w:spacing w:before="240" w:after="60"/>
        <w:rPr>
          <w:rFonts w:ascii="Times New Roman" w:eastAsia="Times New Roman" w:hAnsi="Times New Roman" w:cs="Times New Roman"/>
          <w:color w:val="000000" w:themeColor="text1"/>
          <w:sz w:val="24"/>
          <w:szCs w:val="24"/>
        </w:rPr>
      </w:pPr>
    </w:p>
    <w:p w14:paraId="058E4FA2" w14:textId="3F91A5AF" w:rsidR="00C45FCF" w:rsidRDefault="00C45FCF" w:rsidP="0333D8FB">
      <w:pPr>
        <w:spacing w:before="240" w:after="60"/>
        <w:rPr>
          <w:rFonts w:ascii="Times New Roman" w:eastAsia="Times New Roman" w:hAnsi="Times New Roman" w:cs="Times New Roman"/>
          <w:color w:val="000000" w:themeColor="text1"/>
          <w:sz w:val="24"/>
          <w:szCs w:val="24"/>
        </w:rPr>
      </w:pPr>
    </w:p>
    <w:p w14:paraId="518E0E61" w14:textId="77777777" w:rsidR="00C45FCF" w:rsidRDefault="00C45FCF"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lastRenderedPageBreak/>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54D135D1" w14:textId="77777777" w:rsidR="0087788D" w:rsidRDefault="0087788D" w:rsidP="0333D8FB">
            <w:pPr>
              <w:rPr>
                <w:rFonts w:ascii="Times New Roman" w:eastAsia="Times New Roman" w:hAnsi="Times New Roman" w:cs="Times New Roman"/>
                <w:color w:val="000000" w:themeColor="text1"/>
                <w:sz w:val="24"/>
                <w:szCs w:val="24"/>
              </w:rPr>
            </w:pPr>
          </w:p>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4AC35936" w:rsidR="00097739" w:rsidRDefault="0009773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77777777" w:rsidR="0333D8FB" w:rsidRDefault="0333D8FB" w:rsidP="0333D8FB">
            <w:pPr>
              <w:rPr>
                <w:rFonts w:ascii="Times New Roman" w:eastAsia="Times New Roman" w:hAnsi="Times New Roman" w:cs="Times New Roman"/>
                <w:color w:val="000000" w:themeColor="text1"/>
                <w:sz w:val="24"/>
                <w:szCs w:val="24"/>
              </w:rPr>
            </w:pPr>
          </w:p>
          <w:p w14:paraId="5BB381C1" w14:textId="088B0B20"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etecting the features at the center of image</w:t>
            </w: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71E9956C" w14:textId="77777777" w:rsidR="00BC26D5" w:rsidRDefault="00BC26D5" w:rsidP="0333D8FB"/>
          <w:p w14:paraId="4F4F419F" w14:textId="1D7CE6FF" w:rsidR="0333D8FB" w:rsidRDefault="00BC26D5" w:rsidP="0333D8FB">
            <w:r>
              <w:t xml:space="preserve">Detecting the whole image, and the shape of cat is shown </w:t>
            </w:r>
            <w:r w:rsidR="0333D8FB">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58247" w14:textId="77777777" w:rsidR="00403B20" w:rsidRDefault="00403B20" w:rsidP="00EF3C7D">
      <w:pPr>
        <w:spacing w:after="0" w:line="240" w:lineRule="auto"/>
      </w:pPr>
      <w:r>
        <w:separator/>
      </w:r>
    </w:p>
  </w:endnote>
  <w:endnote w:type="continuationSeparator" w:id="0">
    <w:p w14:paraId="7A3C10E1" w14:textId="77777777" w:rsidR="00403B20" w:rsidRDefault="00403B20"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AF6C0" w14:textId="77777777" w:rsidR="00403B20" w:rsidRDefault="00403B20" w:rsidP="00EF3C7D">
      <w:pPr>
        <w:spacing w:after="0" w:line="240" w:lineRule="auto"/>
      </w:pPr>
      <w:r>
        <w:separator/>
      </w:r>
    </w:p>
  </w:footnote>
  <w:footnote w:type="continuationSeparator" w:id="0">
    <w:p w14:paraId="11A0F7DE" w14:textId="77777777" w:rsidR="00403B20" w:rsidRDefault="00403B20"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QUAoXhOdywAAAA="/>
  </w:docVars>
  <w:rsids>
    <w:rsidRoot w:val="6AACB900"/>
    <w:rsid w:val="00004A4B"/>
    <w:rsid w:val="0000538A"/>
    <w:rsid w:val="00016182"/>
    <w:rsid w:val="00042A12"/>
    <w:rsid w:val="00070A66"/>
    <w:rsid w:val="00087D4D"/>
    <w:rsid w:val="00090E22"/>
    <w:rsid w:val="00097739"/>
    <w:rsid w:val="000A3226"/>
    <w:rsid w:val="000C067C"/>
    <w:rsid w:val="00117B14"/>
    <w:rsid w:val="00141556"/>
    <w:rsid w:val="00144917"/>
    <w:rsid w:val="0015671B"/>
    <w:rsid w:val="001605E8"/>
    <w:rsid w:val="00172E11"/>
    <w:rsid w:val="001C42BF"/>
    <w:rsid w:val="002277D8"/>
    <w:rsid w:val="00233227"/>
    <w:rsid w:val="00235322"/>
    <w:rsid w:val="00296A49"/>
    <w:rsid w:val="002A2EA0"/>
    <w:rsid w:val="002B7F77"/>
    <w:rsid w:val="002F0661"/>
    <w:rsid w:val="002F3248"/>
    <w:rsid w:val="002F5204"/>
    <w:rsid w:val="00314EA5"/>
    <w:rsid w:val="00331CC1"/>
    <w:rsid w:val="003853B2"/>
    <w:rsid w:val="00392422"/>
    <w:rsid w:val="003B50AE"/>
    <w:rsid w:val="003B61AE"/>
    <w:rsid w:val="003F5EE9"/>
    <w:rsid w:val="00403B20"/>
    <w:rsid w:val="0043466C"/>
    <w:rsid w:val="004860FC"/>
    <w:rsid w:val="004B5B24"/>
    <w:rsid w:val="004E06F0"/>
    <w:rsid w:val="004E14A9"/>
    <w:rsid w:val="00511161"/>
    <w:rsid w:val="00515A4A"/>
    <w:rsid w:val="00595B5A"/>
    <w:rsid w:val="005D16F0"/>
    <w:rsid w:val="00636C7E"/>
    <w:rsid w:val="0066873C"/>
    <w:rsid w:val="00672FB9"/>
    <w:rsid w:val="00680619"/>
    <w:rsid w:val="006E3C19"/>
    <w:rsid w:val="006E7390"/>
    <w:rsid w:val="00756B08"/>
    <w:rsid w:val="007A112F"/>
    <w:rsid w:val="007E6056"/>
    <w:rsid w:val="00831FB2"/>
    <w:rsid w:val="008320DA"/>
    <w:rsid w:val="0087788D"/>
    <w:rsid w:val="00881109"/>
    <w:rsid w:val="008ADBBE"/>
    <w:rsid w:val="008D6BB5"/>
    <w:rsid w:val="0090299E"/>
    <w:rsid w:val="009258D9"/>
    <w:rsid w:val="00971C3E"/>
    <w:rsid w:val="0097795F"/>
    <w:rsid w:val="00983954"/>
    <w:rsid w:val="009B20E0"/>
    <w:rsid w:val="009D0093"/>
    <w:rsid w:val="00A00DB8"/>
    <w:rsid w:val="00A21DED"/>
    <w:rsid w:val="00A47832"/>
    <w:rsid w:val="00A80019"/>
    <w:rsid w:val="00AD7624"/>
    <w:rsid w:val="00B13467"/>
    <w:rsid w:val="00B3009A"/>
    <w:rsid w:val="00B57778"/>
    <w:rsid w:val="00B72C70"/>
    <w:rsid w:val="00B9724C"/>
    <w:rsid w:val="00BB3579"/>
    <w:rsid w:val="00BC26D5"/>
    <w:rsid w:val="00C02A8A"/>
    <w:rsid w:val="00C25094"/>
    <w:rsid w:val="00C45FCF"/>
    <w:rsid w:val="00C47EB7"/>
    <w:rsid w:val="00C85752"/>
    <w:rsid w:val="00C870E2"/>
    <w:rsid w:val="00CC33CF"/>
    <w:rsid w:val="00D04EBC"/>
    <w:rsid w:val="00D8468A"/>
    <w:rsid w:val="00D94FAC"/>
    <w:rsid w:val="00DF5992"/>
    <w:rsid w:val="00E061B8"/>
    <w:rsid w:val="00E21ABF"/>
    <w:rsid w:val="00E71F79"/>
    <w:rsid w:val="00EF3C7D"/>
    <w:rsid w:val="00F11EEF"/>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7</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53</cp:revision>
  <dcterms:created xsi:type="dcterms:W3CDTF">2021-01-15T11:11:00Z</dcterms:created>
  <dcterms:modified xsi:type="dcterms:W3CDTF">2021-02-28T15:40:00Z</dcterms:modified>
</cp:coreProperties>
</file>