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40"/>
        <w:jc w:val="center"/>
      </w:pPr>
      <w:r>
        <w:rPr>
          <w:rFonts w:ascii="Times New Roman" w:hAnsi="Times New Roman" w:eastAsia="Times New Roman" w:cs="Times New Roman"/>
          <w:b/>
          <w:sz w:val="40"/>
        </w:rPr>
        <w:t>RETRIEVAL-AUGMENTED GENERATION (RAG)</w:t>
      </w:r>
    </w:p>
    <w:p>
      <w:pPr>
        <w:spacing w:after="40"/>
        <w:jc w:val="center"/>
      </w:pPr>
      <w:r>
        <w:rPr>
          <w:rFonts w:ascii="Times New Roman" w:hAnsi="Times New Roman" w:eastAsia="Times New Roman" w:cs="Times New Roman"/>
          <w:sz w:val="26"/>
        </w:rPr>
        <w:t>Implementation Guide and Project Reference</w:t>
      </w:r>
    </w:p>
    <w:p/>
    <w:p>
      <w:pPr>
        <w:spacing w:after="80"/>
        <w:jc w:val="center"/>
      </w:pPr>
      <w:r>
        <w:rPr>
          <w:rFonts w:ascii="Times New Roman" w:hAnsi="Times New Roman" w:eastAsia="Times New Roman" w:cs="Times New Roman"/>
          <w:sz w:val="24"/>
        </w:rPr>
        <w:t>Prepared by: Vicky Vijay Patil</w:t>
      </w:r>
    </w:p>
    <w:p>
      <w:pPr>
        <w:spacing w:after="80"/>
        <w:jc w:val="center"/>
      </w:pPr>
      <w:r>
        <w:rPr>
          <w:rFonts w:ascii="Times New Roman" w:hAnsi="Times New Roman" w:eastAsia="Times New Roman" w:cs="Times New Roman"/>
          <w:sz w:val="24"/>
        </w:rPr>
        <w:t>Date Generated: 17 September 2026</w:t>
      </w:r>
    </w:p>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1 Introduction</w:t>
      </w:r>
    </w:p>
    <w:p>
      <w:pPr>
        <w:widowControl/>
        <w:spacing w:after="160" w:lineRule="auto" w:line="360"/>
        <w:jc w:val="both"/>
      </w:pPr>
      <w:r>
        <w:rPr>
          <w:rFonts w:ascii="Times New Roman" w:hAnsi="Times New Roman" w:eastAsia="Times New Roman" w:cs="Times New Roman"/>
          <w:sz w:val="24"/>
        </w:rPr>
        <w:t>This document explains the Retrieval-Augmented Generation (RAG) system built in this repository. It walks through every stage of the pipeline in order, pairing each concept with the actual working code from the project, so the material can be studied on its own without needing to read the source files side by side. The guide is meant to be read start to finish, since later sections build directly on the ones before them.</w:t>
      </w:r>
    </w:p>
    <w:p>
      <w:pPr>
        <w:widowControl/>
        <w:spacing w:after="160" w:lineRule="auto" w:line="360"/>
        <w:jc w:val="both"/>
      </w:pPr>
      <w:r>
        <w:rPr>
          <w:rFonts w:ascii="Times New Roman" w:hAnsi="Times New Roman" w:eastAsia="Times New Roman" w:cs="Times New Roman"/>
          <w:sz w:val="24"/>
        </w:rPr>
        <w:t>The system answers questions about ValueMomentum, a Property &amp; Casualty (P&amp;C) insurance solutions provider, using content crawled from the ValueMomentum website and a sample company document. Instead of relying only on what a large language model (LLM) already knows, the assistant looks up relevant passages from this knowledge base first and then asks the LLM to answer using only that retrieved evidence.</w:t>
      </w:r>
    </w:p>
    <w:p>
      <w:pPr>
        <w:widowControl/>
        <w:spacing w:after="160" w:lineRule="auto" w:line="360"/>
        <w:jc w:val="both"/>
      </w:pPr>
      <w:r>
        <w:rPr>
          <w:rFonts w:ascii="Times New Roman" w:hAnsi="Times New Roman" w:eastAsia="Times New Roman" w:cs="Times New Roman"/>
          <w:sz w:val="24"/>
        </w:rPr>
        <w:t>By the end of this guide, the reader should understand what RAG is, how each stage of the pipeline in this project works, how to run and rebuild it, and which upgrades would turn this basic implementation into a production-grade one.</w:t>
      </w:r>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2 What Is Retrieval-Augmented Generation?</w:t>
      </w:r>
    </w:p>
    <w:p>
      <w:pPr>
        <w:widowControl/>
        <w:spacing w:after="160" w:lineRule="auto" w:line="360"/>
        <w:jc w:val="both"/>
      </w:pPr>
      <w:r>
        <w:rPr>
          <w:rFonts w:ascii="Times New Roman" w:hAnsi="Times New Roman" w:eastAsia="Times New Roman" w:cs="Times New Roman"/>
          <w:sz w:val="24"/>
        </w:rPr>
        <w:t>Retrieval-Augmented Generation is a pattern that combines two components: a retriever, which searches a knowledge base for the pieces of text most relevant to a user's question, and a generator, which is an LLM that writes the final answer. Instead of asking the LLM to answer purely from what it learned during training (its parametric memory), RAG hands it the retrieved evidence as context and asks it to ground its answer in that evidence.</w:t>
      </w:r>
    </w:p>
    <w:p>
      <w:pPr>
        <w:widowControl/>
        <w:spacing w:after="160" w:lineRule="auto" w:line="360"/>
        <w:jc w:val="both"/>
      </w:pPr>
      <w:r>
        <w:rPr>
          <w:rFonts w:ascii="Times New Roman" w:hAnsi="Times New Roman" w:eastAsia="Times New Roman" w:cs="Times New Roman"/>
          <w:sz w:val="24"/>
        </w:rPr>
        <w:t>This matters for three practical reasons. First, it reduces hallucination, because the model is answering from text it was just shown rather than guessing from memory. Second, it keeps answers current, since the knowledge base can be updated without retraining or fine-tuning the model. Third, it allows answers to cite a source, which is important for a company assistant where a user may want to verify a claim against the original page.</w:t>
      </w:r>
    </w:p>
    <w:p>
      <w:pPr>
        <w:widowControl/>
        <w:spacing w:after="160" w:lineRule="auto" w:line="360"/>
        <w:jc w:val="both"/>
      </w:pPr>
      <w:r>
        <w:rPr>
          <w:rFonts w:ascii="Times New Roman" w:hAnsi="Times New Roman" w:eastAsia="Times New Roman" w:cs="Times New Roman"/>
          <w:sz w:val="24"/>
        </w:rPr>
        <w:t>A RAG system runs in two distinct phases. The offline phase, sometimes called ingestion or indexing, prepares the knowledge base once: documents are loaded, split into chunks, converted into vector embeddings, and stored in a vector database. The online phase runs on every user query: the question is embedded, the most similar chunks are retrieved from the vector database, and those chunks are handed to the LLM along with the question to produce the final answer.</w:t>
      </w:r>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3 The RAG Pipeline, Stage by Stage</w:t>
      </w:r>
    </w:p>
    <w:p>
      <w:pPr>
        <w:widowControl/>
        <w:spacing w:after="160" w:lineRule="auto" w:line="360"/>
        <w:jc w:val="both"/>
      </w:pPr>
      <w:r>
        <w:rPr>
          <w:rFonts w:ascii="Times New Roman" w:hAnsi="Times New Roman" w:eastAsia="Times New Roman" w:cs="Times New Roman"/>
          <w:sz w:val="24"/>
        </w:rPr>
        <w:t>This section explains each stage of the pipeline conceptually. Section 4 then maps every stage onto the actual files in this repository.</w:t>
      </w:r>
    </w:p>
    <w:p>
      <w:pPr>
        <w:keepNext/>
        <w:keepLines/>
        <w:widowControl/>
        <w:spacing w:before="320" w:after="160"/>
      </w:pPr>
      <w:r>
        <w:rPr>
          <w:rFonts w:ascii="Times New Roman" w:hAnsi="Times New Roman" w:eastAsia="Times New Roman" w:cs="Times New Roman"/>
          <w:b/>
          <w:sz w:val="28"/>
        </w:rPr>
        <w:t>3.1 Data Collection</w:t>
      </w:r>
    </w:p>
    <w:p>
      <w:pPr>
        <w:widowControl/>
        <w:spacing w:after="160" w:lineRule="auto" w:line="360"/>
        <w:jc w:val="both"/>
      </w:pPr>
      <w:r>
        <w:rPr>
          <w:rFonts w:ascii="Times New Roman" w:hAnsi="Times New Roman" w:eastAsia="Times New Roman" w:cs="Times New Roman"/>
          <w:sz w:val="24"/>
        </w:rPr>
        <w:t>Everything starts with source content. In this project the knowledge base comes from two places: a crawl of the public ValueMomentum website, stored as raw JSON under data/raw/ (one record per page, with its URL, title, meta description, and body text), and a sample company document, valuemomentum_sample.docx, used by the basic pipeline described below.</w:t>
      </w:r>
    </w:p>
    <w:p>
      <w:pPr>
        <w:keepNext/>
        <w:keepLines/>
        <w:widowControl/>
        <w:spacing w:before="320" w:after="160"/>
      </w:pPr>
      <w:r>
        <w:rPr>
          <w:rFonts w:ascii="Times New Roman" w:hAnsi="Times New Roman" w:eastAsia="Times New Roman" w:cs="Times New Roman"/>
          <w:b/>
          <w:sz w:val="28"/>
        </w:rPr>
        <w:t>3.2 Document Loading</w:t>
      </w:r>
    </w:p>
    <w:p>
      <w:pPr>
        <w:widowControl/>
        <w:spacing w:after="160" w:lineRule="auto" w:line="360"/>
        <w:jc w:val="both"/>
      </w:pPr>
      <w:r>
        <w:rPr>
          <w:rFonts w:ascii="Times New Roman" w:hAnsi="Times New Roman" w:eastAsia="Times New Roman" w:cs="Times New Roman"/>
          <w:sz w:val="24"/>
        </w:rPr>
        <w:t>The raw source has to be turned into plain text before anything else can happen. For the DOCX source this means opening the file and concatenating every non-empty paragraph into one text blob, discarding page layout information that is not useful for retrieval.</w:t>
      </w:r>
    </w:p>
    <w:p>
      <w:pPr>
        <w:keepNext/>
        <w:keepLines/>
        <w:widowControl/>
        <w:spacing w:before="320" w:after="160"/>
      </w:pPr>
      <w:r>
        <w:rPr>
          <w:rFonts w:ascii="Times New Roman" w:hAnsi="Times New Roman" w:eastAsia="Times New Roman" w:cs="Times New Roman"/>
          <w:b/>
          <w:sz w:val="28"/>
        </w:rPr>
        <w:t>3.3 Chunking</w:t>
      </w:r>
    </w:p>
    <w:p>
      <w:pPr>
        <w:widowControl/>
        <w:spacing w:after="160" w:lineRule="auto" w:line="360"/>
        <w:jc w:val="both"/>
      </w:pPr>
      <w:r>
        <w:rPr>
          <w:rFonts w:ascii="Times New Roman" w:hAnsi="Times New Roman" w:eastAsia="Times New Roman" w:cs="Times New Roman"/>
          <w:sz w:val="24"/>
        </w:rPr>
        <w:t>Whole documents are too large to embed and retrieve usefully, so the text is split into smaller overlapping chunks. A small overlap between consecutive chunks (rather than a hard cut) prevents a sentence or idea that spans a chunk boundary from being cut in half and losing meaning in either piece.</w:t>
      </w:r>
    </w:p>
    <w:p>
      <w:pPr>
        <w:keepNext/>
        <w:keepLines/>
        <w:widowControl/>
        <w:spacing w:before="320" w:after="160"/>
      </w:pPr>
      <w:r>
        <w:rPr>
          <w:rFonts w:ascii="Times New Roman" w:hAnsi="Times New Roman" w:eastAsia="Times New Roman" w:cs="Times New Roman"/>
          <w:b/>
          <w:sz w:val="28"/>
        </w:rPr>
        <w:t>3.4 Embedding</w:t>
      </w:r>
    </w:p>
    <w:p>
      <w:pPr>
        <w:widowControl/>
        <w:spacing w:after="160" w:lineRule="auto" w:line="360"/>
        <w:jc w:val="both"/>
      </w:pPr>
      <w:r>
        <w:rPr>
          <w:rFonts w:ascii="Times New Roman" w:hAnsi="Times New Roman" w:eastAsia="Times New Roman" w:cs="Times New Roman"/>
          <w:sz w:val="24"/>
        </w:rPr>
        <w:t>Each chunk is converted into a fixed-length vector of numbers, called an embedding, using a sentence-embedding model. Chunks with similar meaning end up as vectors that are close together in that vector space, which is what makes similarity search possible later. The same embedding model must always be used for both indexing and querying, otherwise the vectors are not comparable.</w:t>
      </w:r>
    </w:p>
    <w:p>
      <w:pPr>
        <w:keepNext/>
        <w:keepLines/>
        <w:widowControl/>
        <w:spacing w:before="320" w:after="160"/>
      </w:pPr>
      <w:r>
        <w:rPr>
          <w:rFonts w:ascii="Times New Roman" w:hAnsi="Times New Roman" w:eastAsia="Times New Roman" w:cs="Times New Roman"/>
          <w:b/>
          <w:sz w:val="28"/>
        </w:rPr>
        <w:t>3.5 Vector Storage</w:t>
      </w:r>
    </w:p>
    <w:p>
      <w:pPr>
        <w:widowControl/>
        <w:spacing w:after="160" w:lineRule="auto" w:line="360"/>
        <w:jc w:val="both"/>
      </w:pPr>
      <w:r>
        <w:rPr>
          <w:rFonts w:ascii="Times New Roman" w:hAnsi="Times New Roman" w:eastAsia="Times New Roman" w:cs="Times New Roman"/>
          <w:sz w:val="24"/>
        </w:rPr>
        <w:t>The chunk embeddings, together with their original text and metadata (such as the source file name and a chunk number), are written to a vector database. The vector database indexes the embeddings so that, given a new query vector, it can quickly find the stored vectors nearest to it.</w:t>
      </w:r>
    </w:p>
    <w:p>
      <w:pPr>
        <w:keepNext/>
        <w:keepLines/>
        <w:widowControl/>
        <w:spacing w:before="320" w:after="160"/>
      </w:pPr>
      <w:r>
        <w:rPr>
          <w:rFonts w:ascii="Times New Roman" w:hAnsi="Times New Roman" w:eastAsia="Times New Roman" w:cs="Times New Roman"/>
          <w:b/>
          <w:sz w:val="28"/>
        </w:rPr>
        <w:t>3.6 Retrieval</w:t>
      </w:r>
    </w:p>
    <w:p>
      <w:pPr>
        <w:widowControl/>
        <w:spacing w:after="160" w:lineRule="auto" w:line="360"/>
        <w:jc w:val="both"/>
      </w:pPr>
      <w:r>
        <w:rPr>
          <w:rFonts w:ascii="Times New Roman" w:hAnsi="Times New Roman" w:eastAsia="Times New Roman" w:cs="Times New Roman"/>
          <w:sz w:val="24"/>
        </w:rPr>
        <w:t>When a user asks a question, the question itself is embedded with the same embedding model, and the vector database returns the top-k most similar chunks (k = 5 in this project). Each result also carries a distance score, where a lower value means the chunk is more similar to the question.</w:t>
      </w:r>
    </w:p>
    <w:p>
      <w:pPr>
        <w:keepNext/>
        <w:keepLines/>
        <w:widowControl/>
        <w:spacing w:before="320" w:after="160"/>
      </w:pPr>
      <w:r>
        <w:rPr>
          <w:rFonts w:ascii="Times New Roman" w:hAnsi="Times New Roman" w:eastAsia="Times New Roman" w:cs="Times New Roman"/>
          <w:b/>
          <w:sz w:val="28"/>
        </w:rPr>
        <w:t>3.7 Prompt Augmentation</w:t>
      </w:r>
    </w:p>
    <w:p>
      <w:pPr>
        <w:widowControl/>
        <w:spacing w:after="160" w:lineRule="auto" w:line="360"/>
        <w:jc w:val="both"/>
      </w:pPr>
      <w:r>
        <w:rPr>
          <w:rFonts w:ascii="Times New Roman" w:hAnsi="Times New Roman" w:eastAsia="Times New Roman" w:cs="Times New Roman"/>
          <w:sz w:val="24"/>
        </w:rPr>
        <w:t>The retrieved chunks are formatted into a single block of context text and inserted into a prompt template, along with the user's original question and instructions that tell the model how to behave: answer only from the given context, say "I don't know" when the context is insufficient, and follow a fixed Answer / Source response format.</w:t>
      </w:r>
    </w:p>
    <w:p>
      <w:pPr>
        <w:keepNext/>
        <w:keepLines/>
        <w:widowControl/>
        <w:spacing w:before="320" w:after="160"/>
      </w:pPr>
      <w:r>
        <w:rPr>
          <w:rFonts w:ascii="Times New Roman" w:hAnsi="Times New Roman" w:eastAsia="Times New Roman" w:cs="Times New Roman"/>
          <w:b/>
          <w:sz w:val="28"/>
        </w:rPr>
        <w:t>3.8 Generation</w:t>
      </w:r>
    </w:p>
    <w:p>
      <w:pPr>
        <w:widowControl/>
        <w:spacing w:after="160" w:lineRule="auto" w:line="360"/>
        <w:jc w:val="both"/>
      </w:pPr>
      <w:r>
        <w:rPr>
          <w:rFonts w:ascii="Times New Roman" w:hAnsi="Times New Roman" w:eastAsia="Times New Roman" w:cs="Times New Roman"/>
          <w:sz w:val="24"/>
        </w:rPr>
        <w:t>The augmented prompt is sent to an LLM, which reads the retrieved context and writes a natural-language answer grounded in it. This project uses a cloud-hosted model through the Ollama API rather than running the LLM locally.</w:t>
      </w:r>
    </w:p>
    <w:p>
      <w:pPr>
        <w:keepNext/>
        <w:keepLines/>
        <w:widowControl/>
        <w:spacing w:before="320" w:after="160"/>
      </w:pPr>
      <w:r>
        <w:rPr>
          <w:rFonts w:ascii="Times New Roman" w:hAnsi="Times New Roman" w:eastAsia="Times New Roman" w:cs="Times New Roman"/>
          <w:b/>
          <w:sz w:val="28"/>
        </w:rPr>
        <w:t>3.9 Answer Delivery</w:t>
      </w:r>
    </w:p>
    <w:p>
      <w:pPr>
        <w:widowControl/>
        <w:spacing w:after="160" w:lineRule="auto" w:line="360"/>
        <w:jc w:val="both"/>
      </w:pPr>
      <w:r>
        <w:rPr>
          <w:rFonts w:ascii="Times New Roman" w:hAnsi="Times New Roman" w:eastAsia="Times New Roman" w:cs="Times New Roman"/>
          <w:sz w:val="24"/>
        </w:rPr>
        <w:t>The generated answer is returned to the user. In this basic implementation that means printing it to the console along with how long the round trip took, but the same prompt and retrieval logic could sit behind an API endpoint or a chat interface.</w:t>
      </w:r>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4 Basic Implementation Walkthrough</w:t>
      </w:r>
    </w:p>
    <w:p>
      <w:pPr>
        <w:widowControl/>
        <w:spacing w:after="160" w:lineRule="auto" w:line="360"/>
        <w:jc w:val="both"/>
      </w:pPr>
      <w:r>
        <w:rPr>
          <w:rFonts w:ascii="Times New Roman" w:hAnsi="Times New Roman" w:eastAsia="Times New Roman" w:cs="Times New Roman"/>
          <w:sz w:val="24"/>
        </w:rPr>
        <w:t>This section maps the pipeline above onto the four scripts that make up the working implementation in this repository.</w:t>
      </w:r>
    </w:p>
    <w:p>
      <w:pPr>
        <w:keepNext/>
        <w:keepLines/>
        <w:widowControl/>
        <w:spacing w:before="320" w:after="160"/>
      </w:pPr>
      <w:r>
        <w:rPr>
          <w:rFonts w:ascii="Times New Roman" w:hAnsi="Times New Roman" w:eastAsia="Times New Roman" w:cs="Times New Roman"/>
          <w:b/>
          <w:sz w:val="28"/>
        </w:rPr>
        <w:t>4.1 Downloading and Caching the Embedding Model</w:t>
      </w:r>
    </w:p>
    <w:p>
      <w:pPr>
        <w:keepNext/>
        <w:widowControl/>
        <w:spacing w:after="160" w:lineRule="auto" w:line="360"/>
        <w:jc w:val="both"/>
      </w:pPr>
      <w:r>
        <w:rPr>
          <w:rFonts w:ascii="Times New Roman" w:hAnsi="Times New Roman" w:eastAsia="Times New Roman" w:cs="Times New Roman"/>
          <w:sz w:val="24"/>
        </w:rPr>
        <w:t>download_model.py pulls the sentence-transformers/all-MiniLM-L6-v2 embedding model from Hugging Face once and saves it to a local folder, models/all-MiniLM-L6-v2. All-MiniLM-L6-v2 is a small, fast sentence-embedding model that is a common default for RAG prototypes because it balances retrieval quality against speed and memory footprint. Caching it locally means the query script does not need internet access or a Hugging Face download on every run.</w:t>
      </w:r>
    </w:p>
    <w:p>
      <w:pPr>
        <w:keepNext/>
        <w:keepLines/>
        <w:spacing w:lineRule="auto" w:line="276" w:before="120" w:after="0"/>
        <w:ind w:left="0" w:right="0"/>
        <w:ind w:left="200" w:right="200"/>
        <w:shd w:val="clear" w:color="auto" w:fill="E8E8E8"/>
        <w:pBdr>
          <w:top w:val="single" w:sz="4" w:space="4" w:color="888888"/>
          <w:left w:val="single" w:sz="4" w:space="4" w:color="888888"/>
          <w:right w:val="single" w:sz="4" w:space="4" w:color="888888"/>
        </w:pBdr>
      </w:pPr>
      <w:r>
        <w:rPr>
          <w:rFonts w:ascii="Consolas" w:hAnsi="Consolas" w:eastAsia="Consolas" w:cs="Consolas"/>
          <w:sz w:val="20"/>
        </w:rPr>
        <w:t>from sentence_transformers import SentenceTransformer</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MODEL_NAME = "sentence-transformers/all-MiniLM-L6-v2"</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MODEL_PATH = "./models/all-MiniLM-L6-v2"</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model = SentenceTransformer(MODEL_NAME)</w:t>
      </w:r>
    </w:p>
    <w:p>
      <w:pPr>
        <w:keepNext/>
        <w:keepLines/>
        <w:spacing w:lineRule="auto" w:line="276" w:after="200"/>
        <w:ind w:left="0" w:right="0"/>
        <w:ind w:left="200" w:right="200"/>
        <w:shd w:val="clear" w:color="auto" w:fill="E8E8E8"/>
        <w:pBdr>
          <w:left w:val="single" w:sz="4" w:space="4" w:color="888888"/>
          <w:right w:val="single" w:sz="4" w:space="4" w:color="888888"/>
          <w:bottom w:val="single" w:sz="4" w:space="4" w:color="888888"/>
        </w:pBdr>
      </w:pPr>
      <w:r>
        <w:rPr>
          <w:rFonts w:ascii="Consolas" w:hAnsi="Consolas" w:eastAsia="Consolas" w:cs="Consolas"/>
          <w:sz w:val="20"/>
        </w:rPr>
        <w:t>model.save(MODEL_PATH)</w:t>
      </w:r>
    </w:p>
    <w:p>
      <w:pPr>
        <w:keepLines/>
        <w:widowControl/>
        <w:spacing w:before="40" w:after="200"/>
      </w:pPr>
      <w:r>
        <w:rPr>
          <w:rFonts w:ascii="Times New Roman" w:hAnsi="Times New Roman" w:eastAsia="Times New Roman" w:cs="Times New Roman"/>
          <w:i/>
          <w:sz w:val="20"/>
        </w:rPr>
        <w:t>download_model.py — one-time download of the embedding model to a local folder.</w:t>
      </w:r>
    </w:p>
    <w:p>
      <w:pPr>
        <w:keepNext/>
        <w:keepLines/>
        <w:widowControl/>
        <w:spacing w:before="320" w:after="160"/>
      </w:pPr>
      <w:r>
        <w:rPr>
          <w:rFonts w:ascii="Times New Roman" w:hAnsi="Times New Roman" w:eastAsia="Times New Roman" w:cs="Times New Roman"/>
          <w:b/>
          <w:sz w:val="28"/>
        </w:rPr>
        <w:t>4.2 Building the Vector Database</w:t>
      </w:r>
    </w:p>
    <w:p>
      <w:pPr>
        <w:keepNext/>
        <w:widowControl/>
        <w:spacing w:after="160" w:lineRule="auto" w:line="360"/>
        <w:jc w:val="both"/>
      </w:pPr>
      <w:r>
        <w:rPr>
          <w:rFonts w:ascii="Times New Roman" w:hAnsi="Times New Roman" w:eastAsia="Times New Roman" w:cs="Times New Roman"/>
          <w:sz w:val="24"/>
        </w:rPr>
        <w:t>db_maker.py is the offline ingestion script. It reads valuemomentum_sample.docx paragraph by paragraph, joins the text, and splits it with LangChain's RecursiveCharacterTextSplitter using a chunk size of 500 characters and an overlap of 50 characters. Each chunk is wrapped in a LangChain Document with metadata recording the source file name and a chunk index. The script then deletes any existing chroma_db folder for a clean rebuild, loads the embedding model, and calls Chroma.from_documents(...) to embed every chunk and persist the resulting vectors to disk under a named collection.</w:t>
      </w:r>
    </w:p>
    <w:p>
      <w:pPr>
        <w:keepNext/>
        <w:keepLines/>
        <w:spacing w:lineRule="auto" w:line="276" w:before="120" w:after="0"/>
        <w:ind w:left="0" w:right="0"/>
        <w:ind w:left="200" w:right="200"/>
        <w:shd w:val="clear" w:color="auto" w:fill="E8E8E8"/>
        <w:pBdr>
          <w:top w:val="single" w:sz="4" w:space="4" w:color="888888"/>
          <w:left w:val="single" w:sz="4" w:space="4" w:color="888888"/>
          <w:right w:val="single" w:sz="4" w:space="4" w:color="888888"/>
        </w:pBdr>
      </w:pPr>
      <w:r>
        <w:rPr>
          <w:rFonts w:ascii="Consolas" w:hAnsi="Consolas" w:eastAsia="Consolas" w:cs="Consolas"/>
          <w:sz w:val="20"/>
        </w:rPr>
        <w:t>DOCX_PATH = "valuemomentum_sample.docx"</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PERSIST_DIR = "chroma_db"</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COLLECTION_NAME = "valuemomentum"</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EMBEDDING_MODEL = "sentence-transformers/all-MiniLM-L6-v2"</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text = load_docx_text(DOCX_PATH)</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splitter = RecursiveCharacterTextSplitter(chunk_size=500, chunk_overlap=50)</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chunks = splitter.split_text(text)</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documents =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Document(page_content=chunk, metadata={"source": DOCX_PATH, "chunk": i})</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for i, chunk in enumerate(chunks, start=1)</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embeddings = HuggingFaceEmbeddings(model_name=EMBEDDING_MODEL)</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vectordb = Chroma.from_documents(</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documents=documents,</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embedding=embeddings,</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collection_name=COLLECTION_NAME,</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persist_directory=PERSIST_DIR,</w:t>
      </w:r>
    </w:p>
    <w:p>
      <w:pPr>
        <w:keepNext/>
        <w:keepLines/>
        <w:spacing w:lineRule="auto" w:line="276" w:after="200"/>
        <w:ind w:left="0" w:right="0"/>
        <w:ind w:left="200" w:right="200"/>
        <w:shd w:val="clear" w:color="auto" w:fill="E8E8E8"/>
        <w:pBdr>
          <w:left w:val="single" w:sz="4" w:space="4" w:color="888888"/>
          <w:right w:val="single" w:sz="4" w:space="4" w:color="888888"/>
          <w:bottom w:val="single" w:sz="4" w:space="4" w:color="888888"/>
        </w:pBdr>
      </w:pPr>
      <w:r>
        <w:rPr>
          <w:rFonts w:ascii="Consolas" w:hAnsi="Consolas" w:eastAsia="Consolas" w:cs="Consolas"/>
          <w:sz w:val="20"/>
        </w:rPr>
        <w:t>)</w:t>
      </w:r>
    </w:p>
    <w:p>
      <w:pPr>
        <w:keepLines/>
        <w:widowControl/>
        <w:spacing w:before="40" w:after="200"/>
      </w:pPr>
      <w:r>
        <w:rPr>
          <w:rFonts w:ascii="Times New Roman" w:hAnsi="Times New Roman" w:eastAsia="Times New Roman" w:cs="Times New Roman"/>
          <w:i/>
          <w:sz w:val="20"/>
        </w:rPr>
        <w:t>db_maker.py — load, chunk, embed, and persist the knowledge base into Chroma.</w:t>
      </w:r>
    </w:p>
    <w:p>
      <w:pPr>
        <w:widowControl/>
        <w:spacing w:after="160" w:lineRule="auto" w:line="360"/>
        <w:jc w:val="both"/>
      </w:pPr>
      <w:r>
        <w:rPr>
          <w:rFonts w:ascii="Times New Roman" w:hAnsi="Times New Roman" w:eastAsia="Times New Roman" w:cs="Times New Roman"/>
          <w:sz w:val="24"/>
        </w:rPr>
        <w:t>Running this script is what produces the chroma_db/ folder in the project, which holds a SQLite database plus the raw vector index files. It only needs to be re-run when the source document changes.</w:t>
      </w:r>
    </w:p>
    <w:p>
      <w:pPr>
        <w:keepNext/>
        <w:keepLines/>
        <w:widowControl/>
        <w:spacing w:before="320" w:after="160"/>
      </w:pPr>
      <w:r>
        <w:rPr>
          <w:rFonts w:ascii="Times New Roman" w:hAnsi="Times New Roman" w:eastAsia="Times New Roman" w:cs="Times New Roman"/>
          <w:b/>
          <w:sz w:val="28"/>
        </w:rPr>
        <w:t>4.3 Querying and Answer Generation</w:t>
      </w:r>
    </w:p>
    <w:p>
      <w:pPr>
        <w:keepNext/>
        <w:widowControl/>
        <w:spacing w:after="160" w:lineRule="auto" w:line="360"/>
        <w:jc w:val="both"/>
      </w:pPr>
      <w:r>
        <w:rPr>
          <w:rFonts w:ascii="Times New Roman" w:hAnsi="Times New Roman" w:eastAsia="Times New Roman" w:cs="Times New Roman"/>
          <w:sz w:val="24"/>
        </w:rPr>
        <w:t>rag.py is the online query script and the heart of the assistant. It re-opens the same Chroma collection, but this time loads the embedding model from the local models/ folder created in step 4.1, and connects to gemma4:31b-cloud through langchain_ollama.ChatOllama, authenticating with an OLLAMA_API_KEY read from a .env file. It then runs a simple read-question, retrieve, answer loop from the console until the user types "bye".</w:t>
      </w:r>
    </w:p>
    <w:p>
      <w:pPr>
        <w:keepNext/>
        <w:keepLines/>
        <w:spacing w:lineRule="auto" w:line="276" w:before="120" w:after="0"/>
        <w:ind w:left="0" w:right="0"/>
        <w:ind w:left="200" w:right="200"/>
        <w:shd w:val="clear" w:color="auto" w:fill="E8E8E8"/>
        <w:pBdr>
          <w:top w:val="single" w:sz="4" w:space="4" w:color="888888"/>
          <w:left w:val="single" w:sz="4" w:space="4" w:color="888888"/>
          <w:right w:val="single" w:sz="4" w:space="4" w:color="888888"/>
        </w:pBdr>
      </w:pPr>
      <w:r>
        <w:rPr>
          <w:rFonts w:ascii="Consolas" w:hAnsi="Consolas" w:eastAsia="Consolas" w:cs="Consolas"/>
          <w:sz w:val="20"/>
        </w:rPr>
        <w:t>EMBEDDING_MODEL_PATH = f"./models/{EMBEDDING_MODEL}"</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embeddings = HuggingFaceEmbeddings(model_name=EMBEDDING_MODEL_PATH)</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vector_store = Chroma(</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collection_name=COLLECTION_NAME,</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embedding_function=embeddings,</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persist_directory=PERSIST_DIR,</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llm = ChatOllama(</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model="gemma4:31b-cloud",</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base_url="https://ollama.com",</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client_kwargs={"headers": {"Authorization": f"Bearer {os.getenv('OLLAMA_API_KEY')}"}},</w:t>
      </w:r>
    </w:p>
    <w:p>
      <w:pPr>
        <w:keepNext/>
        <w:keepLines/>
        <w:spacing w:lineRule="auto" w:line="276" w:after="200"/>
        <w:ind w:left="0" w:right="0"/>
        <w:ind w:left="200" w:right="200"/>
        <w:shd w:val="clear" w:color="auto" w:fill="E8E8E8"/>
        <w:pBdr>
          <w:left w:val="single" w:sz="4" w:space="4" w:color="888888"/>
          <w:right w:val="single" w:sz="4" w:space="4" w:color="888888"/>
          <w:bottom w:val="single" w:sz="4" w:space="4" w:color="888888"/>
        </w:pBdr>
      </w:pPr>
      <w:r>
        <w:rPr>
          <w:rFonts w:ascii="Consolas" w:hAnsi="Consolas" w:eastAsia="Consolas" w:cs="Consolas"/>
          <w:sz w:val="20"/>
        </w:rPr>
        <w:t>)</w:t>
      </w:r>
    </w:p>
    <w:p>
      <w:pPr>
        <w:keepNext/>
        <w:widowControl/>
        <w:spacing w:after="160" w:lineRule="auto" w:line="360"/>
        <w:jc w:val="both"/>
      </w:pPr>
      <w:r>
        <w:rPr>
          <w:rFonts w:ascii="Times New Roman" w:hAnsi="Times New Roman" w:eastAsia="Times New Roman" w:cs="Times New Roman"/>
          <w:sz w:val="24"/>
        </w:rPr>
        <w:t>format_context_for_llm() is the prompt-augmentation function described in section 3.7. It numbers each retrieved result and includes its similarity distance, metadata, and content, then wraps all of it in instructions that constrain the model to the supplied context, ask for an "I don't know" when the context is not enough, and require the answer to end with a Source: line pointing back to the originating URL.</w:t>
      </w:r>
    </w:p>
    <w:p>
      <w:pPr>
        <w:keepNext/>
        <w:keepLines/>
        <w:spacing w:lineRule="auto" w:line="276" w:before="120" w:after="0"/>
        <w:ind w:left="0" w:right="0"/>
        <w:ind w:left="200" w:right="200"/>
        <w:shd w:val="clear" w:color="auto" w:fill="E8E8E8"/>
        <w:pBdr>
          <w:top w:val="single" w:sz="4" w:space="4" w:color="888888"/>
          <w:left w:val="single" w:sz="4" w:space="4" w:color="888888"/>
          <w:right w:val="single" w:sz="4" w:space="4" w:color="888888"/>
        </w:pBdr>
      </w:pPr>
      <w:r>
        <w:rPr>
          <w:rFonts w:ascii="Consolas" w:hAnsi="Consolas" w:eastAsia="Consolas" w:cs="Consolas"/>
          <w:sz w:val="20"/>
        </w:rPr>
        <w:t>results = vector_store.similarity_search_with_score(user_input, k=5)</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prompt = format_context_for_llm(user_input, results)</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response = llm.invoke(prompt)</w:t>
      </w:r>
    </w:p>
    <w:p>
      <w:pPr>
        <w:keepNext/>
        <w:keepLines/>
        <w:spacing w:lineRule="auto" w:line="276" w:after="200"/>
        <w:ind w:left="0" w:right="0"/>
        <w:ind w:left="200" w:right="200"/>
        <w:shd w:val="clear" w:color="auto" w:fill="E8E8E8"/>
        <w:pBdr>
          <w:left w:val="single" w:sz="4" w:space="4" w:color="888888"/>
          <w:right w:val="single" w:sz="4" w:space="4" w:color="888888"/>
          <w:bottom w:val="single" w:sz="4" w:space="4" w:color="888888"/>
        </w:pBdr>
      </w:pPr>
      <w:r>
        <w:rPr>
          <w:rFonts w:ascii="Consolas" w:hAnsi="Consolas" w:eastAsia="Consolas" w:cs="Consolas"/>
          <w:sz w:val="20"/>
        </w:rPr>
        <w:t>print(f"\nAnswer: {response.content}\n")</w:t>
      </w:r>
    </w:p>
    <w:p>
      <w:pPr>
        <w:keepLines/>
        <w:widowControl/>
        <w:spacing w:before="40" w:after="200"/>
      </w:pPr>
      <w:r>
        <w:rPr>
          <w:rFonts w:ascii="Times New Roman" w:hAnsi="Times New Roman" w:eastAsia="Times New Roman" w:cs="Times New Roman"/>
          <w:i/>
          <w:sz w:val="20"/>
        </w:rPr>
        <w:t>rag.py — retrieve the top-5 chunks for a question, then generate a grounded answer.</w:t>
      </w:r>
    </w:p>
    <w:p>
      <w:pPr>
        <w:keepNext/>
        <w:keepLines/>
        <w:widowControl/>
        <w:spacing w:before="320" w:after="160"/>
      </w:pPr>
      <w:r>
        <w:rPr>
          <w:rFonts w:ascii="Times New Roman" w:hAnsi="Times New Roman" w:eastAsia="Times New Roman" w:cs="Times New Roman"/>
          <w:b/>
          <w:sz w:val="28"/>
        </w:rPr>
        <w:t>4.4 Batch Evaluation Harness</w:t>
      </w:r>
    </w:p>
    <w:p>
      <w:pPr>
        <w:widowControl/>
        <w:spacing w:after="160" w:lineRule="auto" w:line="360"/>
        <w:jc w:val="both"/>
      </w:pPr>
      <w:r>
        <w:rPr>
          <w:rFonts w:ascii="Times New Roman" w:hAnsi="Times New Roman" w:eastAsia="Times New Roman" w:cs="Times New Roman"/>
          <w:sz w:val="24"/>
        </w:rPr>
        <w:t>try.py takes the same retrieval-and-generation logic from rag.py and runs it against a fixed list of roughly 250 test questions instead of a single interactive query. The question list intentionally mixes normal, in-scope questions about ValueMomentum's services, case studies, and leadership with adversarial, out-of-scope questions such as "What is the current weather in Hyderabad?" or "What is ValueMomentum's exact annual revenue?" — questions the assistant should refuse or answer with "I don't know" rather than hallucinate. This is a lightweight guardrail check: if the model starts inventing answers to the out-of-scope questions, the prompt or retrieval settings need tightening.</w:t>
      </w:r>
    </w:p>
    <w:p>
      <w:pPr>
        <w:keepNext/>
        <w:widowControl/>
        <w:spacing w:after="160" w:lineRule="auto" w:line="360"/>
        <w:jc w:val="both"/>
      </w:pPr>
      <w:r>
        <w:rPr>
          <w:rFonts w:ascii="Times New Roman" w:hAnsi="Times New Roman" w:eastAsia="Times New Roman" w:cs="Times New Roman"/>
          <w:sz w:val="24"/>
        </w:rPr>
        <w:t>The script fires questions concurrently using asyncio, bounded by a semaphore (MAX_CONCURRENT = 5) so the Ollama API is not overwhelmed, and automatically retries a question with exponential backoff if it hits a rate limit. A small live progress bar shows how many questions are running and completed. All question/answer pairs are written to question_test.json at the end, together with a summary of successes, failures, and timing.</w:t>
      </w:r>
    </w:p>
    <w:p>
      <w:pPr>
        <w:keepNext/>
        <w:keepLines/>
        <w:spacing w:lineRule="auto" w:line="276" w:before="120" w:after="0"/>
        <w:ind w:left="0" w:right="0"/>
        <w:ind w:left="200" w:right="200"/>
        <w:shd w:val="clear" w:color="auto" w:fill="E8E8E8"/>
        <w:pBdr>
          <w:top w:val="single" w:sz="4" w:space="4" w:color="888888"/>
          <w:left w:val="single" w:sz="4" w:space="4" w:color="888888"/>
          <w:right w:val="single" w:sz="4" w:space="4" w:color="888888"/>
        </w:pBdr>
      </w:pPr>
      <w:r>
        <w:rPr>
          <w:rFonts w:ascii="Consolas" w:hAnsi="Consolas" w:eastAsia="Consolas" w:cs="Consolas"/>
          <w:sz w:val="20"/>
        </w:rPr>
        <w:t>sem = asyncio.Semaphore(MAX_CONCURRENT)</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tasks = [answer_one(q, i, total, state, lock, sem) for i, q in enumerate(questlist)]</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results = await asyncio.gather(*tasks, return_exceptions=True)</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 xml:space="preserve"> </w:t>
      </w:r>
    </w:p>
    <w:p>
      <w:pPr>
        <w:keepNext/>
        <w:keepLines/>
        <w:spacing w:lineRule="auto" w:line="276" w:after="0"/>
        <w:ind w:left="0" w:right="0"/>
        <w:ind w:left="200" w:right="200"/>
        <w:shd w:val="clear" w:color="auto" w:fill="E8E8E8"/>
        <w:pBdr>
          <w:left w:val="single" w:sz="4" w:space="4" w:color="888888"/>
          <w:right w:val="single" w:sz="4" w:space="4" w:color="888888"/>
        </w:pBdr>
      </w:pPr>
      <w:r>
        <w:rPr>
          <w:rFonts w:ascii="Consolas" w:hAnsi="Consolas" w:eastAsia="Consolas" w:cs="Consolas"/>
          <w:sz w:val="20"/>
        </w:rPr>
        <w:t>with open("question_test.json", "w", encoding="utf-8") as f:</w:t>
      </w:r>
    </w:p>
    <w:p>
      <w:pPr>
        <w:keepNext/>
        <w:keepLines/>
        <w:spacing w:lineRule="auto" w:line="276" w:after="200"/>
        <w:ind w:left="0" w:right="0"/>
        <w:ind w:left="200" w:right="200"/>
        <w:shd w:val="clear" w:color="auto" w:fill="E8E8E8"/>
        <w:pBdr>
          <w:left w:val="single" w:sz="4" w:space="4" w:color="888888"/>
          <w:right w:val="single" w:sz="4" w:space="4" w:color="888888"/>
          <w:bottom w:val="single" w:sz="4" w:space="4" w:color="888888"/>
        </w:pBdr>
      </w:pPr>
      <w:r>
        <w:rPr>
          <w:rFonts w:ascii="Consolas" w:hAnsi="Consolas" w:eastAsia="Consolas" w:cs="Consolas"/>
          <w:sz w:val="20"/>
        </w:rPr>
        <w:t xml:space="preserve">    json.dump(answers, f, indent=2, ensure_ascii=False)</w:t>
      </w:r>
    </w:p>
    <w:p>
      <w:pPr>
        <w:keepLines/>
        <w:widowControl/>
        <w:spacing w:before="40" w:after="200"/>
      </w:pPr>
      <w:r>
        <w:rPr>
          <w:rFonts w:ascii="Times New Roman" w:hAnsi="Times New Roman" w:eastAsia="Times New Roman" w:cs="Times New Roman"/>
          <w:i/>
          <w:sz w:val="20"/>
        </w:rPr>
        <w:t>try.py — concurrent batch runner used to spot-check answers and guardrails at scale.</w:t>
      </w:r>
    </w:p>
    <w:p>
      <w:pPr>
        <w:keepNext/>
        <w:keepLines/>
        <w:widowControl/>
        <w:spacing w:before="320" w:after="160"/>
      </w:pPr>
      <w:r>
        <w:rPr>
          <w:rFonts w:ascii="Times New Roman" w:hAnsi="Times New Roman" w:eastAsia="Times New Roman" w:cs="Times New Roman"/>
          <w:b/>
          <w:sz w:val="28"/>
        </w:rPr>
        <w:t>4.5 Website Data Preparation</w:t>
      </w:r>
    </w:p>
    <w:p>
      <w:pPr>
        <w:widowControl/>
        <w:spacing w:after="160" w:lineRule="auto" w:line="360"/>
        <w:jc w:val="both"/>
      </w:pPr>
      <w:r>
        <w:rPr>
          <w:rFonts w:ascii="Times New Roman" w:hAnsi="Times New Roman" w:eastAsia="Times New Roman" w:cs="Times New Roman"/>
          <w:sz w:val="24"/>
        </w:rPr>
        <w:t>Alongside the DOCX-based pipeline, the project also holds a larger, structured knowledge source under data/. data/raw/vm_website.json is a crawl of about 700 ValueMomentum web pages, each with its URL, title, meta description, and headings. data/processed/ contains cleaned derivatives of that crawl: valuemomentum_rag_pages.json (522 deduplicated pages) and valuemomentum_rag_chunks.json (3,174 embedding-ready chunks, each with a stable id such as vm-0000-000). This processed data is not yet wired into db_maker.py, but it is the natural next knowledge base to index once the pipeline moves past the single sample document — it already carries page-level metadata (URL, title, content type) that the Source: line in the answer format depends on.</w:t>
      </w:r>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5 Project Structure Reference</w:t>
      </w:r>
    </w:p>
    <w:p>
      <w:pPr>
        <w:keepNext/>
        <w:widowControl/>
        <w:spacing w:after="160" w:lineRule="auto" w:line="360"/>
        <w:jc w:val="both"/>
      </w:pPr>
      <w:r>
        <w:rPr>
          <w:rFonts w:ascii="Times New Roman" w:hAnsi="Times New Roman" w:eastAsia="Times New Roman" w:cs="Times New Roman"/>
          <w:sz w:val="24"/>
        </w:rPr>
        <w:t>The files most relevant to the RAG pipeline, and what each one is responsible for:</w:t>
      </w:r>
    </w:p>
    <w:p>
      <w:pPr>
        <w:keepLines/>
        <w:widowControl/>
        <w:spacing w:after="80" w:lineRule="auto" w:line="360"/>
        <w:ind w:left="360"/>
        <w:jc w:val="both"/>
      </w:pPr>
      <w:r>
        <w:rPr>
          <w:rFonts w:ascii="Times New Roman" w:hAnsi="Times New Roman" w:eastAsia="Times New Roman" w:cs="Times New Roman"/>
          <w:sz w:val="24"/>
        </w:rPr>
        <w:t>•  download_model.py — one-time script that downloads and locally caches the embedding model.</w:t>
      </w:r>
    </w:p>
    <w:p>
      <w:pPr>
        <w:keepLines/>
        <w:widowControl/>
        <w:spacing w:after="80" w:lineRule="auto" w:line="360"/>
        <w:ind w:left="360"/>
        <w:jc w:val="both"/>
      </w:pPr>
      <w:r>
        <w:rPr>
          <w:rFonts w:ascii="Times New Roman" w:hAnsi="Times New Roman" w:eastAsia="Times New Roman" w:cs="Times New Roman"/>
          <w:sz w:val="24"/>
        </w:rPr>
        <w:t>•  db_maker.py — offline ingestion: load, chunk, embed, and persist the vector database.</w:t>
      </w:r>
    </w:p>
    <w:p>
      <w:pPr>
        <w:keepLines/>
        <w:widowControl/>
        <w:spacing w:after="80" w:lineRule="auto" w:line="360"/>
        <w:ind w:left="360"/>
        <w:jc w:val="both"/>
      </w:pPr>
      <w:r>
        <w:rPr>
          <w:rFonts w:ascii="Times New Roman" w:hAnsi="Times New Roman" w:eastAsia="Times New Roman" w:cs="Times New Roman"/>
          <w:sz w:val="24"/>
        </w:rPr>
        <w:t>•  rag.py — interactive query loop: retrieve, augment, generate.</w:t>
      </w:r>
    </w:p>
    <w:p>
      <w:pPr>
        <w:keepLines/>
        <w:widowControl/>
        <w:spacing w:after="80" w:lineRule="auto" w:line="360"/>
        <w:ind w:left="360"/>
        <w:jc w:val="both"/>
      </w:pPr>
      <w:r>
        <w:rPr>
          <w:rFonts w:ascii="Times New Roman" w:hAnsi="Times New Roman" w:eastAsia="Times New Roman" w:cs="Times New Roman"/>
          <w:sz w:val="24"/>
        </w:rPr>
        <w:t>•  try.py — concurrent batch harness that runs a large question set for spot-checking answers and guardrails.</w:t>
      </w:r>
    </w:p>
    <w:p>
      <w:pPr>
        <w:keepLines/>
        <w:widowControl/>
        <w:spacing w:after="80" w:lineRule="auto" w:line="360"/>
        <w:ind w:left="360"/>
        <w:jc w:val="both"/>
      </w:pPr>
      <w:r>
        <w:rPr>
          <w:rFonts w:ascii="Times New Roman" w:hAnsi="Times New Roman" w:eastAsia="Times New Roman" w:cs="Times New Roman"/>
          <w:sz w:val="24"/>
        </w:rPr>
        <w:t>•  models/all-MiniLM-L6-v2/ — the locally cached embedding model used at query time.</w:t>
      </w:r>
    </w:p>
    <w:p>
      <w:pPr>
        <w:keepLines/>
        <w:widowControl/>
        <w:spacing w:after="80" w:lineRule="auto" w:line="360"/>
        <w:ind w:left="360"/>
        <w:jc w:val="both"/>
      </w:pPr>
      <w:r>
        <w:rPr>
          <w:rFonts w:ascii="Times New Roman" w:hAnsi="Times New Roman" w:eastAsia="Times New Roman" w:cs="Times New Roman"/>
          <w:sz w:val="24"/>
        </w:rPr>
        <w:t>•  chroma_db/ — the persisted Chroma vector database (SQLite plus vector index files).</w:t>
      </w:r>
    </w:p>
    <w:p>
      <w:pPr>
        <w:keepLines/>
        <w:widowControl/>
        <w:spacing w:after="80" w:lineRule="auto" w:line="360"/>
        <w:ind w:left="360"/>
        <w:jc w:val="both"/>
      </w:pPr>
      <w:r>
        <w:rPr>
          <w:rFonts w:ascii="Times New Roman" w:hAnsi="Times New Roman" w:eastAsia="Times New Roman" w:cs="Times New Roman"/>
          <w:sz w:val="24"/>
        </w:rPr>
        <w:t>•  valuemomentum_sample.docx — the source document currently indexed by db_maker.py.</w:t>
      </w:r>
    </w:p>
    <w:p>
      <w:pPr>
        <w:keepLines/>
        <w:widowControl/>
        <w:spacing w:after="80" w:lineRule="auto" w:line="360"/>
        <w:ind w:left="360"/>
        <w:jc w:val="both"/>
      </w:pPr>
      <w:r>
        <w:rPr>
          <w:rFonts w:ascii="Times New Roman" w:hAnsi="Times New Roman" w:eastAsia="Times New Roman" w:cs="Times New Roman"/>
          <w:sz w:val="24"/>
        </w:rPr>
        <w:t>•  data/raw/ — original, unmodified crawl data (vm_website.json and related files).</w:t>
      </w:r>
    </w:p>
    <w:p>
      <w:pPr>
        <w:keepLines/>
        <w:widowControl/>
        <w:spacing w:after="80" w:lineRule="auto" w:line="360"/>
        <w:ind w:left="360"/>
        <w:jc w:val="both"/>
      </w:pPr>
      <w:r>
        <w:rPr>
          <w:rFonts w:ascii="Times New Roman" w:hAnsi="Times New Roman" w:eastAsia="Times New Roman" w:cs="Times New Roman"/>
          <w:sz w:val="24"/>
        </w:rPr>
        <w:t>•  data/processed/ — cleaned, deduplicated pages and embedding-ready chunks derived from the raw crawl.</w:t>
      </w:r>
    </w:p>
    <w:p>
      <w:pPr>
        <w:keepLines/>
        <w:widowControl/>
        <w:spacing w:after="80" w:lineRule="auto" w:line="360"/>
        <w:ind w:left="360"/>
        <w:jc w:val="both"/>
      </w:pPr>
      <w:r>
        <w:rPr>
          <w:rFonts w:ascii="Times New Roman" w:hAnsi="Times New Roman" w:eastAsia="Times New Roman" w:cs="Times New Roman"/>
          <w:sz w:val="24"/>
        </w:rPr>
        <w:t>•  apps/ollama_chat.py — a plain conversational assistant (no retrieval) that keeps chat history and tracks token usage; useful as a baseline for comparing against the RAG-grounded assistant.</w:t>
      </w:r>
    </w:p>
    <w:p>
      <w:pPr>
        <w:keepLines/>
        <w:widowControl/>
        <w:spacing w:after="80" w:lineRule="auto" w:line="360"/>
        <w:ind w:left="360"/>
        <w:jc w:val="both"/>
      </w:pPr>
      <w:r>
        <w:rPr>
          <w:rFonts w:ascii="Times New Roman" w:hAnsi="Times New Roman" w:eastAsia="Times New Roman" w:cs="Times New Roman"/>
          <w:sz w:val="24"/>
        </w:rPr>
        <w:t>•  examples/prompting/ — standalone examples of prompting techniques (zero-shot, few-shot, role, contextual) used earlier in the training.</w:t>
      </w:r>
    </w:p>
    <w:p>
      <w:pPr>
        <w:keepLines/>
        <w:widowControl/>
        <w:spacing w:after="80" w:lineRule="auto" w:line="360"/>
        <w:ind w:left="360"/>
        <w:jc w:val="both"/>
      </w:pPr>
      <w:r>
        <w:rPr>
          <w:rFonts w:ascii="Times New Roman" w:hAnsi="Times New Roman" w:eastAsia="Times New Roman" w:cs="Times New Roman"/>
          <w:sz w:val="24"/>
        </w:rPr>
        <w:t>•  .env — holds OLLAMA_API_KEY, the credential used to call the hosted Ollama models.</w:t>
      </w:r>
    </w:p>
    <w:p>
      <w:pPr>
        <w:keepLines/>
        <w:widowControl/>
        <w:spacing w:after="80" w:lineRule="auto" w:line="360"/>
        <w:ind w:left="360"/>
        <w:jc w:val="both"/>
      </w:pPr>
      <w:r>
        <w:rPr>
          <w:rFonts w:ascii="Times New Roman" w:hAnsi="Times New Roman" w:eastAsia="Times New Roman" w:cs="Times New Roman"/>
          <w:sz w:val="24"/>
        </w:rPr>
        <w:t>•  question_test.json — output of the last try.py batch run: every test question paired with the answer it received.</w:t>
      </w:r>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6 From Basic to Advanced RAG</w:t>
      </w:r>
    </w:p>
    <w:p>
      <w:pPr>
        <w:widowControl/>
        <w:spacing w:after="160" w:lineRule="auto" w:line="360"/>
        <w:jc w:val="both"/>
      </w:pPr>
      <w:r>
        <w:rPr>
          <w:rFonts w:ascii="Times New Roman" w:hAnsi="Times New Roman" w:eastAsia="Times New Roman" w:cs="Times New Roman"/>
          <w:sz w:val="24"/>
        </w:rPr>
        <w:t>What is implemented today is a solid baseline: fixed-size chunking, a single small embedding model, plain vector similarity search, and a single-turn prompt. It works well for a small, fairly uniform document, but it will start to strain as the knowledge base grows (as with the 3,174 website chunks already prepared in data/processed/) and as questions get harder or more conversational. The upgrades below are the ones a production version of this assistant would typically add, grouped by the pipeline stage they improve.</w:t>
      </w:r>
    </w:p>
    <w:p>
      <w:pPr>
        <w:keepNext/>
        <w:keepLines/>
        <w:widowControl/>
        <w:spacing w:before="320" w:after="160"/>
      </w:pPr>
      <w:r>
        <w:rPr>
          <w:rFonts w:ascii="Times New Roman" w:hAnsi="Times New Roman" w:eastAsia="Times New Roman" w:cs="Times New Roman"/>
          <w:b/>
          <w:sz w:val="28"/>
        </w:rPr>
        <w:t>6.1 Better Retrieval</w:t>
      </w:r>
    </w:p>
    <w:p>
      <w:pPr>
        <w:keepLines/>
        <w:widowControl/>
        <w:spacing w:after="80" w:lineRule="auto" w:line="360"/>
        <w:ind w:left="360"/>
        <w:jc w:val="both"/>
      </w:pPr>
      <w:r>
        <w:rPr>
          <w:rFonts w:ascii="Times New Roman" w:hAnsi="Times New Roman" w:eastAsia="Times New Roman" w:cs="Times New Roman"/>
          <w:sz w:val="24"/>
        </w:rPr>
        <w:t>•  Hybrid search — combine vector similarity with a keyword method such as BM25, so exact terms (product names, numbers, acronyms) are not lost to pure semantic matching.</w:t>
      </w:r>
    </w:p>
    <w:p>
      <w:pPr>
        <w:keepLines/>
        <w:widowControl/>
        <w:spacing w:after="80" w:lineRule="auto" w:line="360"/>
        <w:ind w:left="360"/>
        <w:jc w:val="both"/>
      </w:pPr>
      <w:r>
        <w:rPr>
          <w:rFonts w:ascii="Times New Roman" w:hAnsi="Times New Roman" w:eastAsia="Times New Roman" w:cs="Times New Roman"/>
          <w:sz w:val="24"/>
        </w:rPr>
        <w:t>•  Re-ranking — retrieve a wider candidate set (e.g. top 20) and re-score it with a cross-encoder re-ranker before keeping the top 5, which is usually more accurate than raw vector distance alone.</w:t>
      </w:r>
    </w:p>
    <w:p>
      <w:pPr>
        <w:keepLines/>
        <w:widowControl/>
        <w:spacing w:after="80" w:lineRule="auto" w:line="360"/>
        <w:ind w:left="360"/>
        <w:jc w:val="both"/>
      </w:pPr>
      <w:r>
        <w:rPr>
          <w:rFonts w:ascii="Times New Roman" w:hAnsi="Times New Roman" w:eastAsia="Times New Roman" w:cs="Times New Roman"/>
          <w:sz w:val="24"/>
        </w:rPr>
        <w:t>•  Metadata filtering — use the URL, content type, and heading metadata already present in valuemomentum_rag_pages.json to narrow retrieval to a page section, date range, or content type when the question implies one.</w:t>
      </w:r>
    </w:p>
    <w:p>
      <w:pPr>
        <w:keepLines/>
        <w:widowControl/>
        <w:spacing w:after="80" w:lineRule="auto" w:line="360"/>
        <w:ind w:left="360"/>
        <w:jc w:val="both"/>
      </w:pPr>
      <w:r>
        <w:rPr>
          <w:rFonts w:ascii="Times New Roman" w:hAnsi="Times New Roman" w:eastAsia="Times New Roman" w:cs="Times New Roman"/>
          <w:sz w:val="24"/>
        </w:rPr>
        <w:t>•  Query rewriting and multi-query retrieval — expand a short or ambiguous user question into several reworded queries before retrieving, then merge the results.</w:t>
      </w:r>
    </w:p>
    <w:p>
      <w:pPr>
        <w:keepNext/>
        <w:keepLines/>
        <w:widowControl/>
        <w:spacing w:before="320" w:after="160"/>
      </w:pPr>
      <w:r>
        <w:rPr>
          <w:rFonts w:ascii="Times New Roman" w:hAnsi="Times New Roman" w:eastAsia="Times New Roman" w:cs="Times New Roman"/>
          <w:b/>
          <w:sz w:val="28"/>
        </w:rPr>
        <w:t>6.2 Better Chunking and Indexing</w:t>
      </w:r>
    </w:p>
    <w:p>
      <w:pPr>
        <w:keepLines/>
        <w:widowControl/>
        <w:spacing w:after="80" w:lineRule="auto" w:line="360"/>
        <w:ind w:left="360"/>
        <w:jc w:val="both"/>
      </w:pPr>
      <w:r>
        <w:rPr>
          <w:rFonts w:ascii="Times New Roman" w:hAnsi="Times New Roman" w:eastAsia="Times New Roman" w:cs="Times New Roman"/>
          <w:sz w:val="24"/>
        </w:rPr>
        <w:t>•  Structure-aware chunking — split on headings and semantic boundaries (as already captured in the headings field of valuemomentum_rag_pages.json) instead of a fixed character count, so a chunk does not cut a list or a table in half.</w:t>
      </w:r>
    </w:p>
    <w:p>
      <w:pPr>
        <w:keepLines/>
        <w:widowControl/>
        <w:spacing w:after="80" w:lineRule="auto" w:line="360"/>
        <w:ind w:left="360"/>
        <w:jc w:val="both"/>
      </w:pPr>
      <w:r>
        <w:rPr>
          <w:rFonts w:ascii="Times New Roman" w:hAnsi="Times New Roman" w:eastAsia="Times New Roman" w:cs="Times New Roman"/>
          <w:sz w:val="24"/>
        </w:rPr>
        <w:t>•  Larger or domain-tuned embedding models — evaluate alternatives to all-MiniLM-L6-v2 (larger general models, or an insurance-domain fine-tune) for recall on harder questions.</w:t>
      </w:r>
    </w:p>
    <w:p>
      <w:pPr>
        <w:keepLines/>
        <w:widowControl/>
        <w:spacing w:after="80" w:lineRule="auto" w:line="360"/>
        <w:ind w:left="360"/>
        <w:jc w:val="both"/>
      </w:pPr>
      <w:r>
        <w:rPr>
          <w:rFonts w:ascii="Times New Roman" w:hAnsi="Times New Roman" w:eastAsia="Times New Roman" w:cs="Times New Roman"/>
          <w:sz w:val="24"/>
        </w:rPr>
        <w:t>•  Incremental re-indexing — update only the changed pages when the website crawl refreshes, instead of db_maker.py's full delete-and-rebuild of chroma_db/.</w:t>
      </w:r>
    </w:p>
    <w:p>
      <w:pPr>
        <w:keepNext/>
        <w:keepLines/>
        <w:widowControl/>
        <w:spacing w:before="320" w:after="160"/>
      </w:pPr>
      <w:r>
        <w:rPr>
          <w:rFonts w:ascii="Times New Roman" w:hAnsi="Times New Roman" w:eastAsia="Times New Roman" w:cs="Times New Roman"/>
          <w:b/>
          <w:sz w:val="28"/>
        </w:rPr>
        <w:t>6.3 Better Generation and Prompting</w:t>
      </w:r>
    </w:p>
    <w:p>
      <w:pPr>
        <w:keepLines/>
        <w:widowControl/>
        <w:spacing w:after="80" w:lineRule="auto" w:line="360"/>
        <w:ind w:left="360"/>
        <w:jc w:val="both"/>
      </w:pPr>
      <w:r>
        <w:rPr>
          <w:rFonts w:ascii="Times New Roman" w:hAnsi="Times New Roman" w:eastAsia="Times New Roman" w:cs="Times New Roman"/>
          <w:sz w:val="24"/>
        </w:rPr>
        <w:t>•  Streaming responses — stream the LLM's answer token by token to the user instead of blocking on llm.invoke() until the full response is ready.</w:t>
      </w:r>
    </w:p>
    <w:p>
      <w:pPr>
        <w:keepLines/>
        <w:widowControl/>
        <w:spacing w:after="80" w:lineRule="auto" w:line="360"/>
        <w:ind w:left="360"/>
        <w:jc w:val="both"/>
      </w:pPr>
      <w:r>
        <w:rPr>
          <w:rFonts w:ascii="Times New Roman" w:hAnsi="Times New Roman" w:eastAsia="Times New Roman" w:cs="Times New Roman"/>
          <w:sz w:val="24"/>
        </w:rPr>
        <w:t>•  Conversation memory — carry prior question/answer turns into the prompt (the pattern already used in apps/ollama_chat.py) so the assistant can handle follow-up questions.</w:t>
      </w:r>
    </w:p>
    <w:p>
      <w:pPr>
        <w:keepLines/>
        <w:widowControl/>
        <w:spacing w:after="80" w:lineRule="auto" w:line="360"/>
        <w:ind w:left="360"/>
        <w:jc w:val="both"/>
      </w:pPr>
      <w:r>
        <w:rPr>
          <w:rFonts w:ascii="Times New Roman" w:hAnsi="Times New Roman" w:eastAsia="Times New Roman" w:cs="Times New Roman"/>
          <w:sz w:val="24"/>
        </w:rPr>
        <w:t>•  Citation enforcement — verify programmatically that every factual claim in the answer traces back to a retrieved chunk before returning it, rather than relying on the prompt instructions alone.</w:t>
      </w:r>
    </w:p>
    <w:p>
      <w:pPr>
        <w:keepLines/>
        <w:widowControl/>
        <w:spacing w:after="80" w:lineRule="auto" w:line="360"/>
        <w:ind w:left="360"/>
        <w:jc w:val="both"/>
      </w:pPr>
      <w:r>
        <w:rPr>
          <w:rFonts w:ascii="Times New Roman" w:hAnsi="Times New Roman" w:eastAsia="Times New Roman" w:cs="Times New Roman"/>
          <w:sz w:val="24"/>
        </w:rPr>
        <w:t>•  Agentic RAG — let the model decide, turn by turn, whether it needs to retrieve again, retrieve from a different source, or ask a clarifying question, instead of always doing one fixed retrieval per turn.</w:t>
      </w:r>
    </w:p>
    <w:p>
      <w:pPr>
        <w:keepNext/>
        <w:keepLines/>
        <w:widowControl/>
        <w:spacing w:before="320" w:after="160"/>
      </w:pPr>
      <w:r>
        <w:rPr>
          <w:rFonts w:ascii="Times New Roman" w:hAnsi="Times New Roman" w:eastAsia="Times New Roman" w:cs="Times New Roman"/>
          <w:b/>
          <w:sz w:val="28"/>
        </w:rPr>
        <w:t>6.4 Evaluation and Observability</w:t>
      </w:r>
    </w:p>
    <w:p>
      <w:pPr>
        <w:keepLines/>
        <w:widowControl/>
        <w:spacing w:after="80" w:lineRule="auto" w:line="360"/>
        <w:ind w:left="360"/>
        <w:jc w:val="both"/>
      </w:pPr>
      <w:r>
        <w:rPr>
          <w:rFonts w:ascii="Times New Roman" w:hAnsi="Times New Roman" w:eastAsia="Times New Roman" w:cs="Times New Roman"/>
          <w:sz w:val="24"/>
        </w:rPr>
        <w:t>•  Automated RAG evaluation — score faithfulness, answer relevance, and context precision/recall on a labeled question set, rather than eyeballing question_test.json by hand.</w:t>
      </w:r>
    </w:p>
    <w:p>
      <w:pPr>
        <w:keepLines/>
        <w:widowControl/>
        <w:spacing w:after="80" w:lineRule="auto" w:line="360"/>
        <w:ind w:left="360"/>
        <w:jc w:val="both"/>
      </w:pPr>
      <w:r>
        <w:rPr>
          <w:rFonts w:ascii="Times New Roman" w:hAnsi="Times New Roman" w:eastAsia="Times New Roman" w:cs="Times New Roman"/>
          <w:sz w:val="24"/>
        </w:rPr>
        <w:t>•  Retrieval quality metrics — track recall@k and mean reciprocal rank against a set of question/expected-source pairs so retrieval regressions are caught before generation quality is affected.</w:t>
      </w:r>
    </w:p>
    <w:p>
      <w:pPr>
        <w:keepLines/>
        <w:widowControl/>
        <w:spacing w:after="80" w:lineRule="auto" w:line="360"/>
        <w:ind w:left="360"/>
        <w:jc w:val="both"/>
      </w:pPr>
      <w:r>
        <w:rPr>
          <w:rFonts w:ascii="Times New Roman" w:hAnsi="Times New Roman" w:eastAsia="Times New Roman" w:cs="Times New Roman"/>
          <w:sz w:val="24"/>
        </w:rPr>
        <w:t>•  Tracing — log every retrieval and generation call (prompt, retrieved chunks, model, latency, token counts) to a tool such as LangSmith, so a bad answer can be traced back to a retrieval failure or a generation failure.</w:t>
      </w:r>
    </w:p>
    <w:p>
      <w:pPr>
        <w:keepNext/>
        <w:keepLines/>
        <w:widowControl/>
        <w:spacing w:before="320" w:after="160"/>
      </w:pPr>
      <w:r>
        <w:rPr>
          <w:rFonts w:ascii="Times New Roman" w:hAnsi="Times New Roman" w:eastAsia="Times New Roman" w:cs="Times New Roman"/>
          <w:b/>
          <w:sz w:val="28"/>
        </w:rPr>
        <w:t>6.5 Production Readiness</w:t>
      </w:r>
    </w:p>
    <w:p>
      <w:pPr>
        <w:keepLines/>
        <w:widowControl/>
        <w:spacing w:after="80" w:lineRule="auto" w:line="360"/>
        <w:ind w:left="360"/>
        <w:jc w:val="both"/>
      </w:pPr>
      <w:r>
        <w:rPr>
          <w:rFonts w:ascii="Times New Roman" w:hAnsi="Times New Roman" w:eastAsia="Times New Roman" w:cs="Times New Roman"/>
          <w:sz w:val="24"/>
        </w:rPr>
        <w:t>•  Serve the pipeline behind a FastAPI endpoint (introduced earlier in this training) instead of a console loop, with request validation and structured JSON responses.</w:t>
      </w:r>
    </w:p>
    <w:p>
      <w:pPr>
        <w:keepLines/>
        <w:widowControl/>
        <w:spacing w:after="80" w:lineRule="auto" w:line="360"/>
        <w:ind w:left="360"/>
        <w:jc w:val="both"/>
      </w:pPr>
      <w:r>
        <w:rPr>
          <w:rFonts w:ascii="Times New Roman" w:hAnsi="Times New Roman" w:eastAsia="Times New Roman" w:cs="Times New Roman"/>
          <w:sz w:val="24"/>
        </w:rPr>
        <w:t>•  Add authentication, rate limiting, and per-user usage tracking, extending the token-counting pattern already sketched in apps/ollama_chat.py.</w:t>
      </w:r>
    </w:p>
    <w:p>
      <w:pPr>
        <w:keepLines/>
        <w:widowControl/>
        <w:spacing w:after="80" w:lineRule="auto" w:line="360"/>
        <w:ind w:left="360"/>
        <w:jc w:val="both"/>
      </w:pPr>
      <w:r>
        <w:rPr>
          <w:rFonts w:ascii="Times New Roman" w:hAnsi="Times New Roman" w:eastAsia="Times New Roman" w:cs="Times New Roman"/>
          <w:sz w:val="24"/>
        </w:rPr>
        <w:t>•  Cache embeddings and repeated-question responses to cut latency and Ollama API cost.</w:t>
      </w:r>
    </w:p>
    <w:p>
      <w:pPr>
        <w:keepLines/>
        <w:widowControl/>
        <w:spacing w:after="80" w:lineRule="auto" w:line="360"/>
        <w:ind w:left="360"/>
        <w:jc w:val="both"/>
      </w:pPr>
      <w:r>
        <w:rPr>
          <w:rFonts w:ascii="Times New Roman" w:hAnsi="Times New Roman" w:eastAsia="Times New Roman" w:cs="Times New Roman"/>
          <w:sz w:val="24"/>
        </w:rPr>
        <w:t>•  Add automated tests around the chunking, retrieval, and prompt-formatting functions so changes to db_maker.py or rag.py cannot silently break retrieval quality.</w:t>
      </w:r>
    </w:p>
    <w:p>
      <w:pPr>
        <w:keepNext/>
        <w:keepLines/>
        <w:pageBreakBefore/>
        <w:widowControl/>
        <w:spacing w:before="480" w:after="240" w:lineRule="auto" w:line="360"/>
        <w:pBdr>
          <w:bottom w:val="single" w:sz="6" w:space="4" w:color="000000"/>
        </w:pBdr>
      </w:pPr>
      <w:r>
        <w:rPr>
          <w:rFonts w:ascii="Times New Roman" w:hAnsi="Times New Roman" w:eastAsia="Times New Roman" w:cs="Times New Roman"/>
          <w:b/>
          <w:sz w:val="32"/>
        </w:rPr>
        <w:t>7 Best Practices</w:t>
      </w:r>
    </w:p>
    <w:p>
      <w:pPr>
        <w:keepLines/>
        <w:widowControl/>
        <w:spacing w:after="80" w:lineRule="auto" w:line="360"/>
        <w:ind w:left="360"/>
        <w:jc w:val="both"/>
      </w:pPr>
      <w:r>
        <w:rPr>
          <w:rFonts w:ascii="Times New Roman" w:hAnsi="Times New Roman" w:eastAsia="Times New Roman" w:cs="Times New Roman"/>
          <w:sz w:val="24"/>
        </w:rPr>
        <w:t>•  Keep the embedding model identical between db_maker.py and rag.py — a mismatch silently produces meaningless similarity scores instead of an error.</w:t>
      </w:r>
    </w:p>
    <w:p>
      <w:pPr>
        <w:keepLines/>
        <w:widowControl/>
        <w:spacing w:after="80" w:lineRule="auto" w:line="360"/>
        <w:ind w:left="360"/>
        <w:jc w:val="both"/>
      </w:pPr>
      <w:r>
        <w:rPr>
          <w:rFonts w:ascii="Times New Roman" w:hAnsi="Times New Roman" w:eastAsia="Times New Roman" w:cs="Times New Roman"/>
          <w:sz w:val="24"/>
        </w:rPr>
        <w:t>•  Rebuild the vector database whenever the source document or chunking parameters change; a stale chroma_db/ will keep answering from outdated content.</w:t>
      </w:r>
    </w:p>
    <w:p>
      <w:pPr>
        <w:keepLines/>
        <w:widowControl/>
        <w:spacing w:after="80" w:lineRule="auto" w:line="360"/>
        <w:ind w:left="360"/>
        <w:jc w:val="both"/>
      </w:pPr>
      <w:r>
        <w:rPr>
          <w:rFonts w:ascii="Times New Roman" w:hAnsi="Times New Roman" w:eastAsia="Times New Roman" w:cs="Times New Roman"/>
          <w:sz w:val="24"/>
        </w:rPr>
        <w:t>•  Always instruct the model to say "I don't know" when context is insufficient, and test that instruction against adversarial questions the way try.py does, rather than assuming the prompt alone is enough.</w:t>
      </w:r>
    </w:p>
    <w:p>
      <w:pPr>
        <w:keepLines/>
        <w:widowControl/>
        <w:spacing w:after="80" w:lineRule="auto" w:line="360"/>
        <w:ind w:left="360"/>
        <w:jc w:val="both"/>
      </w:pPr>
      <w:r>
        <w:rPr>
          <w:rFonts w:ascii="Times New Roman" w:hAnsi="Times New Roman" w:eastAsia="Times New Roman" w:cs="Times New Roman"/>
          <w:sz w:val="24"/>
        </w:rPr>
        <w:t>•  Keep the .env file and OLLAMA_API_KEY out of version control, and load them with a library such as python-dotenv rather than hardcoding credentials in scripts.</w:t>
      </w:r>
    </w:p>
    <w:p>
      <w:pPr>
        <w:keepLines/>
        <w:widowControl/>
        <w:spacing w:after="80" w:lineRule="auto" w:line="360"/>
        <w:ind w:left="360"/>
        <w:jc w:val="both"/>
      </w:pPr>
      <w:r>
        <w:rPr>
          <w:rFonts w:ascii="Times New Roman" w:hAnsi="Times New Roman" w:eastAsia="Times New Roman" w:cs="Times New Roman"/>
          <w:sz w:val="24"/>
        </w:rPr>
        <w:t>•  Log retrieval results (distance, source, chunk id) alongside generated answers during development, so a wrong answer can be diagnosed as a retrieval problem or a generation problem.</w:t>
      </w:r>
    </w:p>
    <w:p>
      <w:pPr>
        <w:keepLines/>
        <w:widowControl/>
        <w:spacing w:after="80" w:lineRule="auto" w:line="360"/>
        <w:ind w:left="360"/>
        <w:jc w:val="both"/>
      </w:pPr>
      <w:r>
        <w:rPr>
          <w:rFonts w:ascii="Times New Roman" w:hAnsi="Times New Roman" w:eastAsia="Times New Roman" w:cs="Times New Roman"/>
          <w:sz w:val="24"/>
        </w:rPr>
        <w:t>•  Treat chunk_size and chunk_overlap as tunable parameters, not fixed defaults — verify them against the length and structure of the actual source documents.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