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194" w:rsidRPr="00B3369D" w:rsidRDefault="00527194" w:rsidP="00B3369D">
      <w:pPr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B3369D">
        <w:rPr>
          <w:rFonts w:ascii="Times New Roman" w:hAnsi="Times New Roman" w:cs="Times New Roman"/>
          <w:b/>
          <w:sz w:val="24"/>
          <w:u w:val="single"/>
          <w:lang w:val="en-US"/>
        </w:rPr>
        <w:t>ANALYZING THE SOCIAL MEDIA TRENDS USING THE TWITTER HASHTAGS</w:t>
      </w:r>
    </w:p>
    <w:p w:rsidR="00686527" w:rsidRPr="00B3369D" w:rsidRDefault="00527194" w:rsidP="00B3369D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B3369D">
        <w:rPr>
          <w:rFonts w:ascii="Times New Roman" w:hAnsi="Times New Roman" w:cs="Times New Roman"/>
          <w:b/>
          <w:sz w:val="24"/>
          <w:lang w:val="en-US"/>
        </w:rPr>
        <w:t>[</w:t>
      </w:r>
      <w:r w:rsidR="00EE0963" w:rsidRPr="00B3369D">
        <w:rPr>
          <w:rFonts w:ascii="Times New Roman" w:hAnsi="Times New Roman" w:cs="Times New Roman"/>
          <w:b/>
          <w:sz w:val="24"/>
          <w:lang w:val="en-US"/>
        </w:rPr>
        <w:t xml:space="preserve">Project – </w:t>
      </w:r>
      <w:proofErr w:type="spellStart"/>
      <w:r w:rsidR="00EE0963" w:rsidRPr="00B3369D">
        <w:rPr>
          <w:rFonts w:ascii="Times New Roman" w:hAnsi="Times New Roman" w:cs="Times New Roman"/>
          <w:b/>
          <w:sz w:val="24"/>
          <w:lang w:val="en-US"/>
        </w:rPr>
        <w:t>Mapreduce</w:t>
      </w:r>
      <w:proofErr w:type="spellEnd"/>
      <w:r w:rsidR="00EE0963" w:rsidRPr="00B3369D">
        <w:rPr>
          <w:rFonts w:ascii="Times New Roman" w:hAnsi="Times New Roman" w:cs="Times New Roman"/>
          <w:b/>
          <w:sz w:val="24"/>
          <w:lang w:val="en-US"/>
        </w:rPr>
        <w:t xml:space="preserve"> and Flume combined</w:t>
      </w:r>
      <w:r w:rsidRPr="00B3369D">
        <w:rPr>
          <w:rFonts w:ascii="Times New Roman" w:hAnsi="Times New Roman" w:cs="Times New Roman"/>
          <w:b/>
          <w:sz w:val="24"/>
          <w:lang w:val="en-US"/>
        </w:rPr>
        <w:t>]</w:t>
      </w:r>
    </w:p>
    <w:p w:rsidR="00EE0963" w:rsidRPr="00B3369D" w:rsidRDefault="00EE0963" w:rsidP="00EE0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3369D">
        <w:rPr>
          <w:rFonts w:ascii="Times New Roman" w:hAnsi="Times New Roman" w:cs="Times New Roman"/>
          <w:lang w:val="en-US"/>
        </w:rPr>
        <w:t xml:space="preserve">Prepared by </w:t>
      </w:r>
      <w:proofErr w:type="spellStart"/>
      <w:r w:rsidRPr="00B3369D">
        <w:rPr>
          <w:rFonts w:ascii="Times New Roman" w:hAnsi="Times New Roman" w:cs="Times New Roman"/>
          <w:lang w:val="en-US"/>
        </w:rPr>
        <w:t>Vignesh.R</w:t>
      </w:r>
      <w:proofErr w:type="spellEnd"/>
      <w:r w:rsidRPr="00B3369D">
        <w:rPr>
          <w:rFonts w:ascii="Times New Roman" w:hAnsi="Times New Roman" w:cs="Times New Roman"/>
          <w:lang w:val="en-US"/>
        </w:rPr>
        <w:t xml:space="preserve">  (15CSE107)</w:t>
      </w:r>
    </w:p>
    <w:p w:rsidR="00EE0963" w:rsidRPr="00B3369D" w:rsidRDefault="00EE0963" w:rsidP="00EE0963">
      <w:pPr>
        <w:rPr>
          <w:rFonts w:ascii="Times New Roman" w:hAnsi="Times New Roman" w:cs="Times New Roman"/>
          <w:b/>
          <w:lang w:val="en-US"/>
        </w:rPr>
      </w:pPr>
      <w:r w:rsidRPr="00B3369D">
        <w:rPr>
          <w:rFonts w:ascii="Times New Roman" w:hAnsi="Times New Roman" w:cs="Times New Roman"/>
          <w:b/>
          <w:lang w:val="en-US"/>
        </w:rPr>
        <w:t>Step 1:</w:t>
      </w:r>
    </w:p>
    <w:p w:rsidR="00EE0963" w:rsidRPr="00B3369D" w:rsidRDefault="00EE0963" w:rsidP="00EE0963">
      <w:pPr>
        <w:rPr>
          <w:rFonts w:ascii="Times New Roman" w:hAnsi="Times New Roman" w:cs="Times New Roman"/>
          <w:lang w:val="en-US"/>
        </w:rPr>
      </w:pPr>
      <w:r w:rsidRPr="00B3369D">
        <w:rPr>
          <w:rFonts w:ascii="Times New Roman" w:hAnsi="Times New Roman" w:cs="Times New Roman"/>
          <w:lang w:val="en-US"/>
        </w:rPr>
        <w:t>Download the data from twitter</w:t>
      </w:r>
      <w:r w:rsidR="00953E0E" w:rsidRPr="00B3369D">
        <w:rPr>
          <w:rFonts w:ascii="Times New Roman" w:hAnsi="Times New Roman" w:cs="Times New Roman"/>
          <w:lang w:val="en-US"/>
        </w:rPr>
        <w:t xml:space="preserve">. The procedures are already explained in the earlier flume documentation. There the keywords are entered before compiling the .jar file and then the mentioned tweet data is downloaded to the </w:t>
      </w:r>
      <w:proofErr w:type="spellStart"/>
      <w:r w:rsidR="00953E0E" w:rsidRPr="00B3369D">
        <w:rPr>
          <w:rFonts w:ascii="Times New Roman" w:hAnsi="Times New Roman" w:cs="Times New Roman"/>
          <w:lang w:val="en-US"/>
        </w:rPr>
        <w:t>hadoop</w:t>
      </w:r>
      <w:proofErr w:type="spellEnd"/>
      <w:r w:rsidR="00953E0E" w:rsidRPr="00B3369D">
        <w:rPr>
          <w:rFonts w:ascii="Times New Roman" w:hAnsi="Times New Roman" w:cs="Times New Roman"/>
          <w:lang w:val="en-US"/>
        </w:rPr>
        <w:t xml:space="preserve"> file system.</w:t>
      </w:r>
    </w:p>
    <w:p w:rsidR="00953E0E" w:rsidRPr="00B3369D" w:rsidRDefault="00953E0E" w:rsidP="00EE0963">
      <w:pPr>
        <w:rPr>
          <w:rFonts w:ascii="Times New Roman" w:hAnsi="Times New Roman" w:cs="Times New Roman"/>
          <w:b/>
          <w:lang w:val="en-US"/>
        </w:rPr>
      </w:pPr>
      <w:r w:rsidRPr="00B3369D">
        <w:rPr>
          <w:rFonts w:ascii="Times New Roman" w:hAnsi="Times New Roman" w:cs="Times New Roman"/>
          <w:b/>
          <w:lang w:val="en-US"/>
        </w:rPr>
        <w:t>Step 2:</w:t>
      </w:r>
    </w:p>
    <w:p w:rsidR="00953E0E" w:rsidRPr="00B3369D" w:rsidRDefault="00953E0E" w:rsidP="00EE0963">
      <w:pPr>
        <w:rPr>
          <w:rFonts w:ascii="Times New Roman" w:hAnsi="Times New Roman" w:cs="Times New Roman"/>
          <w:lang w:val="en-US"/>
        </w:rPr>
      </w:pPr>
      <w:r w:rsidRPr="00B3369D">
        <w:rPr>
          <w:rFonts w:ascii="Times New Roman" w:hAnsi="Times New Roman" w:cs="Times New Roman"/>
          <w:lang w:val="en-US"/>
        </w:rPr>
        <w:t xml:space="preserve">Then a new jar file named </w:t>
      </w:r>
      <w:proofErr w:type="spellStart"/>
      <w:r w:rsidRPr="00B3369D">
        <w:rPr>
          <w:rFonts w:ascii="Times New Roman" w:hAnsi="Times New Roman" w:cs="Times New Roman"/>
          <w:lang w:val="en-US"/>
        </w:rPr>
        <w:t>TopTrendsFinder</w:t>
      </w:r>
      <w:proofErr w:type="spellEnd"/>
      <w:r w:rsidRPr="00B3369D">
        <w:rPr>
          <w:rFonts w:ascii="Times New Roman" w:hAnsi="Times New Roman" w:cs="Times New Roman"/>
          <w:lang w:val="en-US"/>
        </w:rPr>
        <w:t xml:space="preserve"> is created with the necessary external jar files added to it. </w:t>
      </w:r>
      <w:r w:rsidR="00527194" w:rsidRPr="00B3369D">
        <w:rPr>
          <w:rFonts w:ascii="Times New Roman" w:hAnsi="Times New Roman" w:cs="Times New Roman"/>
          <w:lang w:val="en-US"/>
        </w:rPr>
        <w:t xml:space="preserve">The jar </w:t>
      </w:r>
      <w:proofErr w:type="gramStart"/>
      <w:r w:rsidR="00527194" w:rsidRPr="00B3369D">
        <w:rPr>
          <w:rFonts w:ascii="Times New Roman" w:hAnsi="Times New Roman" w:cs="Times New Roman"/>
          <w:lang w:val="en-US"/>
        </w:rPr>
        <w:t>files contains</w:t>
      </w:r>
      <w:proofErr w:type="gramEnd"/>
      <w:r w:rsidR="00527194" w:rsidRPr="00B3369D">
        <w:rPr>
          <w:rFonts w:ascii="Times New Roman" w:hAnsi="Times New Roman" w:cs="Times New Roman"/>
          <w:lang w:val="en-US"/>
        </w:rPr>
        <w:t xml:space="preserve"> the following java programs.</w:t>
      </w:r>
    </w:p>
    <w:p w:rsidR="00527194" w:rsidRPr="00B3369D" w:rsidRDefault="00953E0E" w:rsidP="00527194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lang w:val="en-US"/>
        </w:rPr>
      </w:pPr>
      <w:r w:rsidRPr="00B3369D">
        <w:rPr>
          <w:rFonts w:ascii="Times New Roman" w:hAnsi="Times New Roman" w:cs="Times New Roman"/>
          <w:lang w:val="en-US"/>
        </w:rPr>
        <w:t>ReverseComparator.java</w:t>
      </w:r>
    </w:p>
    <w:p w:rsidR="00527194" w:rsidRPr="00B3369D" w:rsidRDefault="00953E0E" w:rsidP="00527194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lang w:val="en-US"/>
        </w:rPr>
      </w:pPr>
      <w:r w:rsidRPr="00B3369D">
        <w:rPr>
          <w:rFonts w:ascii="Times New Roman" w:hAnsi="Times New Roman" w:cs="Times New Roman"/>
          <w:lang w:val="en-US"/>
        </w:rPr>
        <w:t xml:space="preserve"> TopTrendsFinder.java</w:t>
      </w:r>
    </w:p>
    <w:p w:rsidR="00527194" w:rsidRPr="00B3369D" w:rsidRDefault="00953E0E" w:rsidP="00527194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lang w:val="en-US"/>
        </w:rPr>
      </w:pPr>
      <w:r w:rsidRPr="00B3369D">
        <w:rPr>
          <w:rFonts w:ascii="Times New Roman" w:hAnsi="Times New Roman" w:cs="Times New Roman"/>
          <w:lang w:val="en-US"/>
        </w:rPr>
        <w:t xml:space="preserve"> TrendMapper1.java</w:t>
      </w:r>
    </w:p>
    <w:p w:rsidR="00527194" w:rsidRPr="00B3369D" w:rsidRDefault="00953E0E" w:rsidP="00527194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lang w:val="en-US"/>
        </w:rPr>
      </w:pPr>
      <w:r w:rsidRPr="00B3369D">
        <w:rPr>
          <w:rFonts w:ascii="Times New Roman" w:hAnsi="Times New Roman" w:cs="Times New Roman"/>
          <w:lang w:val="en-US"/>
        </w:rPr>
        <w:t xml:space="preserve"> TrendMapper2.java</w:t>
      </w:r>
    </w:p>
    <w:p w:rsidR="00527194" w:rsidRPr="00B3369D" w:rsidRDefault="00953E0E" w:rsidP="00527194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lang w:val="en-US"/>
        </w:rPr>
      </w:pPr>
      <w:r w:rsidRPr="00B3369D">
        <w:rPr>
          <w:rFonts w:ascii="Times New Roman" w:hAnsi="Times New Roman" w:cs="Times New Roman"/>
          <w:lang w:val="en-US"/>
        </w:rPr>
        <w:t xml:space="preserve"> TrendReducer1.java</w:t>
      </w:r>
    </w:p>
    <w:p w:rsidR="00953E0E" w:rsidRPr="00B3369D" w:rsidRDefault="00953E0E" w:rsidP="00527194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lang w:val="en-US"/>
        </w:rPr>
      </w:pPr>
      <w:r w:rsidRPr="00B3369D">
        <w:rPr>
          <w:rFonts w:ascii="Times New Roman" w:hAnsi="Times New Roman" w:cs="Times New Roman"/>
          <w:lang w:val="en-US"/>
        </w:rPr>
        <w:t xml:space="preserve"> TrendReducer2.java</w:t>
      </w:r>
    </w:p>
    <w:p w:rsidR="00527194" w:rsidRPr="00B3369D" w:rsidRDefault="00527194" w:rsidP="00527194">
      <w:pPr>
        <w:ind w:left="180"/>
        <w:rPr>
          <w:rFonts w:ascii="Times New Roman" w:hAnsi="Times New Roman" w:cs="Times New Roman"/>
          <w:lang w:val="en-US"/>
        </w:rPr>
      </w:pPr>
      <w:r w:rsidRPr="00B3369D">
        <w:rPr>
          <w:rFonts w:ascii="Times New Roman" w:hAnsi="Times New Roman" w:cs="Times New Roman"/>
          <w:lang w:val="en-US"/>
        </w:rPr>
        <w:t xml:space="preserve">The configuration is set in such a way that only the </w:t>
      </w:r>
      <w:proofErr w:type="spellStart"/>
      <w:r w:rsidRPr="00B3369D">
        <w:rPr>
          <w:rFonts w:ascii="Times New Roman" w:hAnsi="Times New Roman" w:cs="Times New Roman"/>
          <w:lang w:val="en-US"/>
        </w:rPr>
        <w:t>hashtags</w:t>
      </w:r>
      <w:proofErr w:type="spellEnd"/>
      <w:r w:rsidRPr="00B3369D">
        <w:rPr>
          <w:rFonts w:ascii="Times New Roman" w:hAnsi="Times New Roman" w:cs="Times New Roman"/>
          <w:lang w:val="en-US"/>
        </w:rPr>
        <w:t xml:space="preserve"> are taken into account.</w:t>
      </w:r>
    </w:p>
    <w:p w:rsidR="00527194" w:rsidRPr="00B3369D" w:rsidRDefault="00527194" w:rsidP="00527194">
      <w:pPr>
        <w:ind w:left="180"/>
        <w:rPr>
          <w:rFonts w:ascii="Times New Roman" w:hAnsi="Times New Roman" w:cs="Times New Roman"/>
          <w:lang w:val="en-US"/>
        </w:rPr>
      </w:pPr>
      <w:r w:rsidRPr="00B3369D">
        <w:rPr>
          <w:rFonts w:ascii="Times New Roman" w:hAnsi="Times New Roman" w:cs="Times New Roman"/>
          <w:lang w:val="en-US"/>
        </w:rPr>
        <w:t xml:space="preserve">Two </w:t>
      </w:r>
      <w:proofErr w:type="spellStart"/>
      <w:r w:rsidRPr="00B3369D">
        <w:rPr>
          <w:rFonts w:ascii="Times New Roman" w:hAnsi="Times New Roman" w:cs="Times New Roman"/>
          <w:lang w:val="en-US"/>
        </w:rPr>
        <w:t>mapper</w:t>
      </w:r>
      <w:proofErr w:type="spellEnd"/>
      <w:r w:rsidRPr="00B3369D">
        <w:rPr>
          <w:rFonts w:ascii="Times New Roman" w:hAnsi="Times New Roman" w:cs="Times New Roman"/>
          <w:lang w:val="en-US"/>
        </w:rPr>
        <w:t xml:space="preserve"> classes and two reducer classes are written in which the first </w:t>
      </w:r>
      <w:proofErr w:type="spellStart"/>
      <w:r w:rsidRPr="00B3369D">
        <w:rPr>
          <w:rFonts w:ascii="Times New Roman" w:hAnsi="Times New Roman" w:cs="Times New Roman"/>
          <w:lang w:val="en-US"/>
        </w:rPr>
        <w:t>mapper</w:t>
      </w:r>
      <w:proofErr w:type="spellEnd"/>
      <w:r w:rsidRPr="00B3369D">
        <w:rPr>
          <w:rFonts w:ascii="Times New Roman" w:hAnsi="Times New Roman" w:cs="Times New Roman"/>
          <w:lang w:val="en-US"/>
        </w:rPr>
        <w:t xml:space="preserve"> phase collects the </w:t>
      </w:r>
      <w:proofErr w:type="spellStart"/>
      <w:r w:rsidRPr="00B3369D">
        <w:rPr>
          <w:rFonts w:ascii="Times New Roman" w:hAnsi="Times New Roman" w:cs="Times New Roman"/>
          <w:lang w:val="en-US"/>
        </w:rPr>
        <w:t>hashtags</w:t>
      </w:r>
      <w:proofErr w:type="spellEnd"/>
      <w:r w:rsidRPr="00B3369D">
        <w:rPr>
          <w:rFonts w:ascii="Times New Roman" w:hAnsi="Times New Roman" w:cs="Times New Roman"/>
          <w:lang w:val="en-US"/>
        </w:rPr>
        <w:t xml:space="preserve"> and its corresponding reducer phase combines it. On the other hand, the second </w:t>
      </w:r>
      <w:proofErr w:type="spellStart"/>
      <w:r w:rsidRPr="00B3369D">
        <w:rPr>
          <w:rFonts w:ascii="Times New Roman" w:hAnsi="Times New Roman" w:cs="Times New Roman"/>
          <w:lang w:val="en-US"/>
        </w:rPr>
        <w:t>mapper</w:t>
      </w:r>
      <w:proofErr w:type="spellEnd"/>
      <w:r w:rsidRPr="00B3369D">
        <w:rPr>
          <w:rFonts w:ascii="Times New Roman" w:hAnsi="Times New Roman" w:cs="Times New Roman"/>
          <w:lang w:val="en-US"/>
        </w:rPr>
        <w:t xml:space="preserve"> phase re-orders it to </w:t>
      </w:r>
      <w:proofErr w:type="gramStart"/>
      <w:r w:rsidRPr="00B3369D">
        <w:rPr>
          <w:rFonts w:ascii="Times New Roman" w:hAnsi="Times New Roman" w:cs="Times New Roman"/>
          <w:lang w:val="en-US"/>
        </w:rPr>
        <w:t>shows  the</w:t>
      </w:r>
      <w:proofErr w:type="gramEnd"/>
      <w:r w:rsidRPr="00B3369D">
        <w:rPr>
          <w:rFonts w:ascii="Times New Roman" w:hAnsi="Times New Roman" w:cs="Times New Roman"/>
          <w:lang w:val="en-US"/>
        </w:rPr>
        <w:t xml:space="preserve"> top trending </w:t>
      </w:r>
      <w:proofErr w:type="spellStart"/>
      <w:r w:rsidRPr="00B3369D">
        <w:rPr>
          <w:rFonts w:ascii="Times New Roman" w:hAnsi="Times New Roman" w:cs="Times New Roman"/>
          <w:lang w:val="en-US"/>
        </w:rPr>
        <w:t>hashtag</w:t>
      </w:r>
      <w:proofErr w:type="spellEnd"/>
      <w:r w:rsidRPr="00B3369D">
        <w:rPr>
          <w:rFonts w:ascii="Times New Roman" w:hAnsi="Times New Roman" w:cs="Times New Roman"/>
          <w:lang w:val="en-US"/>
        </w:rPr>
        <w:t xml:space="preserve"> in its reducer phase.</w:t>
      </w:r>
    </w:p>
    <w:p w:rsidR="00527194" w:rsidRPr="00B3369D" w:rsidRDefault="00527194" w:rsidP="00527194">
      <w:pPr>
        <w:ind w:left="180"/>
        <w:rPr>
          <w:rFonts w:ascii="Times New Roman" w:hAnsi="Times New Roman" w:cs="Times New Roman"/>
          <w:lang w:val="en-US"/>
        </w:rPr>
      </w:pPr>
      <w:r w:rsidRPr="00B3369D">
        <w:rPr>
          <w:rFonts w:ascii="Times New Roman" w:hAnsi="Times New Roman" w:cs="Times New Roman"/>
          <w:lang w:val="en-US"/>
        </w:rPr>
        <w:t xml:space="preserve">The TopTrendsFinder.jar can be downloaded from the following link:- </w:t>
      </w:r>
    </w:p>
    <w:p w:rsidR="00527194" w:rsidRPr="00B3369D" w:rsidRDefault="00107258" w:rsidP="00527194">
      <w:pPr>
        <w:ind w:left="180"/>
        <w:rPr>
          <w:rFonts w:ascii="Times New Roman" w:hAnsi="Times New Roman" w:cs="Times New Roman"/>
          <w:lang w:val="en-US"/>
        </w:rPr>
      </w:pPr>
      <w:hyperlink r:id="rId6" w:history="1">
        <w:r w:rsidRPr="00B3369D">
          <w:rPr>
            <w:rStyle w:val="Hyperlink"/>
            <w:rFonts w:ascii="Times New Roman" w:hAnsi="Times New Roman" w:cs="Times New Roman"/>
            <w:lang w:val="en-US"/>
          </w:rPr>
          <w:t>https://drive.google.com/file/d/0B_ip9omU6d3yeVdUTnlWdF9INXM/view?usp=sharing</w:t>
        </w:r>
      </w:hyperlink>
    </w:p>
    <w:p w:rsidR="00107258" w:rsidRPr="00B3369D" w:rsidRDefault="00107258" w:rsidP="00EE0963">
      <w:pPr>
        <w:rPr>
          <w:rFonts w:ascii="Times New Roman" w:hAnsi="Times New Roman" w:cs="Times New Roman"/>
          <w:b/>
          <w:lang w:val="en-US"/>
        </w:rPr>
      </w:pPr>
      <w:r w:rsidRPr="00B3369D">
        <w:rPr>
          <w:rFonts w:ascii="Times New Roman" w:hAnsi="Times New Roman" w:cs="Times New Roman"/>
          <w:b/>
          <w:lang w:val="en-US"/>
        </w:rPr>
        <w:t>Step 3:</w:t>
      </w:r>
    </w:p>
    <w:p w:rsidR="00107258" w:rsidRPr="00B3369D" w:rsidRDefault="00107258" w:rsidP="00EE0963">
      <w:pPr>
        <w:rPr>
          <w:rFonts w:ascii="Times New Roman" w:hAnsi="Times New Roman" w:cs="Times New Roman"/>
          <w:lang w:val="en-US"/>
        </w:rPr>
      </w:pPr>
      <w:r w:rsidRPr="00B3369D">
        <w:rPr>
          <w:rFonts w:ascii="Times New Roman" w:hAnsi="Times New Roman" w:cs="Times New Roman"/>
          <w:lang w:val="en-US"/>
        </w:rPr>
        <w:t>Command to execute the jar file:</w:t>
      </w:r>
    </w:p>
    <w:p w:rsidR="00953E0E" w:rsidRPr="00B3369D" w:rsidRDefault="00953E0E" w:rsidP="00EE096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3369D">
        <w:rPr>
          <w:rFonts w:ascii="Times New Roman" w:hAnsi="Times New Roman" w:cs="Times New Roman"/>
          <w:lang w:val="en-US"/>
        </w:rPr>
        <w:t>hadoop</w:t>
      </w:r>
      <w:proofErr w:type="spellEnd"/>
      <w:proofErr w:type="gramEnd"/>
      <w:r w:rsidRPr="00B3369D">
        <w:rPr>
          <w:rFonts w:ascii="Times New Roman" w:hAnsi="Times New Roman" w:cs="Times New Roman"/>
          <w:lang w:val="en-US"/>
        </w:rPr>
        <w:t xml:space="preserve"> jar /home/</w:t>
      </w:r>
      <w:proofErr w:type="spellStart"/>
      <w:r w:rsidRPr="00B3369D">
        <w:rPr>
          <w:rFonts w:ascii="Times New Roman" w:hAnsi="Times New Roman" w:cs="Times New Roman"/>
          <w:lang w:val="en-US"/>
        </w:rPr>
        <w:t>cloudera</w:t>
      </w:r>
      <w:proofErr w:type="spellEnd"/>
      <w:r w:rsidRPr="00B3369D">
        <w:rPr>
          <w:rFonts w:ascii="Times New Roman" w:hAnsi="Times New Roman" w:cs="Times New Roman"/>
          <w:lang w:val="en-US"/>
        </w:rPr>
        <w:t xml:space="preserve">/Desktop/TopTrendsFinder.jar </w:t>
      </w:r>
      <w:proofErr w:type="spellStart"/>
      <w:r w:rsidRPr="00B3369D">
        <w:rPr>
          <w:rFonts w:ascii="Times New Roman" w:hAnsi="Times New Roman" w:cs="Times New Roman"/>
          <w:lang w:val="en-US"/>
        </w:rPr>
        <w:t>TopTrendsFinder.TopTrendsFinder</w:t>
      </w:r>
      <w:proofErr w:type="spellEnd"/>
      <w:r w:rsidRPr="00B3369D">
        <w:rPr>
          <w:rFonts w:ascii="Times New Roman" w:hAnsi="Times New Roman" w:cs="Times New Roman"/>
          <w:lang w:val="en-US"/>
        </w:rPr>
        <w:t xml:space="preserve"> /user/flume/tweets /user/flume/trending</w:t>
      </w:r>
    </w:p>
    <w:p w:rsidR="004348D1" w:rsidRPr="00B3369D" w:rsidRDefault="004348D1" w:rsidP="00EE0963">
      <w:pPr>
        <w:rPr>
          <w:rFonts w:ascii="Times New Roman" w:hAnsi="Times New Roman" w:cs="Times New Roman"/>
          <w:lang w:val="en-US"/>
        </w:rPr>
      </w:pPr>
      <w:r w:rsidRPr="00B3369D">
        <w:rPr>
          <w:rFonts w:ascii="Times New Roman" w:hAnsi="Times New Roman" w:cs="Times New Roman"/>
          <w:lang w:val="en-US"/>
        </w:rPr>
        <w:t xml:space="preserve">If the input path is to be changed, then the </w:t>
      </w:r>
      <w:proofErr w:type="spellStart"/>
      <w:r w:rsidRPr="00B3369D">
        <w:rPr>
          <w:rFonts w:ascii="Times New Roman" w:hAnsi="Times New Roman" w:cs="Times New Roman"/>
          <w:lang w:val="en-US"/>
        </w:rPr>
        <w:t>input</w:t>
      </w:r>
      <w:proofErr w:type="gramStart"/>
      <w:r w:rsidRPr="00B3369D">
        <w:rPr>
          <w:rFonts w:ascii="Times New Roman" w:hAnsi="Times New Roman" w:cs="Times New Roman"/>
          <w:lang w:val="en-US"/>
        </w:rPr>
        <w:t>,output</w:t>
      </w:r>
      <w:proofErr w:type="spellEnd"/>
      <w:proofErr w:type="gramEnd"/>
      <w:r w:rsidRPr="00B3369D">
        <w:rPr>
          <w:rFonts w:ascii="Times New Roman" w:hAnsi="Times New Roman" w:cs="Times New Roman"/>
          <w:lang w:val="en-US"/>
        </w:rPr>
        <w:t xml:space="preserve"> and temporary path are also needed to be changed in the main TopTrendsFinder.java program.</w:t>
      </w:r>
    </w:p>
    <w:p w:rsidR="004348D1" w:rsidRPr="00B3369D" w:rsidRDefault="004348D1" w:rsidP="00EE0963">
      <w:pPr>
        <w:rPr>
          <w:rFonts w:ascii="Times New Roman" w:hAnsi="Times New Roman" w:cs="Times New Roman"/>
          <w:lang w:val="en-US"/>
        </w:rPr>
      </w:pPr>
    </w:p>
    <w:p w:rsidR="004348D1" w:rsidRPr="00B3369D" w:rsidRDefault="004348D1" w:rsidP="00EE0963">
      <w:pPr>
        <w:rPr>
          <w:rFonts w:ascii="Times New Roman" w:hAnsi="Times New Roman" w:cs="Times New Roman"/>
          <w:lang w:val="en-US"/>
        </w:rPr>
      </w:pPr>
    </w:p>
    <w:p w:rsidR="004348D1" w:rsidRPr="00B3369D" w:rsidRDefault="004348D1" w:rsidP="00EE0963">
      <w:pPr>
        <w:rPr>
          <w:rFonts w:ascii="Times New Roman" w:hAnsi="Times New Roman" w:cs="Times New Roman"/>
          <w:lang w:val="en-US"/>
        </w:rPr>
      </w:pPr>
    </w:p>
    <w:p w:rsidR="00B3369D" w:rsidRDefault="00B3369D" w:rsidP="00EE0963">
      <w:pPr>
        <w:rPr>
          <w:rFonts w:ascii="Times New Roman" w:hAnsi="Times New Roman" w:cs="Times New Roman"/>
          <w:lang w:val="en-US"/>
        </w:rPr>
      </w:pPr>
    </w:p>
    <w:p w:rsidR="00B3369D" w:rsidRPr="00B3369D" w:rsidRDefault="00B3369D" w:rsidP="00EE0963">
      <w:pPr>
        <w:rPr>
          <w:rFonts w:ascii="Times New Roman" w:hAnsi="Times New Roman" w:cs="Times New Roman"/>
          <w:lang w:val="en-US"/>
        </w:rPr>
      </w:pPr>
    </w:p>
    <w:p w:rsidR="004348D1" w:rsidRPr="00B3369D" w:rsidRDefault="004348D1" w:rsidP="00EE0963">
      <w:pPr>
        <w:rPr>
          <w:rFonts w:ascii="Times New Roman" w:hAnsi="Times New Roman" w:cs="Times New Roman"/>
          <w:b/>
          <w:lang w:val="en-US"/>
        </w:rPr>
      </w:pPr>
      <w:r w:rsidRPr="00B3369D">
        <w:rPr>
          <w:rFonts w:ascii="Times New Roman" w:hAnsi="Times New Roman" w:cs="Times New Roman"/>
          <w:b/>
          <w:lang w:val="en-US"/>
        </w:rPr>
        <w:lastRenderedPageBreak/>
        <w:t>Result:</w:t>
      </w:r>
    </w:p>
    <w:p w:rsidR="004348D1" w:rsidRPr="00B3369D" w:rsidRDefault="004348D1" w:rsidP="00EE0963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 w:rsidRPr="00B3369D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781950"/>
            <wp:effectExtent l="19050" t="0" r="2540" b="0"/>
            <wp:docPr id="3" name="Picture 3" descr="C:\Users\Vicky_Bucket\Desktop\VirtualBox_cloudera-quickstart-vm-5.8.0-0-virtualbox_19_04_2017_13_41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ky_Bucket\Desktop\VirtualBox_cloudera-quickstart-vm-5.8.0-0-virtualbox_19_04_2017_13_41_5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369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4348D1" w:rsidRPr="00B3369D" w:rsidRDefault="004348D1" w:rsidP="00EE0963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4348D1" w:rsidRPr="00B3369D" w:rsidRDefault="004348D1" w:rsidP="00EE0963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4348D1" w:rsidRPr="00B3369D" w:rsidRDefault="004348D1" w:rsidP="00EE0963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4348D1" w:rsidRPr="00B3369D" w:rsidRDefault="004348D1" w:rsidP="00EE0963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 w:rsidRPr="00B3369D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781950"/>
            <wp:effectExtent l="19050" t="0" r="2540" b="0"/>
            <wp:docPr id="4" name="Picture 4" descr="C:\Users\Vicky_Bucke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cky_Bucket\Desktop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8D1" w:rsidRPr="00B3369D" w:rsidRDefault="004348D1" w:rsidP="00EE0963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sectPr w:rsidR="004348D1" w:rsidRPr="00B3369D" w:rsidSect="00B3369D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4A0F"/>
    <w:multiLevelType w:val="hybridMultilevel"/>
    <w:tmpl w:val="1F8CC44A"/>
    <w:lvl w:ilvl="0" w:tplc="3EFE15E6">
      <w:numFmt w:val="bullet"/>
      <w:lvlText w:val="-"/>
      <w:lvlJc w:val="left"/>
      <w:pPr>
        <w:ind w:left="435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1">
    <w:nsid w:val="3CDE50EA"/>
    <w:multiLevelType w:val="hybridMultilevel"/>
    <w:tmpl w:val="5500475E"/>
    <w:lvl w:ilvl="0" w:tplc="4D2E4700"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76DA5C77"/>
    <w:multiLevelType w:val="hybridMultilevel"/>
    <w:tmpl w:val="1C184F2A"/>
    <w:lvl w:ilvl="0" w:tplc="4009000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E0963"/>
    <w:rsid w:val="00107258"/>
    <w:rsid w:val="004348D1"/>
    <w:rsid w:val="00527194"/>
    <w:rsid w:val="00686527"/>
    <w:rsid w:val="00953E0E"/>
    <w:rsid w:val="00B3369D"/>
    <w:rsid w:val="00E903A3"/>
    <w:rsid w:val="00EE0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2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_ip9omU6d3yeVdUTnlWdF9INXM/view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4C1EB-5C86-483E-9406-31758F4FB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Vicky_Bucket</dc:creator>
  <cp:lastModifiedBy>Vicky_Bucket</cp:lastModifiedBy>
  <cp:revision>3</cp:revision>
  <dcterms:created xsi:type="dcterms:W3CDTF">2017-04-19T07:48:00Z</dcterms:created>
  <dcterms:modified xsi:type="dcterms:W3CDTF">2017-04-19T10:15:00Z</dcterms:modified>
</cp:coreProperties>
</file>