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5AA17F" w14:textId="77777777" w:rsidR="00D84B9E" w:rsidRDefault="00D84B9E" w:rsidP="00D84B9E">
      <w:pPr>
        <w:pStyle w:val="Heading1"/>
      </w:pPr>
      <w:r>
        <w:rPr>
          <w:noProof/>
        </w:rPr>
        <mc:AlternateContent>
          <mc:Choice Requires="wps">
            <w:drawing>
              <wp:anchor distT="0" distB="0" distL="114300" distR="114300" simplePos="0" relativeHeight="251670528" behindDoc="0" locked="0" layoutInCell="1" allowOverlap="1" wp14:anchorId="08C3DDD7" wp14:editId="093EEABC">
                <wp:simplePos x="0" y="0"/>
                <wp:positionH relativeFrom="column">
                  <wp:posOffset>1883118</wp:posOffset>
                </wp:positionH>
                <wp:positionV relativeFrom="paragraph">
                  <wp:posOffset>7896483</wp:posOffset>
                </wp:positionV>
                <wp:extent cx="4110355" cy="964565"/>
                <wp:effectExtent l="0" t="0" r="0" b="635"/>
                <wp:wrapSquare wrapText="bothSides"/>
                <wp:docPr id="1" name="Text Box 1"/>
                <wp:cNvGraphicFramePr/>
                <a:graphic xmlns:a="http://schemas.openxmlformats.org/drawingml/2006/main">
                  <a:graphicData uri="http://schemas.microsoft.com/office/word/2010/wordprocessingShape">
                    <wps:wsp>
                      <wps:cNvSpPr txBox="1"/>
                      <wps:spPr>
                        <a:xfrm>
                          <a:off x="0" y="0"/>
                          <a:ext cx="4110355" cy="9645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AF5C49" w14:textId="7202BCE2" w:rsidR="00D84B9E" w:rsidRPr="00821E45" w:rsidRDefault="00D84B9E" w:rsidP="00D84B9E">
                            <w:pPr>
                              <w:pStyle w:val="NoSpacing"/>
                              <w:jc w:val="right"/>
                              <w:rPr>
                                <w:rFonts w:asciiTheme="minorHAnsi" w:hAnsiTheme="minorHAnsi"/>
                                <w:caps/>
                                <w:color w:val="002060"/>
                                <w:sz w:val="32"/>
                                <w:szCs w:val="32"/>
                              </w:rPr>
                            </w:pPr>
                            <w:sdt>
                              <w:sdtPr>
                                <w:rPr>
                                  <w:rFonts w:asciiTheme="minorHAnsi" w:hAnsiTheme="minorHAnsi"/>
                                  <w:b/>
                                  <w:bCs/>
                                  <w:caps/>
                                  <w:color w:val="C45911" w:themeColor="accent2" w:themeShade="BF"/>
                                  <w:sz w:val="32"/>
                                  <w:szCs w:val="32"/>
                                </w:rPr>
                                <w:alias w:val="Author"/>
                                <w:tag w:val=""/>
                                <w:id w:val="2134518878"/>
                                <w:dataBinding w:prefixMappings="xmlns:ns0='http://purl.org/dc/elements/1.1/' xmlns:ns1='http://schemas.openxmlformats.org/package/2006/metadata/core-properties' " w:xpath="/ns1:coreProperties[1]/ns0:creator[1]" w:storeItemID="{6C3C8BC8-F283-45AE-878A-BAB7291924A1}"/>
                                <w:text/>
                              </w:sdtPr>
                              <w:sdtContent>
                                <w:r>
                                  <w:rPr>
                                    <w:rFonts w:asciiTheme="minorHAnsi" w:hAnsiTheme="minorHAnsi"/>
                                    <w:b/>
                                    <w:bCs/>
                                    <w:caps/>
                                    <w:color w:val="C45911" w:themeColor="accent2" w:themeShade="BF"/>
                                    <w:sz w:val="32"/>
                                    <w:szCs w:val="32"/>
                                  </w:rPr>
                                  <w:t>vignesh lakshminarayanan(A0150251X)</w:t>
                                </w:r>
                              </w:sdtContent>
                            </w:sdt>
                          </w:p>
                          <w:p w14:paraId="51742AE5" w14:textId="77777777" w:rsidR="00D84B9E" w:rsidRDefault="00D84B9E" w:rsidP="00D84B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C3DDD7" id="_x0000_t202" coordsize="21600,21600" o:spt="202" path="m0,0l0,21600,21600,21600,21600,0xe">
                <v:stroke joinstyle="miter"/>
                <v:path gradientshapeok="t" o:connecttype="rect"/>
              </v:shapetype>
              <v:shape id="Text_x0020_Box_x0020_1" o:spid="_x0000_s1026" type="#_x0000_t202" style="position:absolute;margin-left:148.3pt;margin-top:621.75pt;width:323.65pt;height:75.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4gFXUCAABZBQAADgAAAGRycy9lMm9Eb2MueG1srFTBbtswDL0P2D8Iuq9OsqRbjTpF1qLDgKIt&#10;1g49K7LUGJNETWJiZ18/SnbSLNulwy42RT5S5COp84vOGrZRITbgKj4+GXGmnIS6cc8V//Z4/e4j&#10;ZxGFq4UBpyq+VZFfzN++OW99qSawAlOrwCiIi2XrK75C9GVRRLlSVsQT8MqRUUOwAukYnos6iJai&#10;W1NMRqPTooVQ+wBSxUjaq97I5zm+1krindZRITMVp9wwf0P+LtO3mJ+L8jkIv2rkkIb4hyysaBxd&#10;ug91JVCwdWj+CGUbGSCCxhMJtgCtG6lyDVTNeHRUzcNKeJVrIXKi39MU/19Yebu5D6ypqXecOWGp&#10;RY+qQ/YJOjZO7LQ+lgR68ATDjtQJOegjKVPRnQ42/akcRnbiebvnNgWTpJyOx6P3sxlnkmxnp9PZ&#10;6SyFKV68fYj4WYFlSah4oN5lSsXmJmIP3UHSZQ6uG2NIL0rjflNQzF6j8gAM3qmQPuEs4dao3ver&#10;0kRAzjsp8uipSxPYRtDQCCmVw1xyjkvohNJ092scB3xy7bN6jfPeI98MDvfOtnEQMktHadffdynr&#10;Hk9UH9SdROyW3dDIJdRb6m+Afj+il9cNNeFGRLwXgRaCWkpLjnf00QbaisMgcbaC8PNv+oSnOSUr&#10;Zy0tWMXjj7UIijPzxdEEn42n07SR+TCdfZjQIRxalocWt7aXQO2gKaXsspjwaHaiDmCf6C1YpFvJ&#10;JJykuyuOO/ES+7Wnt0SqxSKDaAe9wBv34GUKnehNI/bYPYnghzlEmuBb2K2iKI/GsccmTweLNYJu&#10;8qwmgntWB+Jpf/O0D29NeiAOzxn18iLOfwEAAP//AwBQSwMEFAAGAAgAAAAhAEUM4IvfAAAADQEA&#10;AA8AAABkcnMvZG93bnJldi54bWxMj8tOxDAMRfdI/ENkJHZMQl8ipekIgdiCGB4Su0zraSsap2oy&#10;0/L3mBUs7Xt0fVxtVzeKE85h8GTgeqNAIDW+Hagz8Pb6eHUDIkRLrR09oYFvDLCtz88qW7Z+oRc8&#10;7WInuIRCaQ30MU6llKHp0dmw8RMSZwc/Oxt5nDvZznbhcjfKRKlCOjsQX+jthPc9Nl+7ozPw/nT4&#10;/MjUc/fg8mnxq5LktDTm8mK9uwURcY1/MPzqszrU7LT3R2qDGA0kuigY5SDJ0hwEIzpLNYg9r1Kd&#10;ZyDrSv7/ov4BAAD//wMAUEsBAi0AFAAGAAgAAAAhAOSZw8D7AAAA4QEAABMAAAAAAAAAAAAAAAAA&#10;AAAAAFtDb250ZW50X1R5cGVzXS54bWxQSwECLQAUAAYACAAAACEAI7Jq4dcAAACUAQAACwAAAAAA&#10;AAAAAAAAAAAsAQAAX3JlbHMvLnJlbHNQSwECLQAUAAYACAAAACEATI4gFXUCAABZBQAADgAAAAAA&#10;AAAAAAAAAAAsAgAAZHJzL2Uyb0RvYy54bWxQSwECLQAUAAYACAAAACEARQzgi98AAAANAQAADwAA&#10;AAAAAAAAAAAAAADNBAAAZHJzL2Rvd25yZXYueG1sUEsFBgAAAAAEAAQA8wAAANkFAAAAAA==&#10;" filled="f" stroked="f">
                <v:textbox>
                  <w:txbxContent>
                    <w:p w14:paraId="3BAF5C49" w14:textId="7202BCE2" w:rsidR="00D84B9E" w:rsidRPr="00821E45" w:rsidRDefault="00D84B9E" w:rsidP="00D84B9E">
                      <w:pPr>
                        <w:pStyle w:val="NoSpacing"/>
                        <w:jc w:val="right"/>
                        <w:rPr>
                          <w:rFonts w:asciiTheme="minorHAnsi" w:hAnsiTheme="minorHAnsi"/>
                          <w:caps/>
                          <w:color w:val="002060"/>
                          <w:sz w:val="32"/>
                          <w:szCs w:val="32"/>
                        </w:rPr>
                      </w:pPr>
                      <w:sdt>
                        <w:sdtPr>
                          <w:rPr>
                            <w:rFonts w:asciiTheme="minorHAnsi" w:hAnsiTheme="minorHAnsi"/>
                            <w:b/>
                            <w:bCs/>
                            <w:caps/>
                            <w:color w:val="C45911" w:themeColor="accent2" w:themeShade="BF"/>
                            <w:sz w:val="32"/>
                            <w:szCs w:val="32"/>
                          </w:rPr>
                          <w:alias w:val="Author"/>
                          <w:tag w:val=""/>
                          <w:id w:val="2134518878"/>
                          <w:dataBinding w:prefixMappings="xmlns:ns0='http://purl.org/dc/elements/1.1/' xmlns:ns1='http://schemas.openxmlformats.org/package/2006/metadata/core-properties' " w:xpath="/ns1:coreProperties[1]/ns0:creator[1]" w:storeItemID="{6C3C8BC8-F283-45AE-878A-BAB7291924A1}"/>
                          <w:text/>
                        </w:sdtPr>
                        <w:sdtContent>
                          <w:r>
                            <w:rPr>
                              <w:rFonts w:asciiTheme="minorHAnsi" w:hAnsiTheme="minorHAnsi"/>
                              <w:b/>
                              <w:bCs/>
                              <w:caps/>
                              <w:color w:val="C45911" w:themeColor="accent2" w:themeShade="BF"/>
                              <w:sz w:val="32"/>
                              <w:szCs w:val="32"/>
                            </w:rPr>
                            <w:t>vignesh lakshminarayanan(A0150251X)</w:t>
                          </w:r>
                        </w:sdtContent>
                      </w:sdt>
                    </w:p>
                    <w:p w14:paraId="51742AE5" w14:textId="77777777" w:rsidR="00D84B9E" w:rsidRDefault="00D84B9E" w:rsidP="00D84B9E"/>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71E8C2DB" wp14:editId="1072B47C">
                <wp:simplePos x="0" y="0"/>
                <wp:positionH relativeFrom="page">
                  <wp:posOffset>968718</wp:posOffset>
                </wp:positionH>
                <wp:positionV relativeFrom="page">
                  <wp:posOffset>4003933</wp:posOffset>
                </wp:positionV>
                <wp:extent cx="5830393" cy="1142778"/>
                <wp:effectExtent l="0" t="0" r="12065" b="635"/>
                <wp:wrapSquare wrapText="bothSides"/>
                <wp:docPr id="34" name="Text Box 34"/>
                <wp:cNvGraphicFramePr/>
                <a:graphic xmlns:a="http://schemas.openxmlformats.org/drawingml/2006/main">
                  <a:graphicData uri="http://schemas.microsoft.com/office/word/2010/wordprocessingShape">
                    <wps:wsp>
                      <wps:cNvSpPr txBox="1"/>
                      <wps:spPr>
                        <a:xfrm>
                          <a:off x="0" y="0"/>
                          <a:ext cx="5830393" cy="114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317DDA" w14:textId="77777777" w:rsidR="00D84B9E" w:rsidRDefault="00D84B9E" w:rsidP="00D84B9E">
                            <w:pPr>
                              <w:rPr>
                                <w:rFonts w:asciiTheme="minorHAnsi" w:hAnsiTheme="minorHAnsi"/>
                                <w:b/>
                                <w:color w:val="C45911" w:themeColor="accent2" w:themeShade="BF"/>
                                <w:sz w:val="32"/>
                                <w:szCs w:val="32"/>
                              </w:rPr>
                            </w:pPr>
                            <w:r>
                              <w:rPr>
                                <w:rFonts w:asciiTheme="minorHAnsi" w:hAnsiTheme="minorHAnsi"/>
                                <w:b/>
                                <w:color w:val="C45911" w:themeColor="accent2" w:themeShade="BF"/>
                                <w:sz w:val="32"/>
                                <w:szCs w:val="32"/>
                              </w:rPr>
                              <w:t xml:space="preserve">   DEPARTMENT OF ELECTRICAL AND COMPUTER ENGINEERING</w:t>
                            </w:r>
                          </w:p>
                          <w:p w14:paraId="17B5E86B" w14:textId="77777777" w:rsidR="00D84B9E" w:rsidRDefault="00D84B9E" w:rsidP="00D84B9E">
                            <w:pPr>
                              <w:jc w:val="center"/>
                              <w:rPr>
                                <w:rFonts w:asciiTheme="minorHAnsi" w:hAnsiTheme="minorHAnsi"/>
                                <w:b/>
                                <w:sz w:val="32"/>
                                <w:szCs w:val="32"/>
                              </w:rPr>
                            </w:pPr>
                          </w:p>
                          <w:p w14:paraId="38A20AA4" w14:textId="77777777" w:rsidR="00D84B9E" w:rsidRDefault="00D84B9E" w:rsidP="00D84B9E">
                            <w:pPr>
                              <w:widowControl w:val="0"/>
                              <w:autoSpaceDE w:val="0"/>
                              <w:autoSpaceDN w:val="0"/>
                              <w:adjustRightInd w:val="0"/>
                              <w:ind w:left="480" w:firstLine="1020"/>
                              <w:rPr>
                                <w:rFonts w:asciiTheme="minorHAnsi" w:hAnsiTheme="minorHAnsi"/>
                                <w:b/>
                                <w:bCs/>
                                <w:color w:val="002060"/>
                                <w:sz w:val="32"/>
                                <w:szCs w:val="32"/>
                              </w:rPr>
                            </w:pPr>
                            <w:r>
                              <w:rPr>
                                <w:rFonts w:asciiTheme="minorHAnsi" w:hAnsiTheme="minorHAnsi"/>
                                <w:b/>
                                <w:bCs/>
                                <w:color w:val="002060"/>
                                <w:sz w:val="32"/>
                                <w:szCs w:val="32"/>
                              </w:rPr>
                              <w:t>EE5201- CONTROL IN DATA STORAGE SYSTEMS</w:t>
                            </w:r>
                          </w:p>
                          <w:p w14:paraId="3B7F1124" w14:textId="77777777" w:rsidR="00D84B9E" w:rsidRDefault="00D84B9E" w:rsidP="00D84B9E">
                            <w:pPr>
                              <w:widowControl w:val="0"/>
                              <w:autoSpaceDE w:val="0"/>
                              <w:autoSpaceDN w:val="0"/>
                              <w:adjustRightInd w:val="0"/>
                              <w:ind w:left="480" w:firstLine="1020"/>
                              <w:rPr>
                                <w:rFonts w:asciiTheme="minorHAnsi" w:hAnsiTheme="minorHAnsi"/>
                                <w:b/>
                                <w:bCs/>
                                <w:color w:val="002060"/>
                                <w:sz w:val="32"/>
                                <w:szCs w:val="32"/>
                              </w:rPr>
                            </w:pPr>
                          </w:p>
                          <w:p w14:paraId="14C16A92" w14:textId="77777777" w:rsidR="00D84B9E" w:rsidRDefault="00D84B9E" w:rsidP="00D84B9E">
                            <w:pPr>
                              <w:widowControl w:val="0"/>
                              <w:autoSpaceDE w:val="0"/>
                              <w:autoSpaceDN w:val="0"/>
                              <w:adjustRightInd w:val="0"/>
                              <w:ind w:left="480" w:firstLine="1020"/>
                              <w:rPr>
                                <w:rFonts w:asciiTheme="minorHAnsi" w:hAnsiTheme="minorHAnsi"/>
                                <w:b/>
                                <w:bCs/>
                                <w:color w:val="002060"/>
                                <w:sz w:val="32"/>
                                <w:szCs w:val="32"/>
                              </w:rPr>
                            </w:pPr>
                          </w:p>
                          <w:p w14:paraId="5B222A5F" w14:textId="77777777" w:rsidR="00D84B9E" w:rsidRDefault="00D84B9E" w:rsidP="00D84B9E">
                            <w:pPr>
                              <w:widowControl w:val="0"/>
                              <w:autoSpaceDE w:val="0"/>
                              <w:autoSpaceDN w:val="0"/>
                              <w:adjustRightInd w:val="0"/>
                              <w:ind w:left="480" w:firstLine="1020"/>
                              <w:rPr>
                                <w:rFonts w:asciiTheme="minorHAnsi" w:hAnsiTheme="minorHAnsi"/>
                                <w:b/>
                                <w:bCs/>
                                <w:sz w:val="32"/>
                                <w:szCs w:val="32"/>
                              </w:rPr>
                            </w:pPr>
                          </w:p>
                          <w:p w14:paraId="48C0555A" w14:textId="77777777" w:rsidR="00D84B9E" w:rsidRDefault="00D84B9E" w:rsidP="00D84B9E">
                            <w:pPr>
                              <w:widowControl w:val="0"/>
                              <w:autoSpaceDE w:val="0"/>
                              <w:autoSpaceDN w:val="0"/>
                              <w:adjustRightInd w:val="0"/>
                              <w:ind w:left="480"/>
                              <w:jc w:val="center"/>
                              <w:rPr>
                                <w:rFonts w:asciiTheme="minorHAnsi" w:hAnsiTheme="minorHAnsi"/>
                                <w:b/>
                                <w:bCs/>
                                <w:sz w:val="32"/>
                                <w:szCs w:val="32"/>
                              </w:rPr>
                            </w:pPr>
                          </w:p>
                          <w:p w14:paraId="15974B8B" w14:textId="77777777" w:rsidR="00D84B9E" w:rsidRDefault="00D84B9E" w:rsidP="00D84B9E">
                            <w:pPr>
                              <w:widowControl w:val="0"/>
                              <w:autoSpaceDE w:val="0"/>
                              <w:autoSpaceDN w:val="0"/>
                              <w:adjustRightInd w:val="0"/>
                              <w:ind w:left="480"/>
                              <w:jc w:val="center"/>
                              <w:rPr>
                                <w:rFonts w:asciiTheme="minorHAnsi" w:hAnsiTheme="minorHAnsi"/>
                                <w:b/>
                                <w:bCs/>
                                <w:sz w:val="32"/>
                                <w:szCs w:val="32"/>
                              </w:rPr>
                            </w:pPr>
                          </w:p>
                          <w:p w14:paraId="6839D1E9" w14:textId="77777777" w:rsidR="00D84B9E" w:rsidRDefault="00D84B9E" w:rsidP="00D84B9E">
                            <w:pPr>
                              <w:widowControl w:val="0"/>
                              <w:autoSpaceDE w:val="0"/>
                              <w:autoSpaceDN w:val="0"/>
                              <w:adjustRightInd w:val="0"/>
                              <w:ind w:left="480"/>
                              <w:jc w:val="center"/>
                              <w:rPr>
                                <w:rFonts w:asciiTheme="minorHAnsi" w:hAnsiTheme="minorHAnsi"/>
                                <w:b/>
                                <w:sz w:val="32"/>
                                <w:szCs w:val="32"/>
                              </w:rPr>
                            </w:pPr>
                          </w:p>
                          <w:p w14:paraId="0D36BD40" w14:textId="77777777" w:rsidR="00D84B9E" w:rsidRDefault="00D84B9E" w:rsidP="00D84B9E">
                            <w:pPr>
                              <w:rPr>
                                <w:b/>
                                <w:sz w:val="40"/>
                                <w:szCs w:val="40"/>
                              </w:rPr>
                            </w:pPr>
                          </w:p>
                          <w:p w14:paraId="0806FF6B" w14:textId="77777777" w:rsidR="00D84B9E" w:rsidRDefault="00D84B9E" w:rsidP="00D84B9E">
                            <w:pPr>
                              <w:pStyle w:val="NoSpacing"/>
                              <w:jc w:val="right"/>
                              <w:rPr>
                                <w:smallCaps/>
                                <w:color w:val="44546A" w:themeColor="text2"/>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1E8C2DB" id="Text_x0020_Box_x0020_34" o:spid="_x0000_s1027" type="#_x0000_t202" style="position:absolute;margin-left:76.3pt;margin-top:315.25pt;width:459.1pt;height:90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sOBHoCAABcBQAADgAAAGRycy9lMm9Eb2MueG1srFRLb9swDL4P2H8QdF+dRx9ZEKfIWnQYULTF&#10;2qFnRZYaY5KoUUrs7NeXku206HbpsItMkx8pPj5qcd5aw3YKQw2u5OOjEWfKSahq91TyHw9Xn2ac&#10;hShcJQw4VfK9Cvx8+fHDovFzNYENmEohoyAuzBtf8k2Mfl4UQW6UFeEIvHJk1IBWRPrFp6JC0VB0&#10;a4rJaHRaNICVR5AqBNJedka+zPG1VjLeah1UZKbklFvMJ+Zznc5iuRDzJxR+U8s+DfEPWVhRO7r0&#10;EOpSRMG2WP8RytYSIYCORxJsAVrXUuUaqJrx6E019xvhVa6FmhP8oU3h/4WVN7s7ZHVV8ukxZ05Y&#10;mtGDaiP7Ai0jFfWn8WFOsHtPwNiSnuY86AMpU9mtRpu+VBAjO3V6f+huiiZJeTKbjqafp5xJso3H&#10;x5Ozs1mKU7y4ewzxqwLLklBypPHlrorddYgddICk2xxc1cbkERrHmpKfTk9G2eFgoeDGJazKZOjD&#10;pJK61LMU90YljHHflaZm5AqSItNQXRhkO0EEElIqF3PxOS6hE0pTEu9x7PEvWb3HuatjuBlcPDjb&#10;2gHm6t+kXf0cUtYdnnr+qu4kxnbdZhYcJruGak8DR+hWJnh5VdNQrkWIdwJpR2jGtPfxlg5tgJoP&#10;vcTZBvD33/QJT9QlK2cN7VzJw6+tQMWZ+eaI1GlBBwEHYT0IbmsvgKYwphfFyyySA0YziBrBPtJz&#10;sEq3kEk4SXeVfD2IF7HbfHpOpFqtMojW0It47e69TKHTUBLFHtpHgb7nYSQK38CwjWL+ho4dNnk6&#10;WG0j6DpzNfW162Lfb1rhzPb+uUlvxOv/jHp5FJfPAAAA//8DAFBLAwQUAAYACAAAACEAn1qTruEA&#10;AAAMAQAADwAAAGRycy9kb3ducmV2LnhtbEyPzU7DMBCE70i8g7VI3KidVglViFMhKoSQONBCe3bi&#10;JYka21Hs/JSnZ3sqx5n9NDuTbWbTshF73zgrIVoIYGhLpxtbSfj+en1YA/NBWa1aZ1HCGT1s8tub&#10;TKXaTXaH4z5UjEKsT5WEOoQu5dyXNRrlF65DS7cf1xsVSPYV172aKNy0fClEwo1qLH2oVYcvNZan&#10;/WAkfP4Wh+TjOJyn7ft23OHpbYijlZT3d/PzE7CAc7jCcKlP1SGnToUbrPasJR0vE0IlJCsRA7sQ&#10;4lHQmkLCOiKL5xn/PyL/AwAA//8DAFBLAQItABQABgAIAAAAIQDkmcPA+wAAAOEBAAATAAAAAAAA&#10;AAAAAAAAAAAAAABbQ29udGVudF9UeXBlc10ueG1sUEsBAi0AFAAGAAgAAAAhACOyauHXAAAAlAEA&#10;AAsAAAAAAAAAAAAAAAAALAEAAF9yZWxzLy5yZWxzUEsBAi0AFAAGAAgAAAAhAE7LDgR6AgAAXAUA&#10;AA4AAAAAAAAAAAAAAAAALAIAAGRycy9lMm9Eb2MueG1sUEsBAi0AFAAGAAgAAAAhAJ9ak67hAAAA&#10;DAEAAA8AAAAAAAAAAAAAAAAA0gQAAGRycy9kb3ducmV2LnhtbFBLBQYAAAAABAAEAPMAAADgBQAA&#10;AAA=&#10;" filled="f" stroked="f" strokeweight=".5pt">
                <v:textbox inset="0,0,0,0">
                  <w:txbxContent>
                    <w:p w14:paraId="3A317DDA" w14:textId="77777777" w:rsidR="00D84B9E" w:rsidRDefault="00D84B9E" w:rsidP="00D84B9E">
                      <w:pPr>
                        <w:rPr>
                          <w:rFonts w:asciiTheme="minorHAnsi" w:hAnsiTheme="minorHAnsi"/>
                          <w:b/>
                          <w:color w:val="C45911" w:themeColor="accent2" w:themeShade="BF"/>
                          <w:sz w:val="32"/>
                          <w:szCs w:val="32"/>
                        </w:rPr>
                      </w:pPr>
                      <w:r>
                        <w:rPr>
                          <w:rFonts w:asciiTheme="minorHAnsi" w:hAnsiTheme="minorHAnsi"/>
                          <w:b/>
                          <w:color w:val="C45911" w:themeColor="accent2" w:themeShade="BF"/>
                          <w:sz w:val="32"/>
                          <w:szCs w:val="32"/>
                        </w:rPr>
                        <w:t xml:space="preserve">   DEPARTMENT OF ELECTRICAL AND COMPUTER ENGINEERING</w:t>
                      </w:r>
                    </w:p>
                    <w:p w14:paraId="17B5E86B" w14:textId="77777777" w:rsidR="00D84B9E" w:rsidRDefault="00D84B9E" w:rsidP="00D84B9E">
                      <w:pPr>
                        <w:jc w:val="center"/>
                        <w:rPr>
                          <w:rFonts w:asciiTheme="minorHAnsi" w:hAnsiTheme="minorHAnsi"/>
                          <w:b/>
                          <w:sz w:val="32"/>
                          <w:szCs w:val="32"/>
                        </w:rPr>
                      </w:pPr>
                    </w:p>
                    <w:p w14:paraId="38A20AA4" w14:textId="77777777" w:rsidR="00D84B9E" w:rsidRDefault="00D84B9E" w:rsidP="00D84B9E">
                      <w:pPr>
                        <w:widowControl w:val="0"/>
                        <w:autoSpaceDE w:val="0"/>
                        <w:autoSpaceDN w:val="0"/>
                        <w:adjustRightInd w:val="0"/>
                        <w:ind w:left="480" w:firstLine="1020"/>
                        <w:rPr>
                          <w:rFonts w:asciiTheme="minorHAnsi" w:hAnsiTheme="minorHAnsi"/>
                          <w:b/>
                          <w:bCs/>
                          <w:color w:val="002060"/>
                          <w:sz w:val="32"/>
                          <w:szCs w:val="32"/>
                        </w:rPr>
                      </w:pPr>
                      <w:r>
                        <w:rPr>
                          <w:rFonts w:asciiTheme="minorHAnsi" w:hAnsiTheme="minorHAnsi"/>
                          <w:b/>
                          <w:bCs/>
                          <w:color w:val="002060"/>
                          <w:sz w:val="32"/>
                          <w:szCs w:val="32"/>
                        </w:rPr>
                        <w:t>EE5201- CONTROL IN DATA STORAGE SYSTEMS</w:t>
                      </w:r>
                    </w:p>
                    <w:p w14:paraId="3B7F1124" w14:textId="77777777" w:rsidR="00D84B9E" w:rsidRDefault="00D84B9E" w:rsidP="00D84B9E">
                      <w:pPr>
                        <w:widowControl w:val="0"/>
                        <w:autoSpaceDE w:val="0"/>
                        <w:autoSpaceDN w:val="0"/>
                        <w:adjustRightInd w:val="0"/>
                        <w:ind w:left="480" w:firstLine="1020"/>
                        <w:rPr>
                          <w:rFonts w:asciiTheme="minorHAnsi" w:hAnsiTheme="minorHAnsi"/>
                          <w:b/>
                          <w:bCs/>
                          <w:color w:val="002060"/>
                          <w:sz w:val="32"/>
                          <w:szCs w:val="32"/>
                        </w:rPr>
                      </w:pPr>
                    </w:p>
                    <w:p w14:paraId="14C16A92" w14:textId="77777777" w:rsidR="00D84B9E" w:rsidRDefault="00D84B9E" w:rsidP="00D84B9E">
                      <w:pPr>
                        <w:widowControl w:val="0"/>
                        <w:autoSpaceDE w:val="0"/>
                        <w:autoSpaceDN w:val="0"/>
                        <w:adjustRightInd w:val="0"/>
                        <w:ind w:left="480" w:firstLine="1020"/>
                        <w:rPr>
                          <w:rFonts w:asciiTheme="minorHAnsi" w:hAnsiTheme="minorHAnsi"/>
                          <w:b/>
                          <w:bCs/>
                          <w:color w:val="002060"/>
                          <w:sz w:val="32"/>
                          <w:szCs w:val="32"/>
                        </w:rPr>
                      </w:pPr>
                    </w:p>
                    <w:p w14:paraId="5B222A5F" w14:textId="77777777" w:rsidR="00D84B9E" w:rsidRDefault="00D84B9E" w:rsidP="00D84B9E">
                      <w:pPr>
                        <w:widowControl w:val="0"/>
                        <w:autoSpaceDE w:val="0"/>
                        <w:autoSpaceDN w:val="0"/>
                        <w:adjustRightInd w:val="0"/>
                        <w:ind w:left="480" w:firstLine="1020"/>
                        <w:rPr>
                          <w:rFonts w:asciiTheme="minorHAnsi" w:hAnsiTheme="minorHAnsi"/>
                          <w:b/>
                          <w:bCs/>
                          <w:sz w:val="32"/>
                          <w:szCs w:val="32"/>
                        </w:rPr>
                      </w:pPr>
                    </w:p>
                    <w:p w14:paraId="48C0555A" w14:textId="77777777" w:rsidR="00D84B9E" w:rsidRDefault="00D84B9E" w:rsidP="00D84B9E">
                      <w:pPr>
                        <w:widowControl w:val="0"/>
                        <w:autoSpaceDE w:val="0"/>
                        <w:autoSpaceDN w:val="0"/>
                        <w:adjustRightInd w:val="0"/>
                        <w:ind w:left="480"/>
                        <w:jc w:val="center"/>
                        <w:rPr>
                          <w:rFonts w:asciiTheme="minorHAnsi" w:hAnsiTheme="minorHAnsi"/>
                          <w:b/>
                          <w:bCs/>
                          <w:sz w:val="32"/>
                          <w:szCs w:val="32"/>
                        </w:rPr>
                      </w:pPr>
                    </w:p>
                    <w:p w14:paraId="15974B8B" w14:textId="77777777" w:rsidR="00D84B9E" w:rsidRDefault="00D84B9E" w:rsidP="00D84B9E">
                      <w:pPr>
                        <w:widowControl w:val="0"/>
                        <w:autoSpaceDE w:val="0"/>
                        <w:autoSpaceDN w:val="0"/>
                        <w:adjustRightInd w:val="0"/>
                        <w:ind w:left="480"/>
                        <w:jc w:val="center"/>
                        <w:rPr>
                          <w:rFonts w:asciiTheme="minorHAnsi" w:hAnsiTheme="minorHAnsi"/>
                          <w:b/>
                          <w:bCs/>
                          <w:sz w:val="32"/>
                          <w:szCs w:val="32"/>
                        </w:rPr>
                      </w:pPr>
                    </w:p>
                    <w:p w14:paraId="6839D1E9" w14:textId="77777777" w:rsidR="00D84B9E" w:rsidRDefault="00D84B9E" w:rsidP="00D84B9E">
                      <w:pPr>
                        <w:widowControl w:val="0"/>
                        <w:autoSpaceDE w:val="0"/>
                        <w:autoSpaceDN w:val="0"/>
                        <w:adjustRightInd w:val="0"/>
                        <w:ind w:left="480"/>
                        <w:jc w:val="center"/>
                        <w:rPr>
                          <w:rFonts w:asciiTheme="minorHAnsi" w:hAnsiTheme="minorHAnsi"/>
                          <w:b/>
                          <w:sz w:val="32"/>
                          <w:szCs w:val="32"/>
                        </w:rPr>
                      </w:pPr>
                    </w:p>
                    <w:p w14:paraId="0D36BD40" w14:textId="77777777" w:rsidR="00D84B9E" w:rsidRDefault="00D84B9E" w:rsidP="00D84B9E">
                      <w:pPr>
                        <w:rPr>
                          <w:b/>
                          <w:sz w:val="40"/>
                          <w:szCs w:val="40"/>
                        </w:rPr>
                      </w:pPr>
                    </w:p>
                    <w:p w14:paraId="0806FF6B" w14:textId="77777777" w:rsidR="00D84B9E" w:rsidRDefault="00D84B9E" w:rsidP="00D84B9E">
                      <w:pPr>
                        <w:pStyle w:val="NoSpacing"/>
                        <w:jc w:val="right"/>
                        <w:rPr>
                          <w:smallCaps/>
                          <w:color w:val="44546A" w:themeColor="text2"/>
                          <w:sz w:val="36"/>
                          <w:szCs w:val="36"/>
                        </w:rPr>
                      </w:pPr>
                    </w:p>
                  </w:txbxContent>
                </v:textbox>
                <w10:wrap type="square" anchorx="page" anchory="page"/>
              </v:shape>
            </w:pict>
          </mc:Fallback>
        </mc:AlternateContent>
      </w:r>
      <w:r>
        <w:rPr>
          <w:noProof/>
        </w:rPr>
        <mc:AlternateContent>
          <mc:Choice Requires="wpg">
            <w:drawing>
              <wp:anchor distT="0" distB="0" distL="114300" distR="114300" simplePos="0" relativeHeight="251666432" behindDoc="0" locked="0" layoutInCell="1" allowOverlap="1" wp14:anchorId="6BA213B3" wp14:editId="43DAB86E">
                <wp:simplePos x="0" y="0"/>
                <wp:positionH relativeFrom="page">
                  <wp:posOffset>280035</wp:posOffset>
                </wp:positionH>
                <wp:positionV relativeFrom="page">
                  <wp:posOffset>802640</wp:posOffset>
                </wp:positionV>
                <wp:extent cx="282575" cy="9144000"/>
                <wp:effectExtent l="0" t="0" r="0" b="584200"/>
                <wp:wrapNone/>
                <wp:docPr id="31" name="Group 31"/>
                <wp:cNvGraphicFramePr/>
                <a:graphic xmlns:a="http://schemas.openxmlformats.org/drawingml/2006/main">
                  <a:graphicData uri="http://schemas.microsoft.com/office/word/2010/wordprocessingGroup">
                    <wpg:wgp>
                      <wpg:cNvGrpSpPr/>
                      <wpg:grpSpPr>
                        <a:xfrm>
                          <a:off x="0" y="0"/>
                          <a:ext cx="282575" cy="9144000"/>
                          <a:chOff x="0" y="0"/>
                          <a:chExt cx="228600" cy="9144000"/>
                        </a:xfrm>
                      </wpg:grpSpPr>
                      <wps:wsp>
                        <wps:cNvPr id="38" name="Rectangle 38"/>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0D15331" id="Group_x0020_31" o:spid="_x0000_s1026" style="position:absolute;margin-left:22.05pt;margin-top:63.2pt;width:22.25pt;height:10in;z-index:251666432;mso-position-horizontal-relative:page;mso-position-vertical-relative:page" coordsize="228600,9144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LX8SsDAACFCgAADgAAAGRycy9lMm9Eb2MueG1s7FZdT9swFH2ftP9g+X0kDRTaiBRVZaBJ1YaA&#10;iWfjOB+aY3u227T79bu2k9CVCk1smvbASxrH9/P4nFufX2wajtZMm1qKDI+OYoyYoDKvRZnhr/dX&#10;HyYYGUtETrgULMNbZvDF7P2781alLJGV5DnTCIIIk7Yqw5W1Ko0iQyvWEHMkFROwWUjdEAtLXUa5&#10;Ji1Eb3iUxPFp1EqdKy0pMwa+XoZNPPPxi4JR+6UoDLOIZxhqs/6p/fPRPaPZOUlLTVRV064M8ooq&#10;GlILSDqEuiSWoJWun4VqaqqlkYU9orKJZFHUlPkeoJtRvNfNtZYr5Xsp07ZUA0wA7R5Orw5LP69v&#10;NKrzDB+PMBKkgTPyaRGsAZxWlSnYXGt1p25096EMK9fvptCN+4VO0MbDuh1gZRuLKHxMJsn4bIwR&#10;ha3p6OQkjjvcaQWH88yNVh97x2RyCrb7jlGfNnLVDcW0CihknlAyf4bSXUUU8+Abh0CPEvA5oHQL&#10;3CKi5AwdTwJS3m6AyaQGEPttjHZanZxNknjsMRpaJanSxl4z2SD3kmEN6T3jyHppLBwMmPYmLqmR&#10;vM6vas79wsmJLbhGawJCIJQyYRNXNXj9YsmFsxfSeYZt9wWA7tvxb3bLmbPj4pYVwB53yL4Yr9v9&#10;RKOwVZGchfxjYEDf3uDha/EBXeQC8g+xuwCHmvAkhSY6e+fKvOwH5/ilwkKLg4fPLIUdnJtaSH0o&#10;ALdD5mDfgxSgcSg9ynwLrNEyDB2j6FUNR7ckxt4QDVMGmA2TE3YrqX9g1MIUyrD5viKaYcQ/CSCw&#10;lwuMLb84GZ8l4KN3dx53d8SqWUg4X1AyZPOvzt7y/rXQsnmAgTl3WWGLCAq5M0yt7hcLG6YjjFzK&#10;5nNvBqNKEbsUd4q64A4lR7X7zQPRquOjBbV/lr1oSLpHy2DrPIWcr6wsas/ZJ5w6/EDAbuj8CyVP&#10;Dyh5uqdkV7BRS0m/GSTkogLBs7lRoD0HhGOPqxXGg5N9KPxF1U+mozHMP+cJRD0w5pIwBwIv++Ha&#10;6/qvSb/n7pv036T/f0nf/6XDXcf/G3T3MneZ2l171T3dHmc/AQAA//8DAFBLAwQUAAYACAAAACEA&#10;XxnX7N8AAAAKAQAADwAAAGRycy9kb3ducmV2LnhtbEyPwUrDQBCG74LvsIzgzW5S0xBiNqUU9VQE&#10;W0G8TbPTJDS7G7LbJH17x5M9zjc//3xTrGfTiZEG3zqrIF5EIMhWTre2VvB1eHvKQPiAVmPnLCm4&#10;kod1eX9XYK7dZD9p3IdacIn1OSpoQuhzKX3VkEG/cD1Z3p3cYDDwONRSDzhxuenkMopSabC1fKHB&#10;nrYNVef9xSh4n3DaPMev4+582l5/DquP711MSj0+zJsXEIHm8B+GP31Wh5Kdju5itRedgiSJOcl8&#10;mSYgOJBlKYgjg1XKRJaFvH2h/AUAAP//AwBQSwECLQAUAAYACAAAACEA5JnDwPsAAADhAQAAEwAA&#10;AAAAAAAAAAAAAAAAAAAAW0NvbnRlbnRfVHlwZXNdLnhtbFBLAQItABQABgAIAAAAIQAjsmrh1wAA&#10;AJQBAAALAAAAAAAAAAAAAAAAACwBAABfcmVscy8ucmVsc1BLAQItABQABgAIAAAAIQBowtfxKwMA&#10;AIUKAAAOAAAAAAAAAAAAAAAAACwCAABkcnMvZTJvRG9jLnhtbFBLAQItABQABgAIAAAAIQBfGdfs&#10;3wAAAAoBAAAPAAAAAAAAAAAAAAAAAIMFAABkcnMvZG93bnJldi54bWxQSwUGAAAAAAQABADzAAAA&#10;jwYAAAAA&#10;">
                <v:rect id="Rectangle_x0020_38" o:spid="_x0000_s1027" style="position:absolute;width:228600;height:87820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V0rwvwAA&#10;ANsAAAAPAAAAZHJzL2Rvd25yZXYueG1sRE/LisIwFN0L8w/hDrjTdBSlU5vKKAoibnx8wJ3m2nam&#10;uSlNrPXvzUJweTjvdNmbWnTUusqygq9xBII4t7riQsHlvB3FIJxH1lhbJgUPcrDMPgYpJtre+Ujd&#10;yRcihLBLUEHpfZNI6fKSDLqxbYgDd7WtQR9gW0jd4j2Em1pOomguDVYcGkpsaF1S/n+6GQUbY2eH&#10;v+/ObCfVr5XzmP1qz0oNP/ufBQhPvX+LX+6dVjANY8OX8ANk9g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9XSvC/AAAA2wAAAA8AAAAAAAAAAAAAAAAAlwIAAGRycy9kb3ducmV2&#10;LnhtbFBLBQYAAAAABAAEAPUAAACDAwAAAAA=&#10;" fillcolor="#ed7d31 [3205]" stroked="f" strokeweight="1pt"/>
                <v:rect id="Rectangle_x0020_39" o:spid="_x0000_s1028" style="position:absolute;top:8915400;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tuwqwgAA&#10;ANsAAAAPAAAAZHJzL2Rvd25yZXYueG1sRI9Bi8IwFITvgv8hvIW9lDV1BXFrUxGhICwKVi/eHs2z&#10;Ldu8lCZq998bQfA4zHwzTLoaTCtu1LvGsoLpJAZBXFrdcKXgdMy/FiCcR9bYWiYF/+RglY1HKSba&#10;3vlAt8JXIpSwS1BB7X2XSOnKmgy6ie2Ig3exvUEfZF9J3eM9lJtWfsfxXBpsOCzU2NGmpvKvuBoF&#10;s1ybDvdD7qPfK0anQzQ97/ZKfX4M6yUIT4N/h1/0VgfuB55fwg+Q2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W27CrCAAAA2wAAAA8AAAAAAAAAAAAAAAAAlwIAAGRycy9kb3du&#10;cmV2LnhtbFBLBQYAAAAABAAEAPUAAACGAwAAAAA=&#10;" fillcolor="#5b9bd5 [3204]" stroked="f" strokeweight="1pt">
                  <v:path arrowok="t"/>
                  <o:lock v:ext="edit" aspectratio="t"/>
                </v:rect>
                <w10:wrap anchorx="page" anchory="page"/>
              </v:group>
            </w:pict>
          </mc:Fallback>
        </mc:AlternateContent>
      </w:r>
      <w:r>
        <w:rPr>
          <w:noProof/>
        </w:rPr>
        <w:drawing>
          <wp:anchor distT="0" distB="0" distL="114300" distR="114300" simplePos="0" relativeHeight="251664384" behindDoc="1" locked="0" layoutInCell="0" allowOverlap="1" wp14:anchorId="7E600F85" wp14:editId="109A47BE">
            <wp:simplePos x="0" y="0"/>
            <wp:positionH relativeFrom="column">
              <wp:posOffset>1080135</wp:posOffset>
            </wp:positionH>
            <wp:positionV relativeFrom="paragraph">
              <wp:posOffset>166780</wp:posOffset>
            </wp:positionV>
            <wp:extent cx="3559810" cy="2155190"/>
            <wp:effectExtent l="0" t="0" r="0" b="381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59810" cy="2155190"/>
                    </a:xfrm>
                    <a:prstGeom prst="rect">
                      <a:avLst/>
                    </a:prstGeom>
                    <a:noFill/>
                  </pic:spPr>
                </pic:pic>
              </a:graphicData>
            </a:graphic>
            <wp14:sizeRelH relativeFrom="page">
              <wp14:pctWidth>0</wp14:pctWidth>
            </wp14:sizeRelH>
            <wp14:sizeRelV relativeFrom="page">
              <wp14:pctHeight>0</wp14:pctHeight>
            </wp14:sizeRelV>
          </wp:anchor>
        </w:drawing>
      </w:r>
      <w:r>
        <w:br w:type="page"/>
      </w:r>
    </w:p>
    <w:p w14:paraId="09E24923" w14:textId="7C3D20C8" w:rsidR="00D84B9E" w:rsidRPr="006C30A0" w:rsidRDefault="00D84B9E" w:rsidP="00D84B9E">
      <w:pPr>
        <w:pStyle w:val="Heading1"/>
        <w:rPr>
          <w:b/>
          <w:bCs/>
          <w:color w:val="000000" w:themeColor="text1"/>
          <w:u w:val="single"/>
        </w:rPr>
      </w:pPr>
      <w:r w:rsidRPr="006C30A0">
        <w:rPr>
          <w:b/>
          <w:bCs/>
          <w:color w:val="000000" w:themeColor="text1"/>
          <w:u w:val="single"/>
        </w:rPr>
        <w:lastRenderedPageBreak/>
        <w:t>OBJECTIVE:</w:t>
      </w:r>
    </w:p>
    <w:p w14:paraId="64C1DCB6" w14:textId="635389E8" w:rsidR="00D84B9E" w:rsidRDefault="00D84B9E" w:rsidP="001A2343">
      <w:pPr>
        <w:ind w:firstLine="900"/>
        <w:jc w:val="both"/>
      </w:pPr>
      <w:r>
        <w:t>The main objective of this report is to provide a literature survey of various modelling techniques and read back signals involved in the design of the perpendicular recording in HDD’s.</w:t>
      </w:r>
    </w:p>
    <w:p w14:paraId="0DC831A0" w14:textId="77777777" w:rsidR="00D84B9E" w:rsidRDefault="00D84B9E" w:rsidP="001A2343">
      <w:pPr>
        <w:ind w:firstLine="900"/>
        <w:jc w:val="both"/>
      </w:pPr>
    </w:p>
    <w:p w14:paraId="1A394B09" w14:textId="4D03DF69" w:rsidR="00D84B9E" w:rsidRPr="006C30A0" w:rsidRDefault="00D84B9E" w:rsidP="007B5675">
      <w:pPr>
        <w:ind w:firstLine="900"/>
        <w:jc w:val="both"/>
        <w:rPr>
          <w:color w:val="000000" w:themeColor="text1"/>
        </w:rPr>
      </w:pPr>
      <w:r>
        <w:t xml:space="preserve">This report also gives a clear insight on various models used in the design of the read/write channels used in the hard disk drives. Also, the time and frequency domain models of </w:t>
      </w:r>
      <w:r w:rsidRPr="006C30A0">
        <w:rPr>
          <w:color w:val="000000" w:themeColor="text1"/>
        </w:rPr>
        <w:t xml:space="preserve">the perpendicular recording are </w:t>
      </w:r>
      <w:r w:rsidR="007B5675" w:rsidRPr="006C30A0">
        <w:rPr>
          <w:color w:val="000000" w:themeColor="text1"/>
        </w:rPr>
        <w:t>analyzed</w:t>
      </w:r>
      <w:r w:rsidRPr="006C30A0">
        <w:rPr>
          <w:color w:val="000000" w:themeColor="text1"/>
        </w:rPr>
        <w:t xml:space="preserve"> in detail.</w:t>
      </w:r>
    </w:p>
    <w:p w14:paraId="3ADC8D9C" w14:textId="2BF24F8B" w:rsidR="00D84B9E" w:rsidRPr="006C30A0" w:rsidRDefault="00D84B9E" w:rsidP="00D84B9E">
      <w:pPr>
        <w:pStyle w:val="Heading1"/>
        <w:rPr>
          <w:b/>
          <w:bCs/>
          <w:color w:val="000000" w:themeColor="text1"/>
          <w:u w:val="single"/>
        </w:rPr>
      </w:pPr>
      <w:r w:rsidRPr="006C30A0">
        <w:rPr>
          <w:b/>
          <w:bCs/>
          <w:color w:val="000000" w:themeColor="text1"/>
          <w:u w:val="single"/>
        </w:rPr>
        <w:t>PERPENDICULAR RECORDING IN HARD DISK DRIVES:</w:t>
      </w:r>
    </w:p>
    <w:p w14:paraId="2B41C238" w14:textId="189D5B10" w:rsidR="00D84B9E" w:rsidRDefault="001A2343" w:rsidP="001A2343">
      <w:pPr>
        <w:ind w:firstLine="2220"/>
        <w:jc w:val="both"/>
      </w:pPr>
      <w:r>
        <w:t>In Hard disk drives, the data is stored in the form of binary digits which are nothing but 0’s and 1’s. Basically in hard disk drives there are two types of recording that are in place. They are nothing but Perpendicular Magnetic recording and Longitudinal Magnetic recording.</w:t>
      </w:r>
    </w:p>
    <w:p w14:paraId="12F125F4" w14:textId="5851395C" w:rsidR="001A2343" w:rsidRPr="00D84B9E" w:rsidRDefault="001A2343" w:rsidP="007B5675">
      <w:pPr>
        <w:jc w:val="both"/>
      </w:pPr>
    </w:p>
    <w:p w14:paraId="68623E20" w14:textId="3F125DA8" w:rsidR="00D84B9E" w:rsidRPr="00D84B9E" w:rsidRDefault="007B5675" w:rsidP="00D84B9E">
      <w:pPr>
        <w:pStyle w:val="Heading1"/>
      </w:pPr>
      <w:r>
        <w:rPr>
          <w:noProof/>
        </w:rPr>
        <mc:AlternateContent>
          <mc:Choice Requires="wps">
            <w:drawing>
              <wp:anchor distT="0" distB="0" distL="114300" distR="114300" simplePos="0" relativeHeight="251671552" behindDoc="0" locked="0" layoutInCell="1" allowOverlap="1" wp14:anchorId="5B1AF55E" wp14:editId="5E6CD9B3">
                <wp:simplePos x="0" y="0"/>
                <wp:positionH relativeFrom="column">
                  <wp:posOffset>1307465</wp:posOffset>
                </wp:positionH>
                <wp:positionV relativeFrom="paragraph">
                  <wp:posOffset>106680</wp:posOffset>
                </wp:positionV>
                <wp:extent cx="1600200" cy="571500"/>
                <wp:effectExtent l="0" t="0" r="25400" b="38100"/>
                <wp:wrapThrough wrapText="bothSides">
                  <wp:wrapPolygon edited="0">
                    <wp:start x="0" y="0"/>
                    <wp:lineTo x="0" y="22080"/>
                    <wp:lineTo x="21600" y="22080"/>
                    <wp:lineTo x="2160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16002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0791B0" w14:textId="0C0E0ADC" w:rsidR="001A2343" w:rsidRDefault="001A2343" w:rsidP="001A2343">
                            <w:pPr>
                              <w:jc w:val="center"/>
                            </w:pPr>
                            <w:r>
                              <w:t>HARD DISK DRIVE RECORDING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1AF55E" id="Rectangle_x0020_2" o:spid="_x0000_s1028" style="position:absolute;margin-left:102.95pt;margin-top:8.4pt;width:126pt;height: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DIDHkCAABLBQAADgAAAGRycy9lMm9Eb2MueG1srFTBbtswDL0P2D8Iuq+2g7TdgjpFkKLDgKIt&#10;2g49K7IUG5BFjVJiZ18/Snbcoi12GHaxKZF8JB9JXVz2rWF7hb4BW/LiJOdMWQlVY7cl//l0/eUr&#10;Zz4IWwkDVpX8oDy/XH7+dNG5hZpBDaZSyAjE+kXnSl6H4BZZ5mWtWuFPwClLSg3YikBH3GYVio7Q&#10;W5PN8vws6wArhyCV93R7NSj5MuFrrWS409qrwEzJKbeQvpi+m/jNlhdisUXh6kaOaYh/yKIVjaWg&#10;E9SVCILtsHkH1TYSwYMOJxLaDLRupEo1UDVF/qaax1o4lWohcrybaPL/D1be7u+RNVXJZ5xZ0VKL&#10;Hog0YbdGsVmkp3N+QVaP7h7Hkycx1tprbOOfqmB9ovQwUar6wCRdFmd5Tn3iTJLu9Lw4JZlgshdv&#10;hz58V9CyKJQcKXpiUuxvfBhMjybkF7MZ4icpHIyKKRj7oDSVQRFnyTsNkFobZHtBrRdSKhuKQVWL&#10;Sg3XlM2Uz+SRskuAEVk3xkzYI0AczvfYQ66jfXRVaf4m5/xviQ3Ok0eKDDZMzm1jAT8CMFTVGHmw&#10;P5I0UBNZCv2mH1tMlvFmA9WB2o4w7IN38roh9m+ED/cCaQGoYbTU4Y4+2kBXchglzmrA3x/dR3ua&#10;S9Jy1tFCldz/2glUnJkflib2WzGfxw1Mh/np+YwO+Fqzea2xu3YN1LiCng8nkxjtgzmKGqF9pt1f&#10;xaikElZS7JLLgMfDOgyLTq+HVKtVMqOtcyLc2EcnI3jkOU7XU/8s0I0jGGh4b+G4fGLxZhIH2+hp&#10;YbULoJs0pi+8jh2gjU2jNL4u8Ul4fU5WL2/g8g8AAAD//wMAUEsDBBQABgAIAAAAIQAGpMAt2QAA&#10;AAoBAAAPAAAAZHJzL2Rvd25yZXYueG1sTE9LTsMwEN0jcQdrkNhRuxVtIcSpUCU2SCzacgA3HuJQ&#10;exzFTpPcnmEFy/fR+5S7KXhxxT61kTQsFwoEUh1tS42Gz9PbwxOIlA1Z4yOhhhkT7Krbm9IUNo50&#10;wOsxN4JDKBVGg8u5K6RMtcNg0iJ2SKx9xT6YzLBvpO3NyOHBy5VSGxlMS9zgTId7h/XlOAQuMXiY&#10;l9txf/lw03uLfv7GYdb6/m56fQGRccp/Zvidz9Oh4k3nOJBNwmtYqfUzW1nY8AU2PK63TJyZUMzI&#10;qpT/L1Q/AAAA//8DAFBLAQItABQABgAIAAAAIQDkmcPA+wAAAOEBAAATAAAAAAAAAAAAAAAAAAAA&#10;AABbQ29udGVudF9UeXBlc10ueG1sUEsBAi0AFAAGAAgAAAAhACOyauHXAAAAlAEAAAsAAAAAAAAA&#10;AAAAAAAALAEAAF9yZWxzLy5yZWxzUEsBAi0AFAAGAAgAAAAhALlgyAx5AgAASwUAAA4AAAAAAAAA&#10;AAAAAAAALAIAAGRycy9lMm9Eb2MueG1sUEsBAi0AFAAGAAgAAAAhAAakwC3ZAAAACgEAAA8AAAAA&#10;AAAAAAAAAAAA0QQAAGRycy9kb3ducmV2LnhtbFBLBQYAAAAABAAEAPMAAADXBQAAAAA=&#10;" fillcolor="#5b9bd5 [3204]" strokecolor="#1f4d78 [1604]" strokeweight="1pt">
                <v:textbox>
                  <w:txbxContent>
                    <w:p w14:paraId="700791B0" w14:textId="0C0E0ADC" w:rsidR="001A2343" w:rsidRDefault="001A2343" w:rsidP="001A2343">
                      <w:pPr>
                        <w:jc w:val="center"/>
                      </w:pPr>
                      <w:r>
                        <w:t>HARD DISK DRIVE RECORDING</w:t>
                      </w:r>
                    </w:p>
                  </w:txbxContent>
                </v:textbox>
                <w10:wrap type="through"/>
              </v:rect>
            </w:pict>
          </mc:Fallback>
        </mc:AlternateContent>
      </w:r>
      <w:r w:rsidR="001A2343">
        <w:t xml:space="preserve">             </w:t>
      </w:r>
    </w:p>
    <w:p w14:paraId="6502BE3C" w14:textId="1CD64DA8" w:rsidR="00D84B9E" w:rsidRDefault="001A2343" w:rsidP="00D84B9E">
      <w:pPr>
        <w:pStyle w:val="Heading1"/>
      </w:pPr>
      <w:r>
        <w:rPr>
          <w:noProof/>
        </w:rPr>
        <mc:AlternateContent>
          <mc:Choice Requires="wps">
            <w:drawing>
              <wp:anchor distT="0" distB="0" distL="114300" distR="114300" simplePos="0" relativeHeight="251672576" behindDoc="0" locked="0" layoutInCell="1" allowOverlap="1" wp14:anchorId="00E45D65" wp14:editId="13D956DA">
                <wp:simplePos x="0" y="0"/>
                <wp:positionH relativeFrom="column">
                  <wp:posOffset>2110317</wp:posOffset>
                </wp:positionH>
                <wp:positionV relativeFrom="paragraph">
                  <wp:posOffset>282787</wp:posOffset>
                </wp:positionV>
                <wp:extent cx="0" cy="800100"/>
                <wp:effectExtent l="0" t="0" r="25400" b="12700"/>
                <wp:wrapNone/>
                <wp:docPr id="4" name="Straight Connector 4"/>
                <wp:cNvGraphicFramePr/>
                <a:graphic xmlns:a="http://schemas.openxmlformats.org/drawingml/2006/main">
                  <a:graphicData uri="http://schemas.microsoft.com/office/word/2010/wordprocessingShape">
                    <wps:wsp>
                      <wps:cNvCnPr/>
                      <wps:spPr>
                        <a:xfrm>
                          <a:off x="0" y="0"/>
                          <a:ext cx="0"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76866E" id="Straight_x0020_Connector_x0020_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66.15pt,22.25pt" to="166.15pt,85.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0lgbUBAADCAwAADgAAAGRycy9lMm9Eb2MueG1srFPBjtMwEL0j8Q+W7zTpaoVWUdM9dMVeVlCx&#10;8AFeZ9xYsj3W2DTp3zN22ywCJATi4njseW/mPU8297N34giULIZerletFBA0DjYcevn1y4d3d1Kk&#10;rMKgHAbo5QmSvN++fbOZYgc3OKIbgASThNRNsZdjzrFrmqRH8CqtMELgS4PkVeaQDs1AamJ275qb&#10;tn3fTEhDJNSQEp8+nC/ltvIbAzp/MiZBFq6X3FuuK9X1pazNdqO6A6k4Wn1pQ/1DF17ZwEUXqgeV&#10;lfhG9hcqbzVhQpNXGn2DxlgNVQOrWbc/qXkeVYSqhc1JcbEp/T9a/fG4J2GHXt5KEZTnJ3rOpOxh&#10;zGKHIbCBSOK2+DTF1HH6LuzpEqW4pyJ6NuTLl+WIuXp7WryFOQt9PtR8eteyzGp784qLlPIjoBdl&#10;00tnQ1GtOnV8Splrceo1hYPSx7ly3eWTg5LswmcwrIRrrSu6zhDsHImj4tdXWkPI66KE+Wp2gRnr&#10;3AJs/wy85Bco1Pn6G/CCqJUx5AXsbUD6XfU8X1s25/yrA2fdxYIXHE71Tao1PChV4WWoyyT+GFf4&#10;66+3/Q4AAP//AwBQSwMEFAAGAAgAAAAhAKEETQzgAAAACgEAAA8AAABkcnMvZG93bnJldi54bWxM&#10;j8FKw0AQhu+C77CM4M1uTFqVmE0pBbEWpFiFetxmxySanQ272yZ9e0c86HFmPv75/mI+2k4c0YfW&#10;kYLrSQICqXKmpVrB2+vD1R2IEDUZ3TlCBScMMC/PzwqdGzfQCx63sRYcQiHXCpoY+1zKUDVodZi4&#10;HolvH85bHXn0tTReDxxuO5kmyY20uiX+0Ogelw1WX9uDVfDsV6vlYn36pM27HXbperd5Gh+VurwY&#10;F/cgIo7xD4YffVaHkp327kAmiE5BlqUZowqm0xkIBn4XeyZvkxnIspD/K5TfAAAA//8DAFBLAQIt&#10;ABQABgAIAAAAIQDkmcPA+wAAAOEBAAATAAAAAAAAAAAAAAAAAAAAAABbQ29udGVudF9UeXBlc10u&#10;eG1sUEsBAi0AFAAGAAgAAAAhACOyauHXAAAAlAEAAAsAAAAAAAAAAAAAAAAALAEAAF9yZWxzLy5y&#10;ZWxzUEsBAi0AFAAGAAgAAAAhAIitJYG1AQAAwgMAAA4AAAAAAAAAAAAAAAAALAIAAGRycy9lMm9E&#10;b2MueG1sUEsBAi0AFAAGAAgAAAAhAKEETQzgAAAACgEAAA8AAAAAAAAAAAAAAAAADQQAAGRycy9k&#10;b3ducmV2LnhtbFBLBQYAAAAABAAEAPMAAAAaBQAAAAA=&#10;" strokecolor="#5b9bd5 [3204]" strokeweight=".5pt">
                <v:stroke joinstyle="miter"/>
              </v:line>
            </w:pict>
          </mc:Fallback>
        </mc:AlternateContent>
      </w:r>
    </w:p>
    <w:p w14:paraId="03D6E6E7" w14:textId="24CC6A1D" w:rsidR="00CE578C" w:rsidRDefault="007B5675" w:rsidP="00D84B9E">
      <w:pPr>
        <w:pStyle w:val="Heading1"/>
      </w:pPr>
      <w:r>
        <w:rPr>
          <w:noProof/>
        </w:rPr>
        <mc:AlternateContent>
          <mc:Choice Requires="wps">
            <w:drawing>
              <wp:anchor distT="0" distB="0" distL="114300" distR="114300" simplePos="0" relativeHeight="251680768" behindDoc="0" locked="0" layoutInCell="1" allowOverlap="1" wp14:anchorId="4F172698" wp14:editId="4E45F60F">
                <wp:simplePos x="0" y="0"/>
                <wp:positionH relativeFrom="column">
                  <wp:posOffset>2336800</wp:posOffset>
                </wp:positionH>
                <wp:positionV relativeFrom="paragraph">
                  <wp:posOffset>1585595</wp:posOffset>
                </wp:positionV>
                <wp:extent cx="1600200" cy="680085"/>
                <wp:effectExtent l="0" t="0" r="25400" b="31115"/>
                <wp:wrapThrough wrapText="bothSides">
                  <wp:wrapPolygon edited="0">
                    <wp:start x="0" y="0"/>
                    <wp:lineTo x="0" y="21782"/>
                    <wp:lineTo x="21600" y="21782"/>
                    <wp:lineTo x="21600" y="0"/>
                    <wp:lineTo x="0" y="0"/>
                  </wp:wrapPolygon>
                </wp:wrapThrough>
                <wp:docPr id="10" name="Rectangle 10"/>
                <wp:cNvGraphicFramePr/>
                <a:graphic xmlns:a="http://schemas.openxmlformats.org/drawingml/2006/main">
                  <a:graphicData uri="http://schemas.microsoft.com/office/word/2010/wordprocessingShape">
                    <wps:wsp>
                      <wps:cNvSpPr/>
                      <wps:spPr>
                        <a:xfrm>
                          <a:off x="0" y="0"/>
                          <a:ext cx="1600200" cy="680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965312" w14:textId="1DD278BE" w:rsidR="007B5675" w:rsidRDefault="007B5675" w:rsidP="007B5675">
                            <w:pPr>
                              <w:jc w:val="center"/>
                            </w:pPr>
                            <w:r>
                              <w:t xml:space="preserve">LONGITUDINAL </w:t>
                            </w:r>
                          </w:p>
                          <w:p w14:paraId="0BCEF67B" w14:textId="6F157EE3" w:rsidR="007B5675" w:rsidRDefault="007B5675" w:rsidP="007B5675">
                            <w:pPr>
                              <w:jc w:val="center"/>
                            </w:pPr>
                            <w:r>
                              <w:t xml:space="preserve">MAGNETIC </w:t>
                            </w:r>
                          </w:p>
                          <w:p w14:paraId="2E6EE35F" w14:textId="26B1C054" w:rsidR="007B5675" w:rsidRDefault="007B5675" w:rsidP="007B5675">
                            <w:pPr>
                              <w:jc w:val="center"/>
                            </w:pPr>
                            <w:r>
                              <w:t>RECORDING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172698" id="Rectangle_x0020_10" o:spid="_x0000_s1029" style="position:absolute;margin-left:184pt;margin-top:124.85pt;width:126pt;height:53.5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Z4y30CAABNBQAADgAAAGRycy9lMm9Eb2MueG1srFRRT9wwDH6ftP8Q5X20dwPGTvTQCcQ0CTEE&#10;TDzn0uRaKYkzJ3ft7dfPSXsFAdrDtD6kSWx/tj/bOb/orWE7haEFV/HZUcmZchLq1m0q/vPx+tMZ&#10;ZyEKVwsDTlV8rwK/WH78cN75hZpDA6ZWyAjEhUXnK97E6BdFEWSjrAhH4JUjoQa0ItIRN0WNoiN0&#10;a4p5WZ4WHWDtEaQKgW6vBiFfZnytlYw/tA4qMlNxii3mFfO6TmuxPBeLDQrftHIMQ/xDFFa0jpxO&#10;UFciCrbF9g2UbSVCAB2PJNgCtG6lyjlQNrPyVTYPjfAq50LkBD/RFP4frLzd3SFra6od0eOEpRrd&#10;E2vCbYxidEcEdT4sSO/B3+F4CrRN2fYabfpTHqzPpO4nUlUfmaTL2WlZUqU4kyQ7PSvLs5MEWjxb&#10;ewzxmwLL0qbiSO4zl2J3E+KgelAhuxTN4D/v4t6oFIJx90pTIuRxnq1zC6lLg2wnqPhCSuXibBA1&#10;olbD9UlJ3xjPZJGjy4AJWbfGTNgjQGrPt9hDrKN+MlW5Ayfj8m+BDcaTRfYMLk7GtnWA7wEYymr0&#10;POgfSBqoSSzFft3nIn9OmulmDfWeCo8wTETw8rol9m9EiHcCaQSoYDTW8Qct2kBXcRh3nDWAv9+7&#10;T/rUmSTlrKORqnj4tRWoODPfHfXs19nxcZrBfDg++TKnA76UrF9K3NZeAhVuRg+Il3mb9KM5bDWC&#10;faLpXyWvJBJOku+Ky4iHw2UcRp3eD6lWq6xGc+dFvHEPXibwxHPqrsf+SaAfWzBS897CYfzE4lUn&#10;DrrJ0sFqG0G3uU2feR0rQDObW2l8X9Kj8PKctZ5fweUfAAAA//8DAFBLAwQUAAYACAAAACEAzDGA&#10;zt0AAAALAQAADwAAAGRycy9kb3ducmV2LnhtbEyPwU7DMBBE70j8g7VI3KjTAmkIcSpUiQsShxY+&#10;wI2XONReR7HTJH/PcoLjaEbzZqrd7J244BC7QArWqwwEUhNMR62Cz4/XuwJETJqMdoFQwYIRdvX1&#10;VaVLEyY64OWYWsElFEutwKbUl1LGxqLXcRV6JPa+wuB1Yjm00gx64nLv5CbLcul1R0ywuse9xeZ8&#10;HD1DNB6W9Xban9/t/NahW75xXJS6vZlfnkEknNNfGH7n83SoedMpjGSicAru84K/JAWbh6ctCE7k&#10;DARxYusxL0DWlfz/of4BAAD//wMAUEsBAi0AFAAGAAgAAAAhAOSZw8D7AAAA4QEAABMAAAAAAAAA&#10;AAAAAAAAAAAAAFtDb250ZW50X1R5cGVzXS54bWxQSwECLQAUAAYACAAAACEAI7Jq4dcAAACUAQAA&#10;CwAAAAAAAAAAAAAAAAAsAQAAX3JlbHMvLnJlbHNQSwECLQAUAAYACAAAACEAClZ4y30CAABNBQAA&#10;DgAAAAAAAAAAAAAAAAAsAgAAZHJzL2Uyb0RvYy54bWxQSwECLQAUAAYACAAAACEAzDGAzt0AAAAL&#10;AQAADwAAAAAAAAAAAAAAAADVBAAAZHJzL2Rvd25yZXYueG1sUEsFBgAAAAAEAAQA8wAAAN8FAAAA&#10;AA==&#10;" fillcolor="#5b9bd5 [3204]" strokecolor="#1f4d78 [1604]" strokeweight="1pt">
                <v:textbox>
                  <w:txbxContent>
                    <w:p w14:paraId="0C965312" w14:textId="1DD278BE" w:rsidR="007B5675" w:rsidRDefault="007B5675" w:rsidP="007B5675">
                      <w:pPr>
                        <w:jc w:val="center"/>
                      </w:pPr>
                      <w:r>
                        <w:t xml:space="preserve">LONGITUDINAL </w:t>
                      </w:r>
                    </w:p>
                    <w:p w14:paraId="0BCEF67B" w14:textId="6F157EE3" w:rsidR="007B5675" w:rsidRDefault="007B5675" w:rsidP="007B5675">
                      <w:pPr>
                        <w:jc w:val="center"/>
                      </w:pPr>
                      <w:r>
                        <w:t xml:space="preserve">MAGNETIC </w:t>
                      </w:r>
                    </w:p>
                    <w:p w14:paraId="2E6EE35F" w14:textId="26B1C054" w:rsidR="007B5675" w:rsidRDefault="007B5675" w:rsidP="007B5675">
                      <w:pPr>
                        <w:jc w:val="center"/>
                      </w:pPr>
                      <w:r>
                        <w:t>RECORDING</w:t>
                      </w:r>
                    </w:p>
                  </w:txbxContent>
                </v:textbox>
                <w10:wrap type="through"/>
              </v:rect>
            </w:pict>
          </mc:Fallback>
        </mc:AlternateContent>
      </w:r>
      <w:r>
        <w:rPr>
          <w:noProof/>
        </w:rPr>
        <mc:AlternateContent>
          <mc:Choice Requires="wps">
            <w:drawing>
              <wp:anchor distT="0" distB="0" distL="114300" distR="114300" simplePos="0" relativeHeight="251678720" behindDoc="0" locked="0" layoutInCell="1" allowOverlap="1" wp14:anchorId="3CDB3E01" wp14:editId="1AA6409A">
                <wp:simplePos x="0" y="0"/>
                <wp:positionH relativeFrom="column">
                  <wp:posOffset>165100</wp:posOffset>
                </wp:positionH>
                <wp:positionV relativeFrom="paragraph">
                  <wp:posOffset>1585595</wp:posOffset>
                </wp:positionV>
                <wp:extent cx="1828165" cy="680085"/>
                <wp:effectExtent l="0" t="0" r="26035" b="31115"/>
                <wp:wrapThrough wrapText="bothSides">
                  <wp:wrapPolygon edited="0">
                    <wp:start x="0" y="0"/>
                    <wp:lineTo x="0" y="21782"/>
                    <wp:lineTo x="21608" y="21782"/>
                    <wp:lineTo x="21608" y="0"/>
                    <wp:lineTo x="0" y="0"/>
                  </wp:wrapPolygon>
                </wp:wrapThrough>
                <wp:docPr id="9" name="Rectangle 9"/>
                <wp:cNvGraphicFramePr/>
                <a:graphic xmlns:a="http://schemas.openxmlformats.org/drawingml/2006/main">
                  <a:graphicData uri="http://schemas.microsoft.com/office/word/2010/wordprocessingShape">
                    <wps:wsp>
                      <wps:cNvSpPr/>
                      <wps:spPr>
                        <a:xfrm>
                          <a:off x="0" y="0"/>
                          <a:ext cx="1828165" cy="680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65B8AB" w14:textId="785A1038" w:rsidR="007B5675" w:rsidRDefault="007B5675" w:rsidP="007B5675">
                            <w:pPr>
                              <w:jc w:val="center"/>
                            </w:pPr>
                            <w:r>
                              <w:t>PERPENDICULAR MAGNETIC RECORDING</w:t>
                            </w:r>
                          </w:p>
                          <w:p w14:paraId="07C04188" w14:textId="3DFFC4F8" w:rsidR="007B5675" w:rsidRDefault="007B5675" w:rsidP="007B56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B3E01" id="Rectangle_x0020_9" o:spid="_x0000_s1030" style="position:absolute;margin-left:13pt;margin-top:124.85pt;width:143.95pt;height:53.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8ktn0CAABLBQAADgAAAGRycy9lMm9Eb2MueG1srFRLb9swDL4P2H8QdF9tB0mXBnWKIEWHAUVb&#10;9IGeFVmKDeg1Somd/fpRsuMUbbHDMB9kSiQ/kp9IXV51WpG9AN9YU9LiLKdEGG6rxmxL+vJ8821O&#10;iQ/MVExZI0p6EJ5eLb9+uWzdQkxsbVUlgCCI8YvWlbQOwS2yzPNaaObPrBMGldKCZgG3sM0qYC2i&#10;a5VN8vw8ay1UDiwX3uPpda+ky4QvpeDhXkovAlElxdxCWiGtm7hmy0u22AJzdcOHNNg/ZKFZYzDo&#10;CHXNAiM7aD5A6YaD9VaGM251ZqVsuEg1YDVF/q6ap5o5kWpBcrwbafL/D5bf7R+ANFVJLygxTOMV&#10;PSJpzGyVIBeRntb5BVo9uQcYdh7FWGsnQcc/VkG6ROlhpFR0gXA8LOaTeXE+o4Sj7nye5/NZBM1O&#10;3g58+CGsJlEoKWD0xCTb3/rQmx5N0C9m08dPUjgoEVNQ5lFILAMjTpJ3aiCxVkD2DK+ecS5MKHpV&#10;zSrRH89y/IZ8Ro+UXQKMyLJRasQeAGJzfsTucx3so6tI/Tc6539LrHcePVJka8LorBtj4TMAhVUN&#10;kXv7I0k9NZGl0G26dMXTaBlPNrY64LWD7efBO37TIPu3zIcHBjgAOCo41OEeF6lsW1I7SJTUFn5/&#10;dh7tsS9RS0mLA1VS/2vHQFCifhrs2ItiOo0TmDbT2fcJbuCtZvNWY3Z6bfHiCnw+HE9itA/qKEqw&#10;+hVnfxWjoooZjrFLygMcN+vQDzq+HlysVskMp86xcGueHI/gkefYXc/dKwM3tGDA5r2zx+Fji3ed&#10;2NtGT2NXu2Blk9r0xOtwAzixqZWG1yU+CW/3yer0Bi7/AAAA//8DAFBLAwQUAAYACAAAACEAJELh&#10;Zd4AAAAKAQAADwAAAGRycy9kb3ducmV2LnhtbEyPzU7DQAyE70i8w8pI3OgmLaRtmk2FKnFB4tDC&#10;A7hZNwndnyi7aZK3x5zgZFsezXxT7CdrxI360HqnIF0kIMhVXreuVvD1+fa0AREiOo3GO1IwU4B9&#10;eX9XYK796I50O8VasIkLOSpoYuxyKUPVkMWw8B05/l18bzHy2ddS9ziyuTVymSSZtNg6Tmiwo0ND&#10;1fU0WA5BOs7pejxcP5rpvSUzf9MwK/X4ML3uQESa4p8YfvEZHUpmOvvB6SCMgmXGVSLP5+0aBAtW&#10;6WoL4szLS7YBWRbyf4XyBwAA//8DAFBLAQItABQABgAIAAAAIQDkmcPA+wAAAOEBAAATAAAAAAAA&#10;AAAAAAAAAAAAAABbQ29udGVudF9UeXBlc10ueG1sUEsBAi0AFAAGAAgAAAAhACOyauHXAAAAlAEA&#10;AAsAAAAAAAAAAAAAAAAALAEAAF9yZWxzLy5yZWxzUEsBAi0AFAAGAAgAAAAhAF9vJLZ9AgAASwUA&#10;AA4AAAAAAAAAAAAAAAAALAIAAGRycy9lMm9Eb2MueG1sUEsBAi0AFAAGAAgAAAAhACRC4WXeAAAA&#10;CgEAAA8AAAAAAAAAAAAAAAAA1QQAAGRycy9kb3ducmV2LnhtbFBLBQYAAAAABAAEAPMAAADgBQAA&#10;AAA=&#10;" fillcolor="#5b9bd5 [3204]" strokecolor="#1f4d78 [1604]" strokeweight="1pt">
                <v:textbox>
                  <w:txbxContent>
                    <w:p w14:paraId="5E65B8AB" w14:textId="785A1038" w:rsidR="007B5675" w:rsidRDefault="007B5675" w:rsidP="007B5675">
                      <w:pPr>
                        <w:jc w:val="center"/>
                      </w:pPr>
                      <w:r>
                        <w:t>PERPENDICULAR MAGNETIC RECORDING</w:t>
                      </w:r>
                    </w:p>
                    <w:p w14:paraId="07C04188" w14:textId="3DFFC4F8" w:rsidR="007B5675" w:rsidRDefault="007B5675" w:rsidP="007B5675">
                      <w:pPr>
                        <w:jc w:val="center"/>
                      </w:pPr>
                    </w:p>
                  </w:txbxContent>
                </v:textbox>
                <w10:wrap type="through"/>
              </v:rect>
            </w:pict>
          </mc:Fallback>
        </mc:AlternateContent>
      </w:r>
      <w:r>
        <w:rPr>
          <w:noProof/>
        </w:rPr>
        <mc:AlternateContent>
          <mc:Choice Requires="wps">
            <w:drawing>
              <wp:anchor distT="0" distB="0" distL="114300" distR="114300" simplePos="0" relativeHeight="251676672" behindDoc="0" locked="0" layoutInCell="1" allowOverlap="1" wp14:anchorId="3014273E" wp14:editId="3F0B6FA6">
                <wp:simplePos x="0" y="0"/>
                <wp:positionH relativeFrom="column">
                  <wp:posOffset>3137535</wp:posOffset>
                </wp:positionH>
                <wp:positionV relativeFrom="paragraph">
                  <wp:posOffset>674179</wp:posOffset>
                </wp:positionV>
                <wp:extent cx="0" cy="914400"/>
                <wp:effectExtent l="50800" t="0" r="76200" b="76200"/>
                <wp:wrapNone/>
                <wp:docPr id="8" name="Straight Arrow Connector 8"/>
                <wp:cNvGraphicFramePr/>
                <a:graphic xmlns:a="http://schemas.openxmlformats.org/drawingml/2006/main">
                  <a:graphicData uri="http://schemas.microsoft.com/office/word/2010/wordprocessingShape">
                    <wps:wsp>
                      <wps:cNvCnPr/>
                      <wps:spPr>
                        <a:xfrm>
                          <a:off x="0" y="0"/>
                          <a:ext cx="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01180D" id="_x0000_t32" coordsize="21600,21600" o:spt="32" o:oned="t" path="m0,0l21600,21600e" filled="f">
                <v:path arrowok="t" fillok="f" o:connecttype="none"/>
                <o:lock v:ext="edit" shapetype="t"/>
              </v:shapetype>
              <v:shape id="Straight_x0020_Arrow_x0020_Connector_x0020_8" o:spid="_x0000_s1026" type="#_x0000_t32" style="position:absolute;margin-left:247.05pt;margin-top:53.1pt;width:0;height:1in;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HMiXdMBAAD/AwAADgAAAGRycy9lMm9Eb2MueG1srFPbbhMxEH1H4h8sv5PdVBUqUTYVSoEXBBEt&#10;H+B6x1lLvmk8ZJO/Z+xNtggQElVfZtf2nJlzjsfr26N34gCYbQydXC5aKSDo2Nuw7+T3h49vbqTI&#10;pEKvXAzQyRNkebt5/Wo9phVcxSG6HlBwkZBXY+rkQJRWTZP1AF7lRUwQ+NBE9Ip4ifumRzVyde+a&#10;q7Z924wR+4RRQ868ezcdyk2tbwxo+mpMBhKuk8yNasQaH0tsNmu12qNKg9VnGuoZLLyygZvOpe4U&#10;KfED7R+lvNUYczS00NE30RiroWpgNcv2NzX3g0pQtbA5Oc025Zcrq78cdihs30m+qKA8X9E9obL7&#10;gcR7xDiKbQyBbYwobopbY8orBm3DDs+rnHZYpB8N+vJlUeJYHT7NDsORhJ42Ne++W15ft9X85gmX&#10;MNMniF6Un07mM425/7IarA6fM3FnBl4ApakLJZKy7kPoBZ0SCyG0KuwdFNqcXlKaQn8iXP/o5GCC&#10;fwPDNjDFqU0dQNg6FAfFo6O0hkDLuRJnF5ixzs3AtvL7J/CcX6BQh/N/wDOido6BZrC3IeLfutPx&#10;QtlM+RcHJt3FgsfYn+pVVmt4yqpX5xdRxvjXdYU/vdvNTwAAAP//AwBQSwMEFAAGAAgAAAAhAPYM&#10;A3reAAAACwEAAA8AAABkcnMvZG93bnJldi54bWxMj8FOwzAMhu9IvEPkSdxYsmhMrGs6ISR2BLFx&#10;gFvWZEm1xqmarC08PUYc4Gj/n35/LrdTaNlg+9REVLCYC2AW62gadAreDk+398BS1mh0G9Eq+LQJ&#10;ttX1VakLE0d8tcM+O0YlmAqtwOfcFZyn2tug0zx2Fik7xT7oTGPvuOn1SOWh5VKIFQ+6QbrgdWcf&#10;va3P+0tQ8OLehyBx1/DT+uNr557N2Y9ZqZvZ9LABlu2U/2D40Sd1qMjpGC9oEmsVLNfLBaEUiJUE&#10;RsTv5qhA3gkJvCr5/x+qbwAAAP//AwBQSwECLQAUAAYACAAAACEA5JnDwPsAAADhAQAAEwAAAAAA&#10;AAAAAAAAAAAAAAAAW0NvbnRlbnRfVHlwZXNdLnhtbFBLAQItABQABgAIAAAAIQAjsmrh1wAAAJQB&#10;AAALAAAAAAAAAAAAAAAAACwBAABfcmVscy8ucmVsc1BLAQItABQABgAIAAAAIQDYcyJd0wEAAP8D&#10;AAAOAAAAAAAAAAAAAAAAACwCAABkcnMvZTJvRG9jLnhtbFBLAQItABQABgAIAAAAIQD2DAN63gAA&#10;AAsBAAAPAAAAAAAAAAAAAAAAACsEAABkcnMvZG93bnJldi54bWxQSwUGAAAAAAQABADzAAAANgUA&#10;AAAA&#10;" strokecolor="#5b9bd5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10667C09" wp14:editId="17BA0137">
                <wp:simplePos x="0" y="0"/>
                <wp:positionH relativeFrom="column">
                  <wp:posOffset>1080135</wp:posOffset>
                </wp:positionH>
                <wp:positionV relativeFrom="paragraph">
                  <wp:posOffset>671830</wp:posOffset>
                </wp:positionV>
                <wp:extent cx="0" cy="914400"/>
                <wp:effectExtent l="50800" t="0" r="76200" b="76200"/>
                <wp:wrapNone/>
                <wp:docPr id="7" name="Straight Arrow Connector 7"/>
                <wp:cNvGraphicFramePr/>
                <a:graphic xmlns:a="http://schemas.openxmlformats.org/drawingml/2006/main">
                  <a:graphicData uri="http://schemas.microsoft.com/office/word/2010/wordprocessingShape">
                    <wps:wsp>
                      <wps:cNvCnPr/>
                      <wps:spPr>
                        <a:xfrm>
                          <a:off x="0" y="0"/>
                          <a:ext cx="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0F07EA" id="Straight_x0020_Arrow_x0020_Connector_x0020_7" o:spid="_x0000_s1026" type="#_x0000_t32" style="position:absolute;margin-left:85.05pt;margin-top:52.9pt;width:0;height:1in;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Mcd9MBAAD/AwAADgAAAGRycy9lMm9Eb2MueG1srFPbjtMwEH1H4h8sv9OkqxULVdMV6gIvCCoW&#10;PsDrjBtLvmk8NO3fM3baLAKEtCteJrE9Z+ac4/H69uidOABmG0Mnl4tWCgg69jbsO/n924dXb6TI&#10;pEKvXAzQyRNkebt5+WI9phVcxSG6HlBwkZBXY+rkQJRWTZP1AF7lRUwQ+NBE9Ip4ifumRzVyde+a&#10;q7Z93YwR+4RRQ868ezcdyk2tbwxo+mJMBhKuk8yNasQaH0psNmu12qNKg9VnGuoZLLyygZvOpe4U&#10;KfED7R+lvNUYczS00NE30RiroWpgNcv2NzX3g0pQtbA5Oc025f9XVn8+7FDYvpM3UgTl+YruCZXd&#10;DyTeIcZRbGMIbGNEcVPcGlNeMWgbdnhe5bTDIv1o0JcvixLH6vBpdhiOJPS0qXn37fL6uq3mN4+4&#10;hJk+QvSi/HQyn2nM/ZfVYHX4lIk7M/ACKE1dKJGUde9DL+iUWAihVWHvoNDm9JLSFPoT4fpHJwcT&#10;/CsYtoEpTm3qAMLWoTgoHh2lNQRazpU4u8CMdW4GtpXfP4Hn/AKFOpxPAc+I2jkGmsHehoh/607H&#10;C2Uz5V8cmHQXCx5if6pXWa3hKatenV9EGeNf1xX++G43PwEAAP//AwBQSwMEFAAGAAgAAAAhANs5&#10;6eLeAAAACwEAAA8AAABkcnMvZG93bnJldi54bWxMj81OwzAQhO9IvIO1lbhRuxE/bRqnQkj0CKJw&#10;gJsbb52o8TqK3STw9Gy5wG1ndzT7TbGZfCsG7GMTSMNirkAgVcE25DS8vz1dL0HEZMiaNhBq+MII&#10;m/LyojC5DSO94rBLTnAIxdxoqFPqciljVaM3cR46JL4dQu9NYtk7aXszcrhvZabUnfSmIf5Qmw4f&#10;a6yOu5PX8OI+Bp/RtpGH1ef31j3bYz0mra9m08MaRMIp/ZnhjM/oUDLTPpzIRtGyvlcLtvKgbrnD&#10;2fG72WvIblZLkGUh/3cofwAAAP//AwBQSwECLQAUAAYACAAAACEA5JnDwPsAAADhAQAAEwAAAAAA&#10;AAAAAAAAAAAAAAAAW0NvbnRlbnRfVHlwZXNdLnhtbFBLAQItABQABgAIAAAAIQAjsmrh1wAAAJQB&#10;AAALAAAAAAAAAAAAAAAAACwBAABfcmVscy8ucmVsc1BLAQItABQABgAIAAAAIQAaYxx30wEAAP8D&#10;AAAOAAAAAAAAAAAAAAAAACwCAABkcnMvZTJvRG9jLnhtbFBLAQItABQABgAIAAAAIQDbOeni3gAA&#10;AAsBAAAPAAAAAAAAAAAAAAAAACsEAABkcnMvZG93bnJldi54bWxQSwUGAAAAAAQABADzAAAANgUA&#10;AAAA&#10;" strokecolor="#5b9bd5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597E8C38" wp14:editId="74F44EE3">
                <wp:simplePos x="0" y="0"/>
                <wp:positionH relativeFrom="column">
                  <wp:posOffset>1080135</wp:posOffset>
                </wp:positionH>
                <wp:positionV relativeFrom="paragraph">
                  <wp:posOffset>671830</wp:posOffset>
                </wp:positionV>
                <wp:extent cx="2057400" cy="0"/>
                <wp:effectExtent l="0" t="0" r="25400" b="25400"/>
                <wp:wrapNone/>
                <wp:docPr id="5" name="Straight Connector 5"/>
                <wp:cNvGraphicFramePr/>
                <a:graphic xmlns:a="http://schemas.openxmlformats.org/drawingml/2006/main">
                  <a:graphicData uri="http://schemas.microsoft.com/office/word/2010/wordprocessingShape">
                    <wps:wsp>
                      <wps:cNvCnPr/>
                      <wps:spPr>
                        <a:xfrm>
                          <a:off x="0" y="0"/>
                          <a:ext cx="2057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F553CF" id="Straight_x0020_Connector_x0020_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85.05pt,52.9pt" to="247.05pt,5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m8vrcBAADDAwAADgAAAGRycy9lMm9Eb2MueG1srFPBjhMxDL0j8Q9R7nSmFQU06nQPXcEFQcWy&#10;H5DNOJ1ISRw5odP+PU7aziJAQiAunjjxs/2ePZu7k3fiCJQshl4uF60UEDQONhx6+fj1/at3UqSs&#10;wqAcBujlGZK82758sZliBysc0Q1AgpOE1E2xl2POsWuapEfwKi0wQuBHg+RVZpcOzUBq4uzeNau2&#10;fdNMSEMk1JAS395fHuW25jcGdP5sTIIsXC+5t1wtVftUbLPdqO5AKo5WX9tQ/9CFVzZw0TnVvcpK&#10;fCP7SypvNWFCkxcafYPGWA2VA7NZtj+xeRhVhMqFxUlxlin9v7T603FPwg69XEsRlOcRPWRS9jBm&#10;scMQWEAksS46TTF1HL4Le7p6Ke6pkD4Z8uXLdMSpanuetYVTFpovV+367euWR6Bvb80zMFLKHwC9&#10;KIdeOhsKbdWp48eUuRiH3kLYKY1cStdTPjsowS58AcNUuNiyousSwc6ROCoev9IaQl4WKpyvRheY&#10;sc7NwPbPwGt8gUJdsL8Bz4haGUOewd4GpN9Vz6dby+YSf1PgwrtI8ITDuQ6lSsObUhlet7qs4o9+&#10;hT//e9vvAAAA//8DAFBLAwQUAAYACAAAACEA8m1SLt0AAAALAQAADwAAAGRycy9kb3ducmV2Lnht&#10;bExPXUvDMBR9F/wP4Qq+uWRjftWmYwzEORjDKczHrLm21eamJNna/XuvIOjbPR+ce04+G1wrjhhi&#10;40nDeKRAIJXeNlRpeHt9vLoDEZMha1pPqOGEEWbF+VluMut7esHjNlWCQyhmRkOdUpdJGcsanYkj&#10;3yGx9uGDM4lhqKQNpudw18qJUjfSmYb4Q206XNRYfm0PTsM6LJeL+er0SZt31+8mq93meXjS+vJi&#10;mD+ASDikPzP81OfqUHCnvT+QjaJlfKvGbOVDXfMGdkzvp8zsfxlZ5PL/huIbAAD//wMAUEsBAi0A&#10;FAAGAAgAAAAhAOSZw8D7AAAA4QEAABMAAAAAAAAAAAAAAAAAAAAAAFtDb250ZW50X1R5cGVzXS54&#10;bWxQSwECLQAUAAYACAAAACEAI7Jq4dcAAACUAQAACwAAAAAAAAAAAAAAAAAsAQAAX3JlbHMvLnJl&#10;bHNQSwECLQAUAAYACAAAACEAJHm8vrcBAADDAwAADgAAAAAAAAAAAAAAAAAsAgAAZHJzL2Uyb0Rv&#10;Yy54bWxQSwECLQAUAAYACAAAACEA8m1SLt0AAAALAQAADwAAAAAAAAAAAAAAAAAPBAAAZHJzL2Rv&#10;d25yZXYueG1sUEsFBgAAAAAEAAQA8wAAABkFAAAAAA==&#10;" strokecolor="#5b9bd5 [3204]" strokeweight=".5pt">
                <v:stroke joinstyle="miter"/>
              </v:line>
            </w:pict>
          </mc:Fallback>
        </mc:AlternateContent>
      </w:r>
      <w:r>
        <w:t xml:space="preserve">                                                                                 </w:t>
      </w:r>
    </w:p>
    <w:p w14:paraId="45D8AF5D" w14:textId="77777777" w:rsidR="007B5675" w:rsidRDefault="007B5675" w:rsidP="007B5675"/>
    <w:p w14:paraId="510FA084" w14:textId="77777777" w:rsidR="007B5675" w:rsidRDefault="007B5675" w:rsidP="007B5675"/>
    <w:p w14:paraId="5F8DDAD1" w14:textId="77777777" w:rsidR="007B5675" w:rsidRDefault="007B5675" w:rsidP="007B5675"/>
    <w:p w14:paraId="60106F39" w14:textId="77777777" w:rsidR="007B5675" w:rsidRDefault="007B5675" w:rsidP="007B5675"/>
    <w:p w14:paraId="7187BBBD" w14:textId="77777777" w:rsidR="007B5675" w:rsidRDefault="007B5675" w:rsidP="007B5675"/>
    <w:p w14:paraId="7F3A4049" w14:textId="77777777" w:rsidR="007B5675" w:rsidRDefault="007B5675" w:rsidP="007B5675"/>
    <w:p w14:paraId="78C12FD2" w14:textId="77777777" w:rsidR="007B5675" w:rsidRDefault="007B5675" w:rsidP="007B5675"/>
    <w:p w14:paraId="26547C82" w14:textId="77777777" w:rsidR="007B5675" w:rsidRDefault="007B5675" w:rsidP="007B5675"/>
    <w:p w14:paraId="12394C63" w14:textId="77777777" w:rsidR="007B5675" w:rsidRDefault="007B5675" w:rsidP="007B5675"/>
    <w:p w14:paraId="3B343E8B" w14:textId="77777777" w:rsidR="007B5675" w:rsidRDefault="007B5675" w:rsidP="007B5675"/>
    <w:p w14:paraId="5E502666" w14:textId="77777777" w:rsidR="007B5675" w:rsidRDefault="007B5675" w:rsidP="007B5675"/>
    <w:p w14:paraId="43DDF0F8" w14:textId="77777777" w:rsidR="007B5675" w:rsidRDefault="007B5675" w:rsidP="007B5675"/>
    <w:p w14:paraId="347232BC" w14:textId="77777777" w:rsidR="007B5675" w:rsidRDefault="007B5675" w:rsidP="007B5675"/>
    <w:p w14:paraId="5DD15FC9" w14:textId="0A30C0AC" w:rsidR="006C30A0" w:rsidRDefault="007B5675" w:rsidP="006C30A0">
      <w:pPr>
        <w:ind w:firstLine="2520"/>
        <w:jc w:val="both"/>
      </w:pPr>
      <w:r>
        <w:t>Perpendicular Magnetic Recording systems involve the writing process where the polarity of the bits are represented in upward and downward orientation.</w:t>
      </w:r>
    </w:p>
    <w:p w14:paraId="18162F4A" w14:textId="77777777" w:rsidR="006C30A0" w:rsidRDefault="006C30A0" w:rsidP="006C30A0">
      <w:pPr>
        <w:ind w:firstLine="2520"/>
        <w:jc w:val="both"/>
      </w:pPr>
    </w:p>
    <w:p w14:paraId="2620DE8F" w14:textId="77777777" w:rsidR="006C30A0" w:rsidRDefault="006C30A0" w:rsidP="006C30A0">
      <w:pPr>
        <w:ind w:firstLine="2520"/>
        <w:jc w:val="both"/>
      </w:pPr>
    </w:p>
    <w:p w14:paraId="5606E206" w14:textId="77777777" w:rsidR="006C30A0" w:rsidRDefault="006C30A0" w:rsidP="006C30A0">
      <w:pPr>
        <w:ind w:firstLine="2520"/>
        <w:jc w:val="both"/>
      </w:pPr>
    </w:p>
    <w:p w14:paraId="6119E45B" w14:textId="77777777" w:rsidR="006C30A0" w:rsidRDefault="006C30A0" w:rsidP="006C30A0">
      <w:pPr>
        <w:ind w:firstLine="2520"/>
        <w:jc w:val="both"/>
      </w:pPr>
    </w:p>
    <w:p w14:paraId="395A71A4" w14:textId="36DC84B1" w:rsidR="006C30A0" w:rsidRDefault="006C30A0" w:rsidP="006C30A0">
      <w:pPr>
        <w:ind w:firstLine="2520"/>
        <w:jc w:val="both"/>
      </w:pPr>
      <w:r w:rsidRPr="006C30A0">
        <w:drawing>
          <wp:inline distT="0" distB="0" distL="0" distR="0" wp14:anchorId="44DB48E7" wp14:editId="31E9192B">
            <wp:extent cx="2106775" cy="137202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4-12 at 20.34.42.png"/>
                    <pic:cNvPicPr/>
                  </pic:nvPicPr>
                  <pic:blipFill>
                    <a:blip r:embed="rId6">
                      <a:extLst>
                        <a:ext uri="{28A0092B-C50C-407E-A947-70E740481C1C}">
                          <a14:useLocalDpi xmlns:a14="http://schemas.microsoft.com/office/drawing/2010/main" val="0"/>
                        </a:ext>
                      </a:extLst>
                    </a:blip>
                    <a:stretch>
                      <a:fillRect/>
                    </a:stretch>
                  </pic:blipFill>
                  <pic:spPr>
                    <a:xfrm>
                      <a:off x="0" y="0"/>
                      <a:ext cx="2313205" cy="1506459"/>
                    </a:xfrm>
                    <a:prstGeom prst="rect">
                      <a:avLst/>
                    </a:prstGeom>
                  </pic:spPr>
                </pic:pic>
              </a:graphicData>
            </a:graphic>
          </wp:inline>
        </w:drawing>
      </w:r>
    </w:p>
    <w:p w14:paraId="7C05EBB7" w14:textId="390103A2" w:rsidR="006C30A0" w:rsidRDefault="006C30A0" w:rsidP="006C30A0">
      <w:pPr>
        <w:jc w:val="both"/>
      </w:pPr>
      <w:r w:rsidRPr="006C30A0">
        <w:drawing>
          <wp:inline distT="0" distB="0" distL="0" distR="0" wp14:anchorId="5DE9D7C9" wp14:editId="76F52D6C">
            <wp:extent cx="5288044" cy="2054061"/>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9992" cy="2066471"/>
                    </a:xfrm>
                    <a:prstGeom prst="rect">
                      <a:avLst/>
                    </a:prstGeom>
                  </pic:spPr>
                </pic:pic>
              </a:graphicData>
            </a:graphic>
          </wp:inline>
        </w:drawing>
      </w:r>
    </w:p>
    <w:p w14:paraId="0FC6E9F6" w14:textId="1C9E1E41" w:rsidR="006B00A4" w:rsidRDefault="001D5A55" w:rsidP="001D5A55">
      <w:pPr>
        <w:jc w:val="both"/>
      </w:pPr>
      <w:r>
        <w:t xml:space="preserve"> </w:t>
      </w:r>
      <w:r w:rsidR="006C30A0">
        <w:t xml:space="preserve">                                               </w:t>
      </w:r>
      <w:r>
        <w:t xml:space="preserve"> </w:t>
      </w:r>
    </w:p>
    <w:p w14:paraId="202C3800" w14:textId="1BCC5D64" w:rsidR="006C30A0" w:rsidRDefault="006C30A0" w:rsidP="006B00A4">
      <w:pPr>
        <w:ind w:firstLine="2520"/>
        <w:jc w:val="both"/>
      </w:pPr>
      <w:r>
        <w:t xml:space="preserve">  </w:t>
      </w:r>
    </w:p>
    <w:p w14:paraId="5B6D2C25" w14:textId="61DDF9FE" w:rsidR="006C30A0" w:rsidRDefault="006C30A0" w:rsidP="006B00A4">
      <w:pPr>
        <w:ind w:firstLine="2520"/>
        <w:jc w:val="both"/>
      </w:pPr>
      <w:r>
        <w:t xml:space="preserve"> </w:t>
      </w:r>
    </w:p>
    <w:p w14:paraId="0643609C" w14:textId="77777777" w:rsidR="006C30A0" w:rsidRDefault="006C30A0" w:rsidP="006B00A4">
      <w:pPr>
        <w:ind w:firstLine="2520"/>
        <w:jc w:val="both"/>
      </w:pPr>
    </w:p>
    <w:p w14:paraId="183F02B2" w14:textId="463E0941" w:rsidR="009E4E83" w:rsidRDefault="007132B1" w:rsidP="006B00A4">
      <w:pPr>
        <w:ind w:firstLine="2520"/>
        <w:jc w:val="both"/>
      </w:pPr>
      <w:r>
        <w:t>The structure of the PMR media is shown in the below figure. It basically consists of a SUL,</w:t>
      </w:r>
      <w:r w:rsidR="00893CC3">
        <w:t xml:space="preserve"> </w:t>
      </w:r>
      <w:r>
        <w:t>interlayer, recording layer and carbon protective layer.</w:t>
      </w:r>
    </w:p>
    <w:p w14:paraId="54F5DA81" w14:textId="77777777" w:rsidR="00893CC3" w:rsidRDefault="00893CC3" w:rsidP="006B00A4">
      <w:pPr>
        <w:ind w:firstLine="2520"/>
        <w:jc w:val="both"/>
      </w:pPr>
    </w:p>
    <w:p w14:paraId="76CC632C" w14:textId="611104AB" w:rsidR="00893CC3" w:rsidRDefault="00893CC3" w:rsidP="006B00A4">
      <w:pPr>
        <w:ind w:firstLine="2520"/>
        <w:jc w:val="both"/>
      </w:pPr>
      <w:r>
        <w:rPr>
          <w:noProof/>
        </w:rPr>
        <w:drawing>
          <wp:inline distT="0" distB="0" distL="0" distR="0" wp14:anchorId="64ECF5AD" wp14:editId="662C564A">
            <wp:extent cx="2032000" cy="17653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4-13 at 11.12.22.png"/>
                    <pic:cNvPicPr/>
                  </pic:nvPicPr>
                  <pic:blipFill>
                    <a:blip r:embed="rId8">
                      <a:extLst>
                        <a:ext uri="{28A0092B-C50C-407E-A947-70E740481C1C}">
                          <a14:useLocalDpi xmlns:a14="http://schemas.microsoft.com/office/drawing/2010/main" val="0"/>
                        </a:ext>
                      </a:extLst>
                    </a:blip>
                    <a:stretch>
                      <a:fillRect/>
                    </a:stretch>
                  </pic:blipFill>
                  <pic:spPr>
                    <a:xfrm>
                      <a:off x="0" y="0"/>
                      <a:ext cx="2032000" cy="1765300"/>
                    </a:xfrm>
                    <a:prstGeom prst="rect">
                      <a:avLst/>
                    </a:prstGeom>
                  </pic:spPr>
                </pic:pic>
              </a:graphicData>
            </a:graphic>
          </wp:inline>
        </w:drawing>
      </w:r>
    </w:p>
    <w:p w14:paraId="32B49196" w14:textId="77777777" w:rsidR="00893CC3" w:rsidRDefault="00893CC3" w:rsidP="006B00A4">
      <w:pPr>
        <w:ind w:firstLine="2520"/>
        <w:jc w:val="both"/>
      </w:pPr>
    </w:p>
    <w:p w14:paraId="42EC179A" w14:textId="77777777" w:rsidR="00893CC3" w:rsidRDefault="00893CC3" w:rsidP="006B00A4">
      <w:pPr>
        <w:ind w:firstLine="2520"/>
        <w:jc w:val="both"/>
      </w:pPr>
    </w:p>
    <w:p w14:paraId="5F2566F6" w14:textId="18B68957" w:rsidR="00893CC3" w:rsidRDefault="00893CC3" w:rsidP="006B00A4">
      <w:pPr>
        <w:ind w:firstLine="2520"/>
        <w:jc w:val="both"/>
      </w:pPr>
      <w:r>
        <w:t xml:space="preserve">The perpendicular magnetic recording writing process is clearly described in the diagram below. The current in the write head controls the amount of recording flux that has to be generated in the writing process. The amplitude of the write current should be in such a manner so as to magnetize the recording media to saturation. The direction of the write current determines the magnetization of the disk in the </w:t>
      </w:r>
      <w:r w:rsidR="00E346C0">
        <w:t>appropriate direction.</w:t>
      </w:r>
    </w:p>
    <w:p w14:paraId="6A6DFE02" w14:textId="77777777" w:rsidR="00E346C0" w:rsidRDefault="00E346C0" w:rsidP="006B00A4">
      <w:pPr>
        <w:ind w:firstLine="2520"/>
        <w:jc w:val="both"/>
      </w:pPr>
    </w:p>
    <w:p w14:paraId="2DBF96B0" w14:textId="3D46E9A1" w:rsidR="00E346C0" w:rsidRDefault="00E346C0" w:rsidP="006B00A4">
      <w:pPr>
        <w:ind w:firstLine="2520"/>
        <w:jc w:val="both"/>
      </w:pPr>
      <w:r>
        <w:t>During the writing process, the disk rotates and bits on the track are written sequentially. The speed of the disk is controlled in an effective way in order to achieve desired bit spacing.</w:t>
      </w:r>
    </w:p>
    <w:p w14:paraId="3CA912E7" w14:textId="77777777" w:rsidR="00E346C0" w:rsidRDefault="00E346C0" w:rsidP="006B00A4">
      <w:pPr>
        <w:ind w:firstLine="2520"/>
        <w:jc w:val="both"/>
      </w:pPr>
    </w:p>
    <w:p w14:paraId="647DAACA" w14:textId="63A548B3" w:rsidR="00E346C0" w:rsidRDefault="009656C6" w:rsidP="006B00A4">
      <w:pPr>
        <w:ind w:firstLine="2520"/>
        <w:jc w:val="both"/>
      </w:pPr>
      <w:r>
        <w:t>Reading process on the other hand involves the GMR head moving over the track to sense the magnetic field above the medium.</w:t>
      </w:r>
    </w:p>
    <w:p w14:paraId="761AF31E" w14:textId="77777777" w:rsidR="00F61364" w:rsidRDefault="00F61364" w:rsidP="006B00A4">
      <w:pPr>
        <w:ind w:firstLine="2520"/>
        <w:jc w:val="both"/>
      </w:pPr>
    </w:p>
    <w:p w14:paraId="02EDC282" w14:textId="77777777" w:rsidR="00F61364" w:rsidRDefault="00F61364" w:rsidP="006B00A4">
      <w:pPr>
        <w:ind w:firstLine="2520"/>
        <w:jc w:val="both"/>
      </w:pPr>
    </w:p>
    <w:p w14:paraId="764BAB66" w14:textId="77777777" w:rsidR="00F61364" w:rsidRDefault="00F61364" w:rsidP="006B00A4">
      <w:pPr>
        <w:ind w:firstLine="2520"/>
        <w:jc w:val="both"/>
      </w:pPr>
    </w:p>
    <w:p w14:paraId="4FFB4E69" w14:textId="77777777" w:rsidR="00F61364" w:rsidRDefault="00F61364" w:rsidP="006B00A4">
      <w:pPr>
        <w:ind w:firstLine="2520"/>
        <w:jc w:val="both"/>
      </w:pPr>
    </w:p>
    <w:p w14:paraId="76FBE157" w14:textId="60C21828" w:rsidR="00F61364" w:rsidRDefault="00015FF6" w:rsidP="00015FF6">
      <w:pPr>
        <w:ind w:firstLine="1620"/>
        <w:jc w:val="both"/>
      </w:pPr>
      <w:r>
        <w:rPr>
          <w:noProof/>
        </w:rPr>
        <w:drawing>
          <wp:inline distT="0" distB="0" distL="0" distR="0" wp14:anchorId="16823B18" wp14:editId="47334D2E">
            <wp:extent cx="4081455" cy="282715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04-13 at 11.07.37.png"/>
                    <pic:cNvPicPr/>
                  </pic:nvPicPr>
                  <pic:blipFill>
                    <a:blip r:embed="rId9">
                      <a:extLst>
                        <a:ext uri="{28A0092B-C50C-407E-A947-70E740481C1C}">
                          <a14:useLocalDpi xmlns:a14="http://schemas.microsoft.com/office/drawing/2010/main" val="0"/>
                        </a:ext>
                      </a:extLst>
                    </a:blip>
                    <a:stretch>
                      <a:fillRect/>
                    </a:stretch>
                  </pic:blipFill>
                  <pic:spPr>
                    <a:xfrm>
                      <a:off x="0" y="0"/>
                      <a:ext cx="4112526" cy="2848679"/>
                    </a:xfrm>
                    <a:prstGeom prst="rect">
                      <a:avLst/>
                    </a:prstGeom>
                  </pic:spPr>
                </pic:pic>
              </a:graphicData>
            </a:graphic>
          </wp:inline>
        </w:drawing>
      </w:r>
    </w:p>
    <w:p w14:paraId="1624AB90" w14:textId="77777777" w:rsidR="00015FF6" w:rsidRDefault="00015FF6" w:rsidP="00015FF6">
      <w:pPr>
        <w:ind w:firstLine="1620"/>
        <w:jc w:val="both"/>
      </w:pPr>
    </w:p>
    <w:p w14:paraId="17D68297" w14:textId="77777777" w:rsidR="00015FF6" w:rsidRDefault="00015FF6" w:rsidP="00015FF6">
      <w:pPr>
        <w:ind w:firstLine="1620"/>
        <w:jc w:val="both"/>
      </w:pPr>
    </w:p>
    <w:p w14:paraId="1B5C9514" w14:textId="0DF7581B" w:rsidR="00015FF6" w:rsidRDefault="00015FF6" w:rsidP="00015FF6">
      <w:pPr>
        <w:ind w:firstLine="1620"/>
        <w:jc w:val="both"/>
      </w:pPr>
      <w:r>
        <w:t xml:space="preserve">                                       The </w:t>
      </w:r>
      <w:r w:rsidR="0049473C">
        <w:t>read back</w:t>
      </w:r>
      <w:r>
        <w:t xml:space="preserve"> signal is thus a superposition of isolated transient responses at the transitions</w:t>
      </w:r>
      <w:r w:rsidR="0049473C">
        <w:t xml:space="preserve"> of the magnetic field. Mathematically the read back signal is given as follows:</w:t>
      </w:r>
    </w:p>
    <w:p w14:paraId="2EBC6EE7" w14:textId="77777777" w:rsidR="0049473C" w:rsidRDefault="0049473C" w:rsidP="00015FF6">
      <w:pPr>
        <w:ind w:firstLine="1620"/>
        <w:jc w:val="both"/>
      </w:pPr>
    </w:p>
    <w:p w14:paraId="1125A249" w14:textId="28F36C8F" w:rsidR="00015FF6" w:rsidRDefault="001D5A55" w:rsidP="0049473C">
      <w:pPr>
        <w:ind w:firstLine="1620"/>
        <w:jc w:val="both"/>
        <w:rPr>
          <w:i/>
          <w:iCs/>
        </w:rPr>
      </w:pPr>
      <w:r>
        <w:rPr>
          <w:i/>
          <w:iCs/>
        </w:rPr>
        <w:t xml:space="preserve">                                    </w:t>
      </w:r>
      <w:r w:rsidR="0049473C" w:rsidRPr="001D5A55">
        <w:rPr>
          <w:i/>
          <w:iCs/>
        </w:rPr>
        <w:t xml:space="preserve">Z(t) = </w:t>
      </w:r>
      <w:r w:rsidRPr="001D5A55">
        <w:rPr>
          <w:i/>
          <w:iCs/>
        </w:rPr>
        <w:t>∑d</w:t>
      </w:r>
      <w:r w:rsidRPr="001D5A55">
        <w:rPr>
          <w:i/>
          <w:iCs/>
          <w:vertAlign w:val="subscript"/>
        </w:rPr>
        <w:t>i</w:t>
      </w:r>
      <w:r w:rsidRPr="001D5A55">
        <w:rPr>
          <w:i/>
          <w:iCs/>
        </w:rPr>
        <w:t>s(t-</w:t>
      </w:r>
      <w:proofErr w:type="spellStart"/>
      <w:r w:rsidRPr="001D5A55">
        <w:rPr>
          <w:i/>
          <w:iCs/>
        </w:rPr>
        <w:t>iB</w:t>
      </w:r>
      <w:proofErr w:type="spellEnd"/>
      <w:r w:rsidRPr="001D5A55">
        <w:rPr>
          <w:i/>
          <w:iCs/>
        </w:rPr>
        <w:t>)</w:t>
      </w:r>
    </w:p>
    <w:p w14:paraId="1D986FB6" w14:textId="77777777" w:rsidR="001D5A55" w:rsidRDefault="001D5A55" w:rsidP="0049473C">
      <w:pPr>
        <w:ind w:firstLine="1620"/>
        <w:jc w:val="both"/>
        <w:rPr>
          <w:i/>
          <w:iCs/>
        </w:rPr>
      </w:pPr>
    </w:p>
    <w:p w14:paraId="7C0250B6" w14:textId="77777777" w:rsidR="001D5A55" w:rsidRDefault="001D5A55" w:rsidP="0049473C">
      <w:pPr>
        <w:ind w:firstLine="1620"/>
        <w:jc w:val="both"/>
        <w:rPr>
          <w:i/>
          <w:iCs/>
        </w:rPr>
      </w:pPr>
    </w:p>
    <w:p w14:paraId="7FDF4DC6" w14:textId="6465A8F4" w:rsidR="001D5A55" w:rsidRDefault="001D5A55" w:rsidP="0049473C">
      <w:pPr>
        <w:ind w:firstLine="1620"/>
        <w:jc w:val="both"/>
        <w:rPr>
          <w:i/>
          <w:iCs/>
        </w:rPr>
      </w:pPr>
      <w:r>
        <w:rPr>
          <w:i/>
          <w:iCs/>
        </w:rPr>
        <w:t>Where d</w:t>
      </w:r>
      <w:r>
        <w:rPr>
          <w:i/>
          <w:iCs/>
          <w:vertAlign w:val="subscript"/>
        </w:rPr>
        <w:t>i</w:t>
      </w:r>
      <w:r>
        <w:rPr>
          <w:i/>
          <w:iCs/>
        </w:rPr>
        <w:t>=sequence of the transition,</w:t>
      </w:r>
    </w:p>
    <w:p w14:paraId="4F289EEC" w14:textId="54F1E1D7" w:rsidR="001D5A55" w:rsidRDefault="001D5A55" w:rsidP="0049473C">
      <w:pPr>
        <w:ind w:firstLine="1620"/>
        <w:jc w:val="both"/>
        <w:rPr>
          <w:i/>
          <w:iCs/>
        </w:rPr>
      </w:pPr>
      <w:r>
        <w:rPr>
          <w:i/>
          <w:iCs/>
        </w:rPr>
        <w:t xml:space="preserve">            S(t)=Transient response,</w:t>
      </w:r>
    </w:p>
    <w:p w14:paraId="0D3F6AD3" w14:textId="4F4529C6" w:rsidR="001D5A55" w:rsidRDefault="001D5A55" w:rsidP="0049473C">
      <w:pPr>
        <w:ind w:firstLine="1620"/>
        <w:jc w:val="both"/>
        <w:rPr>
          <w:i/>
          <w:iCs/>
        </w:rPr>
      </w:pPr>
      <w:r>
        <w:rPr>
          <w:i/>
          <w:iCs/>
        </w:rPr>
        <w:t xml:space="preserve">           B=Channel bit spacing.</w:t>
      </w:r>
    </w:p>
    <w:p w14:paraId="2B607D5A" w14:textId="77777777" w:rsidR="001D5A55" w:rsidRPr="006C30A0" w:rsidRDefault="001D5A55" w:rsidP="0049473C">
      <w:pPr>
        <w:ind w:firstLine="1620"/>
        <w:jc w:val="both"/>
        <w:rPr>
          <w:i/>
          <w:iCs/>
          <w:color w:val="000000" w:themeColor="text1"/>
        </w:rPr>
      </w:pPr>
    </w:p>
    <w:p w14:paraId="3DF307A7" w14:textId="6F31D53D" w:rsidR="00936921" w:rsidRPr="006C30A0" w:rsidRDefault="00FB0BC1" w:rsidP="00FB0BC1">
      <w:pPr>
        <w:pStyle w:val="Heading1"/>
        <w:rPr>
          <w:b/>
          <w:bCs/>
          <w:color w:val="000000" w:themeColor="text1"/>
          <w:u w:val="single"/>
        </w:rPr>
      </w:pPr>
      <w:r w:rsidRPr="006C30A0">
        <w:rPr>
          <w:b/>
          <w:bCs/>
          <w:color w:val="000000" w:themeColor="text1"/>
          <w:u w:val="single"/>
        </w:rPr>
        <w:t>VARIOUS MODELS IN PERPENDICULAR RECORDING:</w:t>
      </w:r>
    </w:p>
    <w:p w14:paraId="3B8F189C" w14:textId="77777777" w:rsidR="00FB0BC1" w:rsidRDefault="00FB0BC1" w:rsidP="00FB0BC1"/>
    <w:p w14:paraId="7BAFE625" w14:textId="790A9736" w:rsidR="00FB0BC1" w:rsidRPr="006F2270" w:rsidRDefault="00FB0BC1" w:rsidP="00FB0BC1">
      <w:pPr>
        <w:rPr>
          <w:b/>
          <w:bCs/>
        </w:rPr>
      </w:pPr>
      <w:r w:rsidRPr="006F2270">
        <w:rPr>
          <w:b/>
          <w:bCs/>
          <w:u w:val="single"/>
        </w:rPr>
        <w:t>PHYSICS BASED MODEL</w:t>
      </w:r>
      <w:r w:rsidR="00297CD9" w:rsidRPr="006F2270">
        <w:rPr>
          <w:b/>
          <w:bCs/>
          <w:u w:val="single"/>
        </w:rPr>
        <w:t>:</w:t>
      </w:r>
    </w:p>
    <w:p w14:paraId="736C171B" w14:textId="13DFCCE4" w:rsidR="00F62125" w:rsidRDefault="00A637BD" w:rsidP="00A31A76">
      <w:r w:rsidRPr="009F590E">
        <w:t xml:space="preserve">                         </w:t>
      </w:r>
      <w:r w:rsidR="009F590E" w:rsidRPr="009F590E">
        <w:t>The</w:t>
      </w:r>
      <w:r w:rsidR="009F590E">
        <w:t xml:space="preserve"> physics based model </w:t>
      </w:r>
      <w:r w:rsidR="00F62125">
        <w:t xml:space="preserve">of perpendicular recording can be explained on the basis of the </w:t>
      </w:r>
      <w:r w:rsidR="00A31A76">
        <w:t>following:</w:t>
      </w:r>
    </w:p>
    <w:p w14:paraId="7A3E7F8A" w14:textId="7549D18A" w:rsidR="00F62125" w:rsidRDefault="00F62125" w:rsidP="00F62125">
      <w:pPr>
        <w:pStyle w:val="ListParagraph"/>
        <w:numPr>
          <w:ilvl w:val="0"/>
          <w:numId w:val="2"/>
        </w:numPr>
      </w:pPr>
      <w:r>
        <w:t>Recording media.</w:t>
      </w:r>
    </w:p>
    <w:p w14:paraId="19AECABA" w14:textId="771C35A6" w:rsidR="00F62125" w:rsidRDefault="00F62125" w:rsidP="00F62125">
      <w:pPr>
        <w:pStyle w:val="ListParagraph"/>
        <w:numPr>
          <w:ilvl w:val="0"/>
          <w:numId w:val="2"/>
        </w:numPr>
      </w:pPr>
      <w:r>
        <w:t>Read/write head.</w:t>
      </w:r>
    </w:p>
    <w:p w14:paraId="2BF87E90" w14:textId="77777777" w:rsidR="00F62125" w:rsidRDefault="00F62125" w:rsidP="00F62125">
      <w:pPr>
        <w:pStyle w:val="ListParagraph"/>
        <w:ind w:left="1499"/>
      </w:pPr>
    </w:p>
    <w:p w14:paraId="0F0B8E10" w14:textId="7ACF4067" w:rsidR="00F62125" w:rsidRDefault="00A31A76" w:rsidP="00A31A76">
      <w:pPr>
        <w:jc w:val="both"/>
      </w:pPr>
      <w:r>
        <w:t>For good Perpendicular recording, the media should have the following properties:</w:t>
      </w:r>
    </w:p>
    <w:p w14:paraId="5C992938" w14:textId="77777777" w:rsidR="00A31A76" w:rsidRDefault="00A31A76" w:rsidP="00A31A76">
      <w:pPr>
        <w:jc w:val="both"/>
      </w:pPr>
    </w:p>
    <w:p w14:paraId="7BE6A14E" w14:textId="662E5E25" w:rsidR="00A31A76" w:rsidRDefault="00A31A76" w:rsidP="00A31A76">
      <w:pPr>
        <w:jc w:val="both"/>
      </w:pPr>
      <w:r>
        <w:t>The me</w:t>
      </w:r>
      <w:r w:rsidR="003D226C">
        <w:t>dia coercivity should be high, the</w:t>
      </w:r>
      <w:r>
        <w:t xml:space="preserve"> media should be thicker and the Moment of saturation of the media should</w:t>
      </w:r>
      <w:r w:rsidR="00646899">
        <w:t xml:space="preserve"> be of a</w:t>
      </w:r>
      <w:r>
        <w:t xml:space="preserve"> </w:t>
      </w:r>
      <w:r w:rsidR="003D226C">
        <w:t>higher value.</w:t>
      </w:r>
    </w:p>
    <w:p w14:paraId="3C6A972C" w14:textId="77777777" w:rsidR="003D226C" w:rsidRDefault="003D226C" w:rsidP="00A31A76">
      <w:pPr>
        <w:jc w:val="both"/>
      </w:pPr>
    </w:p>
    <w:p w14:paraId="603635AB" w14:textId="1AB5D44A" w:rsidR="003D226C" w:rsidRPr="00646899" w:rsidRDefault="003D226C" w:rsidP="00A31A76">
      <w:pPr>
        <w:jc w:val="both"/>
        <w:rPr>
          <w:b/>
          <w:bCs/>
          <w:u w:val="single"/>
        </w:rPr>
      </w:pPr>
      <w:r w:rsidRPr="00646899">
        <w:rPr>
          <w:b/>
          <w:bCs/>
          <w:u w:val="single"/>
        </w:rPr>
        <w:t>READ/WRITE HEAD:</w:t>
      </w:r>
    </w:p>
    <w:p w14:paraId="06FD0823" w14:textId="77777777" w:rsidR="001D0E1B" w:rsidRDefault="001D0E1B" w:rsidP="00A31A76">
      <w:pPr>
        <w:jc w:val="both"/>
        <w:rPr>
          <w:u w:val="single"/>
        </w:rPr>
      </w:pPr>
    </w:p>
    <w:p w14:paraId="342DDCE4" w14:textId="77777777" w:rsidR="001D0E1B" w:rsidRDefault="001D0E1B" w:rsidP="00A31A76">
      <w:pPr>
        <w:jc w:val="both"/>
        <w:rPr>
          <w:u w:val="single"/>
        </w:rPr>
      </w:pPr>
    </w:p>
    <w:p w14:paraId="4C9DD554" w14:textId="46452FEF" w:rsidR="003D226C" w:rsidRPr="00216F7F" w:rsidRDefault="003D226C" w:rsidP="00A31A76">
      <w:pPr>
        <w:jc w:val="both"/>
      </w:pPr>
      <w:r w:rsidRPr="00216F7F">
        <w:t xml:space="preserve">                 </w:t>
      </w:r>
      <w:r w:rsidR="001D0E1B">
        <w:rPr>
          <w:noProof/>
        </w:rPr>
        <w:drawing>
          <wp:inline distT="0" distB="0" distL="0" distR="0" wp14:anchorId="674CCEF8" wp14:editId="13D41EC3">
            <wp:extent cx="4635500" cy="302260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04-14 at 11.29.15.png"/>
                    <pic:cNvPicPr/>
                  </pic:nvPicPr>
                  <pic:blipFill>
                    <a:blip r:embed="rId10">
                      <a:extLst>
                        <a:ext uri="{28A0092B-C50C-407E-A947-70E740481C1C}">
                          <a14:useLocalDpi xmlns:a14="http://schemas.microsoft.com/office/drawing/2010/main" val="0"/>
                        </a:ext>
                      </a:extLst>
                    </a:blip>
                    <a:stretch>
                      <a:fillRect/>
                    </a:stretch>
                  </pic:blipFill>
                  <pic:spPr>
                    <a:xfrm>
                      <a:off x="0" y="0"/>
                      <a:ext cx="4635500" cy="3022600"/>
                    </a:xfrm>
                    <a:prstGeom prst="rect">
                      <a:avLst/>
                    </a:prstGeom>
                  </pic:spPr>
                </pic:pic>
              </a:graphicData>
            </a:graphic>
          </wp:inline>
        </w:drawing>
      </w:r>
    </w:p>
    <w:p w14:paraId="0BC290E8" w14:textId="77777777" w:rsidR="003D226C" w:rsidRDefault="003D226C" w:rsidP="00A31A76">
      <w:pPr>
        <w:jc w:val="both"/>
      </w:pPr>
    </w:p>
    <w:p w14:paraId="591958A5" w14:textId="77777777" w:rsidR="003D226C" w:rsidRPr="009F590E" w:rsidRDefault="003D226C" w:rsidP="00A31A76">
      <w:pPr>
        <w:jc w:val="both"/>
      </w:pPr>
    </w:p>
    <w:p w14:paraId="6FB47572" w14:textId="2565ED96" w:rsidR="00297CD9" w:rsidRPr="006F2270" w:rsidRDefault="00297CD9" w:rsidP="009A0174">
      <w:pPr>
        <w:jc w:val="both"/>
      </w:pPr>
      <w:r w:rsidRPr="006F2270">
        <w:t xml:space="preserve">                           </w:t>
      </w:r>
      <w:r w:rsidR="00F447BB" w:rsidRPr="006F2270">
        <w:t xml:space="preserve">                                        </w:t>
      </w:r>
      <w:r w:rsidR="006F2270" w:rsidRPr="006F2270">
        <w:t xml:space="preserve">The read/write head used in the Perpendicular </w:t>
      </w:r>
      <w:r w:rsidR="006F2270">
        <w:t xml:space="preserve">recording is shown in the above </w:t>
      </w:r>
      <w:r w:rsidR="009A0174">
        <w:t>figure. The main purpose of the Perpendicular read/write head is to generate a magnetic field whose components are higher than the longitudinal components.</w:t>
      </w:r>
    </w:p>
    <w:p w14:paraId="2FB5B92B" w14:textId="395CB118" w:rsidR="001D5A55" w:rsidRDefault="009A0174" w:rsidP="00646899">
      <w:pPr>
        <w:ind w:firstLine="3780"/>
        <w:jc w:val="both"/>
      </w:pPr>
      <w:r>
        <w:t>The above is being achieved due to the presence of the SUL (Soft Under Layer</w:t>
      </w:r>
      <w:r w:rsidR="00646899">
        <w:t>). The</w:t>
      </w:r>
      <w:r>
        <w:t xml:space="preserve"> magnetic field </w:t>
      </w:r>
      <w:r w:rsidR="00646899">
        <w:t>is generated from the pole surface instead of the gap and is being collected from the SUL.</w:t>
      </w:r>
    </w:p>
    <w:p w14:paraId="7FECC55E" w14:textId="77777777" w:rsidR="00646899" w:rsidRDefault="00646899" w:rsidP="00646899">
      <w:pPr>
        <w:ind w:firstLine="3780"/>
        <w:jc w:val="both"/>
      </w:pPr>
    </w:p>
    <w:p w14:paraId="3402A8A1" w14:textId="0BDE3FBE" w:rsidR="00646899" w:rsidRDefault="00646899" w:rsidP="00646899">
      <w:pPr>
        <w:jc w:val="both"/>
        <w:rPr>
          <w:b/>
          <w:bCs/>
        </w:rPr>
      </w:pPr>
      <w:r>
        <w:rPr>
          <w:b/>
          <w:bCs/>
        </w:rPr>
        <w:t>RECORDING MEDIA</w:t>
      </w:r>
      <w:r w:rsidRPr="00646899">
        <w:rPr>
          <w:b/>
          <w:bCs/>
        </w:rPr>
        <w:t>:</w:t>
      </w:r>
    </w:p>
    <w:p w14:paraId="56393DF2" w14:textId="17952864" w:rsidR="00646899" w:rsidRDefault="00646899" w:rsidP="00646899">
      <w:pPr>
        <w:jc w:val="both"/>
        <w:rPr>
          <w:b/>
          <w:bCs/>
        </w:rPr>
      </w:pPr>
      <w:r>
        <w:rPr>
          <w:b/>
          <w:bCs/>
        </w:rPr>
        <w:t xml:space="preserve">                             </w:t>
      </w:r>
    </w:p>
    <w:p w14:paraId="684017AA" w14:textId="77777777" w:rsidR="00646899" w:rsidRDefault="00646899" w:rsidP="00646899">
      <w:pPr>
        <w:jc w:val="both"/>
        <w:rPr>
          <w:b/>
          <w:bCs/>
        </w:rPr>
      </w:pPr>
    </w:p>
    <w:p w14:paraId="7DD8C512" w14:textId="5CC93D73" w:rsidR="00646899" w:rsidRDefault="00646899" w:rsidP="00646899">
      <w:pPr>
        <w:jc w:val="both"/>
        <w:rPr>
          <w:b/>
          <w:bCs/>
        </w:rPr>
      </w:pPr>
      <w:r>
        <w:rPr>
          <w:b/>
          <w:bCs/>
        </w:rPr>
        <w:t xml:space="preserve">                                            </w:t>
      </w:r>
      <w:r>
        <w:rPr>
          <w:b/>
          <w:bCs/>
          <w:noProof/>
        </w:rPr>
        <w:drawing>
          <wp:inline distT="0" distB="0" distL="0" distR="0" wp14:anchorId="2523ACBF" wp14:editId="2DD53A1F">
            <wp:extent cx="1811232" cy="24430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04-14 at 13.46.37.png"/>
                    <pic:cNvPicPr/>
                  </pic:nvPicPr>
                  <pic:blipFill>
                    <a:blip r:embed="rId11">
                      <a:extLst>
                        <a:ext uri="{28A0092B-C50C-407E-A947-70E740481C1C}">
                          <a14:useLocalDpi xmlns:a14="http://schemas.microsoft.com/office/drawing/2010/main" val="0"/>
                        </a:ext>
                      </a:extLst>
                    </a:blip>
                    <a:stretch>
                      <a:fillRect/>
                    </a:stretch>
                  </pic:blipFill>
                  <pic:spPr>
                    <a:xfrm>
                      <a:off x="0" y="0"/>
                      <a:ext cx="1823483" cy="2459582"/>
                    </a:xfrm>
                    <a:prstGeom prst="rect">
                      <a:avLst/>
                    </a:prstGeom>
                  </pic:spPr>
                </pic:pic>
              </a:graphicData>
            </a:graphic>
          </wp:inline>
        </w:drawing>
      </w:r>
      <w:r w:rsidR="008F50A4">
        <w:rPr>
          <w:b/>
          <w:bCs/>
        </w:rPr>
        <w:t>t</w:t>
      </w:r>
    </w:p>
    <w:p w14:paraId="6D0A52AA" w14:textId="401242B0" w:rsidR="00646899" w:rsidRPr="00646899" w:rsidRDefault="00646899" w:rsidP="00646899">
      <w:pPr>
        <w:jc w:val="both"/>
        <w:rPr>
          <w:b/>
          <w:bCs/>
          <w:i/>
          <w:iCs/>
        </w:rPr>
      </w:pPr>
      <w:r>
        <w:rPr>
          <w:b/>
          <w:bCs/>
        </w:rPr>
        <w:t xml:space="preserve">    </w:t>
      </w:r>
    </w:p>
    <w:p w14:paraId="698D676F" w14:textId="77777777" w:rsidR="001D5A55" w:rsidRDefault="001D5A55" w:rsidP="0049473C">
      <w:pPr>
        <w:ind w:firstLine="1620"/>
        <w:jc w:val="both"/>
        <w:rPr>
          <w:i/>
          <w:iCs/>
        </w:rPr>
      </w:pPr>
    </w:p>
    <w:p w14:paraId="70C5EBBB" w14:textId="1349BF5F" w:rsidR="001D5A55" w:rsidRDefault="00646899" w:rsidP="0049473C">
      <w:pPr>
        <w:ind w:firstLine="1620"/>
        <w:jc w:val="both"/>
      </w:pPr>
      <w:r>
        <w:t xml:space="preserve">                         The recording media used in the perpendicular recording is shown </w:t>
      </w:r>
      <w:r w:rsidR="008F50A4">
        <w:t>above. It</w:t>
      </w:r>
      <w:r>
        <w:t xml:space="preserve"> basically ha</w:t>
      </w:r>
      <w:r w:rsidR="008F50A4">
        <w:t>s a glass or metal substrate on the top of the media followed by soft magnetic layer and other series of layers ending with the carbon coating at the end.</w:t>
      </w:r>
    </w:p>
    <w:p w14:paraId="37109C52" w14:textId="77777777" w:rsidR="008F50A4" w:rsidRDefault="008F50A4" w:rsidP="0049473C">
      <w:pPr>
        <w:ind w:firstLine="1620"/>
        <w:jc w:val="both"/>
      </w:pPr>
    </w:p>
    <w:p w14:paraId="0F3F613A" w14:textId="369A9520" w:rsidR="008F50A4" w:rsidRDefault="008F50A4" w:rsidP="00EC737B">
      <w:pPr>
        <w:ind w:firstLine="1620"/>
        <w:jc w:val="both"/>
      </w:pPr>
      <w:r>
        <w:t xml:space="preserve">                         The overall media structure is thus a type of granular media comprising of magnetic </w:t>
      </w:r>
      <w:r w:rsidR="00EC737B">
        <w:t>alloys such as cobalt, chromium and platinum and an oxide grain boundary sergeant as shown in the figure.</w:t>
      </w:r>
    </w:p>
    <w:p w14:paraId="6357BD8C" w14:textId="77777777" w:rsidR="00EC737B" w:rsidRDefault="00EC737B" w:rsidP="00EC737B">
      <w:pPr>
        <w:ind w:firstLine="1620"/>
        <w:jc w:val="both"/>
      </w:pPr>
    </w:p>
    <w:p w14:paraId="380F844B" w14:textId="77777777" w:rsidR="00EC737B" w:rsidRDefault="00EC737B" w:rsidP="00EC737B">
      <w:pPr>
        <w:ind w:firstLine="1620"/>
        <w:jc w:val="both"/>
      </w:pPr>
    </w:p>
    <w:p w14:paraId="46530252" w14:textId="69D3C77C" w:rsidR="00EC737B" w:rsidRPr="00EC737B" w:rsidRDefault="00EC737B" w:rsidP="00EC737B">
      <w:pPr>
        <w:jc w:val="both"/>
        <w:rPr>
          <w:b/>
          <w:bCs/>
        </w:rPr>
      </w:pPr>
      <w:r w:rsidRPr="00EC737B">
        <w:rPr>
          <w:b/>
          <w:bCs/>
        </w:rPr>
        <w:t>ANALYTICAL MODEL:</w:t>
      </w:r>
    </w:p>
    <w:p w14:paraId="0916ED21" w14:textId="15778993" w:rsidR="00EC737B" w:rsidRDefault="00EC737B" w:rsidP="0049473C">
      <w:pPr>
        <w:ind w:firstLine="1620"/>
        <w:jc w:val="both"/>
      </w:pPr>
      <w:r>
        <w:tab/>
      </w:r>
      <w:r w:rsidR="00D02E17">
        <w:t xml:space="preserve">The relationship between the </w:t>
      </w:r>
      <w:r w:rsidR="00325070">
        <w:t>magnetic properties of recording media and the isolation transition width is determined by the analytical model of perpendicular magnetic recording.</w:t>
      </w:r>
    </w:p>
    <w:p w14:paraId="23447CE1" w14:textId="77777777" w:rsidR="00325070" w:rsidRDefault="00325070" w:rsidP="0049473C">
      <w:pPr>
        <w:ind w:firstLine="1620"/>
        <w:jc w:val="both"/>
      </w:pPr>
    </w:p>
    <w:p w14:paraId="786B2B6D" w14:textId="709EEF76" w:rsidR="00325070" w:rsidRDefault="00325070" w:rsidP="00895990">
      <w:pPr>
        <w:ind w:firstLine="1740"/>
        <w:jc w:val="both"/>
      </w:pPr>
      <w:r>
        <w:t xml:space="preserve">The main assumption behind this model is </w:t>
      </w:r>
      <w:r w:rsidR="00895990">
        <w:t xml:space="preserve">the value of </w:t>
      </w:r>
      <w:proofErr w:type="spellStart"/>
      <w:r w:rsidR="00895990">
        <w:t>lorentzian</w:t>
      </w:r>
      <w:proofErr w:type="spellEnd"/>
      <w:r w:rsidR="00895990">
        <w:t xml:space="preserve"> response which is assumed to be with half peak widths and mean values corresponding to the coercive forces of media measured in the direction perpendicular to the medium surface.</w:t>
      </w:r>
    </w:p>
    <w:p w14:paraId="56FA8F78" w14:textId="77777777" w:rsidR="002D3173" w:rsidRDefault="002D3173" w:rsidP="00895990">
      <w:pPr>
        <w:ind w:firstLine="1740"/>
        <w:jc w:val="both"/>
      </w:pPr>
    </w:p>
    <w:p w14:paraId="78BB8E0C" w14:textId="108E1BB6" w:rsidR="002D3173" w:rsidRDefault="002D3173" w:rsidP="00895990">
      <w:pPr>
        <w:ind w:firstLine="1740"/>
        <w:jc w:val="both"/>
      </w:pPr>
      <w:r>
        <w:t xml:space="preserve">In this model there are three axes involved namely </w:t>
      </w:r>
      <w:r w:rsidR="00A82327">
        <w:t>X, Y</w:t>
      </w:r>
      <w:r>
        <w:t xml:space="preserve"> and Z axis. The medium moves along the X-axis and the horizontal component of the head field is given by the equation </w:t>
      </w:r>
    </w:p>
    <w:p w14:paraId="555371F6" w14:textId="77777777" w:rsidR="002D3173" w:rsidRDefault="002D3173" w:rsidP="00895990">
      <w:pPr>
        <w:ind w:firstLine="1740"/>
        <w:jc w:val="both"/>
      </w:pPr>
    </w:p>
    <w:p w14:paraId="61C2DCB5" w14:textId="6A6B11E1" w:rsidR="00DF695B" w:rsidRDefault="002D3173" w:rsidP="00DF695B">
      <w:pPr>
        <w:jc w:val="both"/>
        <w:rPr>
          <w:i/>
          <w:iCs/>
        </w:rPr>
      </w:pPr>
      <w:r>
        <w:t xml:space="preserve">  </w:t>
      </w:r>
      <w:r w:rsidR="00DF695B">
        <w:t xml:space="preserve">                      </w:t>
      </w:r>
      <w:proofErr w:type="spellStart"/>
      <w:r w:rsidRPr="00DF695B">
        <w:rPr>
          <w:i/>
          <w:iCs/>
        </w:rPr>
        <w:t>H</w:t>
      </w:r>
      <w:r w:rsidRPr="00DF695B">
        <w:rPr>
          <w:i/>
          <w:iCs/>
          <w:vertAlign w:val="subscript"/>
        </w:rPr>
        <w:t>h</w:t>
      </w:r>
      <w:proofErr w:type="spellEnd"/>
      <w:r w:rsidRPr="00DF695B">
        <w:rPr>
          <w:i/>
          <w:iCs/>
        </w:rPr>
        <w:t>(</w:t>
      </w:r>
      <w:proofErr w:type="spellStart"/>
      <w:r w:rsidRPr="00DF695B">
        <w:rPr>
          <w:i/>
          <w:iCs/>
        </w:rPr>
        <w:t>x,y</w:t>
      </w:r>
      <w:proofErr w:type="spellEnd"/>
      <w:r w:rsidRPr="00DF695B">
        <w:rPr>
          <w:i/>
          <w:iCs/>
        </w:rPr>
        <w:t xml:space="preserve">) = </w:t>
      </w:r>
      <w:r w:rsidR="00DF695B" w:rsidRPr="00DF695B">
        <w:rPr>
          <w:i/>
          <w:iCs/>
        </w:rPr>
        <w:drawing>
          <wp:inline distT="0" distB="0" distL="0" distR="0" wp14:anchorId="648BC9A0" wp14:editId="637CE1CC">
            <wp:extent cx="114935" cy="94615"/>
            <wp:effectExtent l="0" t="0" r="12065" b="6985"/>
            <wp:docPr id="20" name="Picture 20" descr="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ph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935" cy="94615"/>
                    </a:xfrm>
                    <a:prstGeom prst="rect">
                      <a:avLst/>
                    </a:prstGeom>
                    <a:noFill/>
                    <a:ln>
                      <a:noFill/>
                    </a:ln>
                  </pic:spPr>
                </pic:pic>
              </a:graphicData>
            </a:graphic>
          </wp:inline>
        </w:drawing>
      </w:r>
      <w:r w:rsidR="00DF695B" w:rsidRPr="00DF695B">
        <w:rPr>
          <w:i/>
          <w:iCs/>
        </w:rPr>
        <w:t>(</w:t>
      </w:r>
      <w:proofErr w:type="spellStart"/>
      <w:r w:rsidR="00DF695B" w:rsidRPr="00DF695B">
        <w:rPr>
          <w:i/>
          <w:iCs/>
        </w:rPr>
        <w:t>x</w:t>
      </w:r>
      <w:r w:rsidR="00DF695B" w:rsidRPr="00DF695B">
        <w:rPr>
          <w:i/>
          <w:iCs/>
          <w:vertAlign w:val="subscript"/>
        </w:rPr>
        <w:t>o</w:t>
      </w:r>
      <w:r w:rsidR="00DF695B" w:rsidRPr="00DF695B">
        <w:rPr>
          <w:i/>
          <w:iCs/>
        </w:rPr>
        <w:t>,y</w:t>
      </w:r>
      <w:proofErr w:type="spellEnd"/>
      <w:r w:rsidR="00DF695B" w:rsidRPr="00DF695B">
        <w:rPr>
          <w:i/>
          <w:iCs/>
        </w:rPr>
        <w:t>).(x-x</w:t>
      </w:r>
      <w:r w:rsidR="00DF695B" w:rsidRPr="00DF695B">
        <w:rPr>
          <w:i/>
          <w:iCs/>
          <w:vertAlign w:val="subscript"/>
        </w:rPr>
        <w:t>o</w:t>
      </w:r>
      <w:r w:rsidR="00DF695B" w:rsidRPr="00DF695B">
        <w:rPr>
          <w:i/>
          <w:iCs/>
        </w:rPr>
        <w:t>)-</w:t>
      </w:r>
      <w:proofErr w:type="spellStart"/>
      <w:r w:rsidR="00DF695B" w:rsidRPr="00DF695B">
        <w:rPr>
          <w:i/>
          <w:iCs/>
        </w:rPr>
        <w:t>Hc</w:t>
      </w:r>
      <w:proofErr w:type="spellEnd"/>
    </w:p>
    <w:p w14:paraId="2899D19C" w14:textId="77777777" w:rsidR="00DF695B" w:rsidRDefault="00DF695B" w:rsidP="00DF695B">
      <w:pPr>
        <w:jc w:val="both"/>
        <w:rPr>
          <w:i/>
          <w:iCs/>
        </w:rPr>
      </w:pPr>
    </w:p>
    <w:p w14:paraId="2E3F1453" w14:textId="7E75C0C6" w:rsidR="00DF695B" w:rsidRPr="00DF695B" w:rsidRDefault="00DF695B" w:rsidP="00DF695B">
      <w:pPr>
        <w:jc w:val="both"/>
      </w:pPr>
      <w:r w:rsidRPr="00DF695B">
        <w:t xml:space="preserve">Where </w:t>
      </w:r>
      <w:r>
        <w:t xml:space="preserve"> </w:t>
      </w:r>
      <w:r w:rsidRPr="00DF695B">
        <w:rPr>
          <w:i/>
          <w:iCs/>
        </w:rPr>
        <w:drawing>
          <wp:inline distT="0" distB="0" distL="0" distR="0" wp14:anchorId="00566A5A" wp14:editId="0E3ABD1D">
            <wp:extent cx="114935" cy="94615"/>
            <wp:effectExtent l="0" t="0" r="12065" b="6985"/>
            <wp:docPr id="21" name="Picture 21" descr="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ph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935" cy="94615"/>
                    </a:xfrm>
                    <a:prstGeom prst="rect">
                      <a:avLst/>
                    </a:prstGeom>
                    <a:noFill/>
                    <a:ln>
                      <a:noFill/>
                    </a:ln>
                  </pic:spPr>
                </pic:pic>
              </a:graphicData>
            </a:graphic>
          </wp:inline>
        </w:drawing>
      </w:r>
      <w:r w:rsidRPr="00DF695B">
        <w:t xml:space="preserve"> (x0 ,y) is the head field gradient at the position (x0 ,y) and </w:t>
      </w:r>
      <w:proofErr w:type="spellStart"/>
      <w:r w:rsidRPr="00DF695B">
        <w:t>Hc</w:t>
      </w:r>
      <w:proofErr w:type="spellEnd"/>
      <w:r w:rsidRPr="00DF695B">
        <w:t xml:space="preserve"> is the coercive force of a medium</w:t>
      </w:r>
    </w:p>
    <w:p w14:paraId="300B2497" w14:textId="77777777" w:rsidR="00DF695B" w:rsidRPr="00DF695B" w:rsidRDefault="00DF695B" w:rsidP="00DF695B">
      <w:pPr>
        <w:jc w:val="both"/>
        <w:rPr>
          <w:i/>
          <w:iCs/>
        </w:rPr>
      </w:pPr>
    </w:p>
    <w:p w14:paraId="655ED684" w14:textId="3D755DA9" w:rsidR="002D3173" w:rsidRDefault="002D3173" w:rsidP="002D3173">
      <w:pPr>
        <w:jc w:val="both"/>
      </w:pPr>
      <w:r>
        <w:tab/>
      </w:r>
      <w:r w:rsidR="00DF695B">
        <w:t xml:space="preserve">The magnetic distribution </w:t>
      </w:r>
      <w:r w:rsidR="00DF695B">
        <w:rPr>
          <w:i/>
          <w:iCs/>
        </w:rPr>
        <w:t>M</w:t>
      </w:r>
      <w:r w:rsidR="00DF695B">
        <w:rPr>
          <w:i/>
          <w:iCs/>
          <w:vertAlign w:val="subscript"/>
        </w:rPr>
        <w:t>1</w:t>
      </w:r>
      <w:r w:rsidR="00DF695B" w:rsidRPr="00DF695B">
        <w:rPr>
          <w:i/>
          <w:iCs/>
        </w:rPr>
        <w:t>(</w:t>
      </w:r>
      <w:proofErr w:type="spellStart"/>
      <w:proofErr w:type="gramStart"/>
      <w:r w:rsidR="00DF695B" w:rsidRPr="00DF695B">
        <w:rPr>
          <w:i/>
          <w:iCs/>
        </w:rPr>
        <w:t>x,y</w:t>
      </w:r>
      <w:proofErr w:type="spellEnd"/>
      <w:proofErr w:type="gramEnd"/>
      <w:r w:rsidR="00DF695B" w:rsidRPr="00DF695B">
        <w:rPr>
          <w:i/>
          <w:iCs/>
        </w:rPr>
        <w:t>)</w:t>
      </w:r>
      <w:r w:rsidR="00DF695B">
        <w:t xml:space="preserve"> is given by the following equation:</w:t>
      </w:r>
    </w:p>
    <w:p w14:paraId="31CDE87B" w14:textId="77777777" w:rsidR="00DF695B" w:rsidRDefault="00DF695B" w:rsidP="002D3173">
      <w:pPr>
        <w:jc w:val="both"/>
      </w:pPr>
    </w:p>
    <w:p w14:paraId="337D61D8" w14:textId="36C9C7D9" w:rsidR="00A82327" w:rsidRDefault="00A82327" w:rsidP="002D3173">
      <w:pPr>
        <w:jc w:val="both"/>
        <w:rPr>
          <w:i/>
          <w:iCs/>
        </w:rPr>
      </w:pPr>
      <w:r>
        <w:rPr>
          <w:i/>
          <w:iCs/>
        </w:rPr>
        <w:t xml:space="preserve">                     </w:t>
      </w:r>
      <w:r w:rsidR="00DF695B">
        <w:rPr>
          <w:i/>
          <w:iCs/>
        </w:rPr>
        <w:t>M</w:t>
      </w:r>
      <w:r w:rsidR="00DF695B">
        <w:rPr>
          <w:i/>
          <w:iCs/>
          <w:vertAlign w:val="subscript"/>
        </w:rPr>
        <w:t>1</w:t>
      </w:r>
      <w:r w:rsidR="00DF695B" w:rsidRPr="00DF695B">
        <w:rPr>
          <w:i/>
          <w:iCs/>
        </w:rPr>
        <w:t>(</w:t>
      </w:r>
      <w:proofErr w:type="spellStart"/>
      <w:proofErr w:type="gramStart"/>
      <w:r w:rsidR="00DF695B" w:rsidRPr="00DF695B">
        <w:rPr>
          <w:i/>
          <w:iCs/>
        </w:rPr>
        <w:t>x,y</w:t>
      </w:r>
      <w:proofErr w:type="spellEnd"/>
      <w:proofErr w:type="gramEnd"/>
      <w:r w:rsidR="00DF695B" w:rsidRPr="00DF695B">
        <w:rPr>
          <w:i/>
          <w:iCs/>
        </w:rPr>
        <w:t>)</w:t>
      </w:r>
      <w:r w:rsidR="00DF695B">
        <w:rPr>
          <w:i/>
          <w:iCs/>
        </w:rPr>
        <w:t>=M[</w:t>
      </w:r>
      <w:proofErr w:type="spellStart"/>
      <w:r w:rsidR="00DF695B">
        <w:rPr>
          <w:i/>
          <w:iCs/>
        </w:rPr>
        <w:t>H</w:t>
      </w:r>
      <w:r w:rsidR="00DF695B">
        <w:rPr>
          <w:i/>
          <w:iCs/>
          <w:vertAlign w:val="subscript"/>
        </w:rPr>
        <w:t>h</w:t>
      </w:r>
      <w:proofErr w:type="spellEnd"/>
      <w:r w:rsidR="00DF695B">
        <w:rPr>
          <w:i/>
          <w:iCs/>
        </w:rPr>
        <w:t>(</w:t>
      </w:r>
      <w:proofErr w:type="spellStart"/>
      <w:r w:rsidR="00DF695B">
        <w:rPr>
          <w:i/>
          <w:iCs/>
        </w:rPr>
        <w:t>x,y</w:t>
      </w:r>
      <w:proofErr w:type="spellEnd"/>
      <w:r w:rsidR="00DF695B">
        <w:rPr>
          <w:i/>
          <w:iCs/>
        </w:rPr>
        <w:t>)</w:t>
      </w:r>
      <w:r>
        <w:rPr>
          <w:i/>
          <w:iCs/>
        </w:rPr>
        <w:t>+H</w:t>
      </w:r>
      <w:r>
        <w:rPr>
          <w:i/>
          <w:iCs/>
          <w:vertAlign w:val="subscript"/>
        </w:rPr>
        <w:t>ex</w:t>
      </w:r>
      <w:r>
        <w:rPr>
          <w:i/>
          <w:iCs/>
        </w:rPr>
        <w:t>(</w:t>
      </w:r>
      <w:proofErr w:type="spellStart"/>
      <w:r>
        <w:rPr>
          <w:i/>
          <w:iCs/>
        </w:rPr>
        <w:t>x,y</w:t>
      </w:r>
      <w:proofErr w:type="spellEnd"/>
      <w:r>
        <w:rPr>
          <w:i/>
          <w:iCs/>
        </w:rPr>
        <w:t>)+H</w:t>
      </w:r>
      <w:r>
        <w:rPr>
          <w:i/>
          <w:iCs/>
          <w:vertAlign w:val="subscript"/>
        </w:rPr>
        <w:t>d1</w:t>
      </w:r>
      <w:r>
        <w:rPr>
          <w:i/>
          <w:iCs/>
        </w:rPr>
        <w:t>(</w:t>
      </w:r>
      <w:proofErr w:type="spellStart"/>
      <w:r>
        <w:rPr>
          <w:i/>
          <w:iCs/>
        </w:rPr>
        <w:t>x,y</w:t>
      </w:r>
      <w:proofErr w:type="spellEnd"/>
      <w:r>
        <w:rPr>
          <w:i/>
          <w:iCs/>
        </w:rPr>
        <w:t>)]</w:t>
      </w:r>
    </w:p>
    <w:p w14:paraId="0ECA1F07" w14:textId="77777777" w:rsidR="00A82327" w:rsidRDefault="00A82327" w:rsidP="002D3173">
      <w:pPr>
        <w:jc w:val="both"/>
        <w:rPr>
          <w:i/>
          <w:iCs/>
        </w:rPr>
      </w:pPr>
    </w:p>
    <w:p w14:paraId="1C5563BA" w14:textId="6B7D68F3" w:rsidR="00895990" w:rsidRDefault="00E7346F" w:rsidP="00F9626E">
      <w:pPr>
        <w:jc w:val="both"/>
        <w:rPr>
          <w:i/>
          <w:iCs/>
        </w:rPr>
      </w:pPr>
      <w:proofErr w:type="spellStart"/>
      <w:proofErr w:type="gramStart"/>
      <w:r>
        <w:t>Where,</w:t>
      </w:r>
      <w:r>
        <w:rPr>
          <w:i/>
          <w:iCs/>
        </w:rPr>
        <w:t>H</w:t>
      </w:r>
      <w:r>
        <w:rPr>
          <w:i/>
          <w:iCs/>
          <w:vertAlign w:val="subscript"/>
        </w:rPr>
        <w:t>ex</w:t>
      </w:r>
      <w:proofErr w:type="spellEnd"/>
      <w:proofErr w:type="gramEnd"/>
      <w:r>
        <w:rPr>
          <w:i/>
          <w:iCs/>
        </w:rPr>
        <w:t>(</w:t>
      </w:r>
      <w:proofErr w:type="spellStart"/>
      <w:r>
        <w:rPr>
          <w:i/>
          <w:iCs/>
        </w:rPr>
        <w:t>x,y</w:t>
      </w:r>
      <w:proofErr w:type="spellEnd"/>
      <w:r>
        <w:rPr>
          <w:i/>
          <w:iCs/>
        </w:rPr>
        <w:t>)</w:t>
      </w:r>
      <w:r w:rsidR="00F9626E">
        <w:rPr>
          <w:i/>
          <w:iCs/>
        </w:rPr>
        <w:t xml:space="preserve"> is </w:t>
      </w:r>
      <w:r>
        <w:rPr>
          <w:i/>
          <w:iCs/>
        </w:rPr>
        <w:t xml:space="preserve">mean field </w:t>
      </w:r>
      <w:proofErr w:type="spellStart"/>
      <w:r w:rsidR="00F9626E">
        <w:rPr>
          <w:i/>
          <w:iCs/>
        </w:rPr>
        <w:t>expessed</w:t>
      </w:r>
      <w:proofErr w:type="spellEnd"/>
      <w:r w:rsidR="00F9626E">
        <w:rPr>
          <w:i/>
          <w:iCs/>
        </w:rPr>
        <w:t xml:space="preserve"> as follows</w:t>
      </w:r>
    </w:p>
    <w:p w14:paraId="2A570077" w14:textId="77777777" w:rsidR="00F9626E" w:rsidRDefault="00F9626E" w:rsidP="00F9626E">
      <w:pPr>
        <w:jc w:val="both"/>
        <w:rPr>
          <w:i/>
          <w:iCs/>
        </w:rPr>
      </w:pPr>
    </w:p>
    <w:p w14:paraId="4530163B" w14:textId="38EFC1E1" w:rsidR="00F9626E" w:rsidRDefault="00071997" w:rsidP="00F9626E">
      <w:pPr>
        <w:rPr>
          <w:i/>
          <w:iCs/>
        </w:rPr>
      </w:pPr>
      <w:r>
        <w:rPr>
          <w:i/>
          <w:iCs/>
        </w:rPr>
        <w:t xml:space="preserve">                       </w:t>
      </w:r>
      <w:r w:rsidR="00F9626E">
        <w:rPr>
          <w:i/>
          <w:iCs/>
        </w:rPr>
        <w:t>H</w:t>
      </w:r>
      <w:r w:rsidR="00F9626E">
        <w:rPr>
          <w:i/>
          <w:iCs/>
          <w:vertAlign w:val="subscript"/>
        </w:rPr>
        <w:t>ex</w:t>
      </w:r>
      <w:r w:rsidR="00F9626E">
        <w:rPr>
          <w:i/>
          <w:iCs/>
        </w:rPr>
        <w:t>(</w:t>
      </w:r>
      <w:proofErr w:type="spellStart"/>
      <w:proofErr w:type="gramStart"/>
      <w:r w:rsidR="00F9626E">
        <w:rPr>
          <w:i/>
          <w:iCs/>
        </w:rPr>
        <w:t>x,y</w:t>
      </w:r>
      <w:proofErr w:type="spellEnd"/>
      <w:proofErr w:type="gramEnd"/>
      <w:r w:rsidR="00F9626E">
        <w:rPr>
          <w:i/>
          <w:iCs/>
        </w:rPr>
        <w:t>)</w:t>
      </w:r>
      <w:r w:rsidR="00F9626E">
        <w:rPr>
          <w:i/>
          <w:iCs/>
        </w:rPr>
        <w:t>=</w:t>
      </w:r>
      <w:r w:rsidR="00F9626E" w:rsidRPr="00F9626E">
        <w:rPr>
          <w:rFonts w:eastAsia="Times New Roman"/>
        </w:rPr>
        <w:t xml:space="preserve"> </w:t>
      </w:r>
      <w:r w:rsidR="00F9626E">
        <w:rPr>
          <w:rFonts w:eastAsia="Times New Roman"/>
        </w:rPr>
        <w:t>4</w:t>
      </w:r>
      <w:r w:rsidR="00F9626E" w:rsidRPr="00F9626E">
        <w:rPr>
          <w:rFonts w:eastAsia="Times New Roman"/>
          <w:sz w:val="20"/>
          <w:szCs w:val="20"/>
        </w:rPr>
        <w:t>∏</w:t>
      </w:r>
      <w:r w:rsidR="00F9626E">
        <w:rPr>
          <w:rFonts w:eastAsia="Times New Roman"/>
        </w:rPr>
        <w:t>ß</w:t>
      </w:r>
      <w:r w:rsidR="00F9626E">
        <w:rPr>
          <w:i/>
          <w:iCs/>
        </w:rPr>
        <w:t xml:space="preserve"> M</w:t>
      </w:r>
      <w:r w:rsidR="00F9626E">
        <w:rPr>
          <w:i/>
          <w:iCs/>
          <w:vertAlign w:val="subscript"/>
        </w:rPr>
        <w:t>1</w:t>
      </w:r>
      <w:r w:rsidR="00F9626E" w:rsidRPr="00DF695B">
        <w:rPr>
          <w:i/>
          <w:iCs/>
        </w:rPr>
        <w:t>(</w:t>
      </w:r>
      <w:proofErr w:type="spellStart"/>
      <w:r w:rsidR="00F9626E" w:rsidRPr="00DF695B">
        <w:rPr>
          <w:i/>
          <w:iCs/>
        </w:rPr>
        <w:t>x,y</w:t>
      </w:r>
      <w:proofErr w:type="spellEnd"/>
      <w:r w:rsidR="00F9626E" w:rsidRPr="00DF695B">
        <w:rPr>
          <w:i/>
          <w:iCs/>
        </w:rPr>
        <w:t>)</w:t>
      </w:r>
    </w:p>
    <w:p w14:paraId="4E4F2E50" w14:textId="77777777" w:rsidR="00F9626E" w:rsidRDefault="00F9626E" w:rsidP="00F9626E">
      <w:pPr>
        <w:rPr>
          <w:i/>
          <w:iCs/>
        </w:rPr>
      </w:pPr>
    </w:p>
    <w:p w14:paraId="4EB0A0FB" w14:textId="50D00CBF" w:rsidR="00F9626E" w:rsidRDefault="00F9626E" w:rsidP="00F9626E">
      <w:r w:rsidRPr="00F9626E">
        <w:t xml:space="preserve">After </w:t>
      </w:r>
      <w:r>
        <w:t>head reversal the magnetic distribution is given as follows,</w:t>
      </w:r>
    </w:p>
    <w:p w14:paraId="6F48A432" w14:textId="77777777" w:rsidR="00F9626E" w:rsidRDefault="00F9626E" w:rsidP="00F9626E"/>
    <w:p w14:paraId="5885DB85" w14:textId="60EDA92E" w:rsidR="00F9626E" w:rsidRDefault="00071997" w:rsidP="00F9626E">
      <w:pPr>
        <w:ind w:firstLine="1260"/>
        <w:rPr>
          <w:rFonts w:eastAsia="Times New Roman"/>
          <w:sz w:val="20"/>
          <w:szCs w:val="20"/>
        </w:rPr>
      </w:pPr>
      <w:r>
        <w:rPr>
          <w:i/>
          <w:iCs/>
        </w:rPr>
        <w:t xml:space="preserve"> </w:t>
      </w:r>
      <w:r w:rsidR="00F9626E">
        <w:rPr>
          <w:i/>
          <w:iCs/>
        </w:rPr>
        <w:t>M</w:t>
      </w:r>
      <w:r w:rsidR="00F9626E">
        <w:rPr>
          <w:i/>
          <w:iCs/>
          <w:vertAlign w:val="subscript"/>
        </w:rPr>
        <w:t>1</w:t>
      </w:r>
      <w:r w:rsidR="00F9626E" w:rsidRPr="00DF695B">
        <w:rPr>
          <w:i/>
          <w:iCs/>
        </w:rPr>
        <w:t>(</w:t>
      </w:r>
      <w:proofErr w:type="spellStart"/>
      <w:proofErr w:type="gramStart"/>
      <w:r w:rsidR="00F9626E" w:rsidRPr="00DF695B">
        <w:rPr>
          <w:i/>
          <w:iCs/>
        </w:rPr>
        <w:t>x,y</w:t>
      </w:r>
      <w:proofErr w:type="spellEnd"/>
      <w:proofErr w:type="gramEnd"/>
      <w:r w:rsidR="00F9626E" w:rsidRPr="00DF695B">
        <w:rPr>
          <w:i/>
          <w:iCs/>
        </w:rPr>
        <w:t>)</w:t>
      </w:r>
      <w:r w:rsidR="00F9626E">
        <w:rPr>
          <w:i/>
          <w:iCs/>
        </w:rPr>
        <w:t>=(2M</w:t>
      </w:r>
      <w:r w:rsidR="00F9626E">
        <w:rPr>
          <w:i/>
          <w:iCs/>
          <w:vertAlign w:val="subscript"/>
        </w:rPr>
        <w:t>s</w:t>
      </w:r>
      <w:r w:rsidR="00F9626E">
        <w:rPr>
          <w:i/>
          <w:iCs/>
        </w:rPr>
        <w:t>/</w:t>
      </w:r>
      <w:r w:rsidR="00F9626E" w:rsidRPr="00F9626E">
        <w:rPr>
          <w:rFonts w:eastAsia="Times New Roman"/>
          <w:sz w:val="20"/>
          <w:szCs w:val="20"/>
        </w:rPr>
        <w:t>∏</w:t>
      </w:r>
      <w:r w:rsidR="00F9626E">
        <w:rPr>
          <w:rFonts w:eastAsia="Times New Roman"/>
          <w:sz w:val="20"/>
          <w:szCs w:val="20"/>
        </w:rPr>
        <w:t xml:space="preserve"> )tan</w:t>
      </w:r>
      <w:r w:rsidR="00F9626E">
        <w:rPr>
          <w:rFonts w:eastAsia="Times New Roman"/>
          <w:sz w:val="20"/>
          <w:szCs w:val="20"/>
          <w:vertAlign w:val="superscript"/>
        </w:rPr>
        <w:t>-1[</w:t>
      </w:r>
      <w:r w:rsidR="00F9626E">
        <w:rPr>
          <w:rFonts w:eastAsia="Times New Roman"/>
          <w:sz w:val="20"/>
          <w:szCs w:val="20"/>
        </w:rPr>
        <w:t>(x-x</w:t>
      </w:r>
      <w:r w:rsidR="00F9626E">
        <w:rPr>
          <w:rFonts w:eastAsia="Times New Roman"/>
          <w:sz w:val="20"/>
          <w:szCs w:val="20"/>
          <w:vertAlign w:val="subscript"/>
        </w:rPr>
        <w:t>0</w:t>
      </w:r>
      <w:r w:rsidR="00F9626E">
        <w:rPr>
          <w:rFonts w:eastAsia="Times New Roman"/>
          <w:sz w:val="20"/>
          <w:szCs w:val="20"/>
        </w:rPr>
        <w:t>/a1)]</w:t>
      </w:r>
    </w:p>
    <w:p w14:paraId="213364DC" w14:textId="77777777" w:rsidR="00F9626E" w:rsidRDefault="00F9626E" w:rsidP="00F9626E">
      <w:pPr>
        <w:ind w:firstLine="1260"/>
        <w:rPr>
          <w:rFonts w:eastAsia="Times New Roman"/>
          <w:sz w:val="20"/>
          <w:szCs w:val="20"/>
        </w:rPr>
      </w:pPr>
    </w:p>
    <w:p w14:paraId="4521363F" w14:textId="651C85DB" w:rsidR="00F9626E" w:rsidRDefault="00F9626E" w:rsidP="00F9626E">
      <w:pPr>
        <w:rPr>
          <w:rFonts w:eastAsia="Times New Roman"/>
        </w:rPr>
      </w:pPr>
      <w:r w:rsidRPr="00F9626E">
        <w:rPr>
          <w:rFonts w:eastAsia="Times New Roman"/>
        </w:rPr>
        <w:t xml:space="preserve">Thus the overall </w:t>
      </w:r>
      <w:r>
        <w:rPr>
          <w:rFonts w:eastAsia="Times New Roman"/>
        </w:rPr>
        <w:t>de-magnetizing field is given by the following equation,</w:t>
      </w:r>
    </w:p>
    <w:p w14:paraId="124812BB" w14:textId="77777777" w:rsidR="00F9626E" w:rsidRDefault="00F9626E" w:rsidP="00F9626E">
      <w:pPr>
        <w:rPr>
          <w:rFonts w:eastAsia="Times New Roman"/>
        </w:rPr>
      </w:pPr>
    </w:p>
    <w:p w14:paraId="7203402F" w14:textId="77777777" w:rsidR="00F9626E" w:rsidRDefault="00F9626E" w:rsidP="00F9626E">
      <w:pPr>
        <w:rPr>
          <w:rFonts w:eastAsia="Times New Roman"/>
        </w:rPr>
      </w:pPr>
    </w:p>
    <w:p w14:paraId="13A50414" w14:textId="5F7F8A29" w:rsidR="00071997" w:rsidRDefault="00071997" w:rsidP="00071997">
      <w:pPr>
        <w:ind w:firstLine="900"/>
        <w:rPr>
          <w:rFonts w:eastAsia="Times New Roman"/>
          <w:i/>
          <w:iCs/>
        </w:rPr>
      </w:pPr>
      <w:r>
        <w:rPr>
          <w:rFonts w:eastAsia="Times New Roman"/>
          <w:i/>
          <w:iCs/>
        </w:rPr>
        <w:t xml:space="preserve">      </w:t>
      </w:r>
      <w:r w:rsidR="00F9626E" w:rsidRPr="00071997">
        <w:rPr>
          <w:rFonts w:eastAsia="Times New Roman"/>
          <w:i/>
          <w:iCs/>
        </w:rPr>
        <w:t>H</w:t>
      </w:r>
      <w:r w:rsidR="00F9626E" w:rsidRPr="00071997">
        <w:rPr>
          <w:rFonts w:eastAsia="Times New Roman"/>
          <w:i/>
          <w:iCs/>
          <w:vertAlign w:val="subscript"/>
        </w:rPr>
        <w:t>d1</w:t>
      </w:r>
      <w:r w:rsidR="00F9626E" w:rsidRPr="00071997">
        <w:rPr>
          <w:rFonts w:eastAsia="Times New Roman"/>
          <w:i/>
          <w:iCs/>
        </w:rPr>
        <w:t>(</w:t>
      </w:r>
      <w:proofErr w:type="spellStart"/>
      <w:proofErr w:type="gramStart"/>
      <w:r w:rsidR="00F9626E" w:rsidRPr="00071997">
        <w:rPr>
          <w:rFonts w:eastAsia="Times New Roman"/>
          <w:i/>
          <w:iCs/>
        </w:rPr>
        <w:t>x,y</w:t>
      </w:r>
      <w:proofErr w:type="spellEnd"/>
      <w:proofErr w:type="gramEnd"/>
      <w:r w:rsidR="00F9626E" w:rsidRPr="00071997">
        <w:rPr>
          <w:rFonts w:eastAsia="Times New Roman"/>
          <w:i/>
          <w:iCs/>
        </w:rPr>
        <w:t>)=-4M</w:t>
      </w:r>
      <w:r w:rsidRPr="00071997">
        <w:rPr>
          <w:rFonts w:eastAsia="Times New Roman"/>
          <w:i/>
          <w:iCs/>
          <w:vertAlign w:val="subscript"/>
        </w:rPr>
        <w:t>z</w:t>
      </w:r>
      <w:r w:rsidRPr="00071997">
        <w:rPr>
          <w:rFonts w:eastAsia="Times New Roman"/>
          <w:i/>
          <w:iCs/>
          <w:sz w:val="20"/>
          <w:szCs w:val="20"/>
        </w:rPr>
        <w:t xml:space="preserve"> </w:t>
      </w:r>
      <w:r w:rsidRPr="00071997">
        <w:rPr>
          <w:rFonts w:eastAsia="Times New Roman"/>
          <w:i/>
          <w:iCs/>
        </w:rPr>
        <w:t>tan</w:t>
      </w:r>
      <w:r w:rsidRPr="00071997">
        <w:rPr>
          <w:rFonts w:eastAsia="Times New Roman"/>
          <w:i/>
          <w:iCs/>
          <w:vertAlign w:val="superscript"/>
        </w:rPr>
        <w:t>-1</w:t>
      </w:r>
      <w:r w:rsidRPr="00071997">
        <w:rPr>
          <w:rFonts w:eastAsia="Times New Roman"/>
          <w:i/>
          <w:iCs/>
        </w:rPr>
        <w:t>[(</w:t>
      </w:r>
      <w:r w:rsidRPr="00071997">
        <w:rPr>
          <w:rFonts w:eastAsia="Times New Roman"/>
          <w:i/>
          <w:iCs/>
          <w:sz w:val="20"/>
          <w:szCs w:val="20"/>
        </w:rPr>
        <w:t>x-x</w:t>
      </w:r>
      <w:r w:rsidRPr="00071997">
        <w:rPr>
          <w:rFonts w:eastAsia="Times New Roman"/>
          <w:i/>
          <w:iCs/>
          <w:sz w:val="20"/>
          <w:szCs w:val="20"/>
          <w:vertAlign w:val="subscript"/>
        </w:rPr>
        <w:t>0</w:t>
      </w:r>
      <w:r w:rsidRPr="00071997">
        <w:rPr>
          <w:rFonts w:eastAsia="Times New Roman"/>
          <w:i/>
          <w:iCs/>
        </w:rPr>
        <w:t>)/(y-d+a</w:t>
      </w:r>
      <w:r w:rsidRPr="00071997">
        <w:rPr>
          <w:rFonts w:eastAsia="Times New Roman"/>
          <w:i/>
          <w:iCs/>
          <w:vertAlign w:val="subscript"/>
        </w:rPr>
        <w:t>1</w:t>
      </w:r>
      <w:r w:rsidRPr="00071997">
        <w:rPr>
          <w:rFonts w:eastAsia="Times New Roman"/>
          <w:i/>
          <w:iCs/>
        </w:rPr>
        <w:t>)]</w:t>
      </w:r>
    </w:p>
    <w:p w14:paraId="3C9A1FD9" w14:textId="77777777" w:rsidR="00071997" w:rsidRDefault="00071997" w:rsidP="00071997">
      <w:pPr>
        <w:ind w:firstLine="900"/>
        <w:rPr>
          <w:rFonts w:eastAsia="Times New Roman"/>
          <w:i/>
          <w:iCs/>
        </w:rPr>
      </w:pPr>
    </w:p>
    <w:p w14:paraId="7FC4A497" w14:textId="77777777" w:rsidR="00071997" w:rsidRDefault="00071997" w:rsidP="00071997">
      <w:pPr>
        <w:ind w:firstLine="900"/>
        <w:rPr>
          <w:rFonts w:eastAsia="Times New Roman"/>
          <w:i/>
          <w:iCs/>
        </w:rPr>
      </w:pPr>
    </w:p>
    <w:p w14:paraId="35EB301D" w14:textId="44B9DBBD" w:rsidR="00071997" w:rsidRPr="00071997" w:rsidRDefault="00071997" w:rsidP="00071997">
      <w:pPr>
        <w:ind w:firstLine="900"/>
        <w:rPr>
          <w:rFonts w:eastAsia="Times New Roman"/>
          <w:i/>
          <w:iCs/>
        </w:rPr>
      </w:pPr>
      <w:r>
        <w:rPr>
          <w:rFonts w:eastAsia="Times New Roman"/>
          <w:i/>
          <w:iCs/>
          <w:noProof/>
        </w:rPr>
        <w:drawing>
          <wp:inline distT="0" distB="0" distL="0" distR="0" wp14:anchorId="292FB967" wp14:editId="1CBF1F6D">
            <wp:extent cx="4254500" cy="3098800"/>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4-14 at 15.35.15.png"/>
                    <pic:cNvPicPr/>
                  </pic:nvPicPr>
                  <pic:blipFill>
                    <a:blip r:embed="rId13">
                      <a:extLst>
                        <a:ext uri="{28A0092B-C50C-407E-A947-70E740481C1C}">
                          <a14:useLocalDpi xmlns:a14="http://schemas.microsoft.com/office/drawing/2010/main" val="0"/>
                        </a:ext>
                      </a:extLst>
                    </a:blip>
                    <a:stretch>
                      <a:fillRect/>
                    </a:stretch>
                  </pic:blipFill>
                  <pic:spPr>
                    <a:xfrm>
                      <a:off x="0" y="0"/>
                      <a:ext cx="4254500" cy="3098800"/>
                    </a:xfrm>
                    <a:prstGeom prst="rect">
                      <a:avLst/>
                    </a:prstGeom>
                  </pic:spPr>
                </pic:pic>
              </a:graphicData>
            </a:graphic>
          </wp:inline>
        </w:drawing>
      </w:r>
    </w:p>
    <w:p w14:paraId="2CE66500" w14:textId="77777777" w:rsidR="00F9626E" w:rsidRDefault="00F9626E" w:rsidP="00F9626E">
      <w:pPr>
        <w:ind w:firstLine="1260"/>
        <w:rPr>
          <w:rFonts w:eastAsia="Times New Roman"/>
        </w:rPr>
      </w:pPr>
    </w:p>
    <w:p w14:paraId="109EFDEF" w14:textId="77777777" w:rsidR="00071997" w:rsidRDefault="00071997" w:rsidP="00F9626E">
      <w:pPr>
        <w:ind w:firstLine="1260"/>
        <w:rPr>
          <w:rFonts w:eastAsia="Times New Roman"/>
        </w:rPr>
      </w:pPr>
    </w:p>
    <w:p w14:paraId="3E8062A9" w14:textId="3D6ED21D" w:rsidR="00071997" w:rsidRDefault="00071997" w:rsidP="00F9626E">
      <w:pPr>
        <w:ind w:firstLine="1260"/>
        <w:rPr>
          <w:rFonts w:eastAsia="Times New Roman"/>
        </w:rPr>
      </w:pPr>
      <w:r>
        <w:rPr>
          <w:rFonts w:eastAsia="Times New Roman"/>
        </w:rPr>
        <w:t xml:space="preserve">           The overall B-H de-magnetization curve is shown in the above figure. It clearly indicates the dependency of </w:t>
      </w:r>
      <w:r>
        <w:rPr>
          <w:rFonts w:eastAsia="Times New Roman"/>
        </w:rPr>
        <w:t>ß</w:t>
      </w:r>
      <w:r>
        <w:rPr>
          <w:rFonts w:eastAsia="Times New Roman"/>
        </w:rPr>
        <w:t xml:space="preserve"> on M-H curves. The variation of the curve with respect to various values of </w:t>
      </w:r>
      <w:r>
        <w:rPr>
          <w:rFonts w:eastAsia="Times New Roman"/>
        </w:rPr>
        <w:t>ß</w:t>
      </w:r>
      <w:r>
        <w:rPr>
          <w:rFonts w:eastAsia="Times New Roman"/>
        </w:rPr>
        <w:t xml:space="preserve"> = 0,0.3 and 0.5 is well depicted in the above curve.</w:t>
      </w:r>
    </w:p>
    <w:p w14:paraId="5661BBF0" w14:textId="77777777" w:rsidR="00071997" w:rsidRDefault="00071997" w:rsidP="00F9626E">
      <w:pPr>
        <w:ind w:firstLine="1260"/>
        <w:rPr>
          <w:rFonts w:eastAsia="Times New Roman"/>
        </w:rPr>
      </w:pPr>
    </w:p>
    <w:p w14:paraId="6E4E2799" w14:textId="47520707" w:rsidR="001D0A0B" w:rsidRPr="001D0A0B" w:rsidRDefault="001D0A0B" w:rsidP="001D0A0B">
      <w:pPr>
        <w:rPr>
          <w:rFonts w:eastAsia="Times New Roman"/>
          <w:b/>
          <w:bCs/>
          <w:i/>
          <w:iCs/>
        </w:rPr>
      </w:pPr>
      <w:r w:rsidRPr="001D0A0B">
        <w:rPr>
          <w:rFonts w:eastAsia="Times New Roman"/>
          <w:b/>
          <w:bCs/>
        </w:rPr>
        <w:t>READ-BACK SIGNAL MODELLING OF ANALYTICAL MODEL:</w:t>
      </w:r>
    </w:p>
    <w:p w14:paraId="07B2D7C0" w14:textId="77777777" w:rsidR="00F9626E" w:rsidRPr="001D0A0B" w:rsidRDefault="00F9626E" w:rsidP="00F9626E">
      <w:pPr>
        <w:ind w:firstLine="1260"/>
        <w:rPr>
          <w:rFonts w:eastAsia="Times New Roman"/>
          <w:b/>
          <w:bCs/>
          <w:i/>
          <w:iCs/>
        </w:rPr>
      </w:pPr>
    </w:p>
    <w:p w14:paraId="262AED26" w14:textId="750C8E01" w:rsidR="00F9626E" w:rsidRPr="001D0A0B" w:rsidRDefault="001D0A0B" w:rsidP="001D0A0B">
      <w:pPr>
        <w:ind w:firstLine="1260"/>
        <w:rPr>
          <w:rFonts w:eastAsia="Times New Roman"/>
        </w:rPr>
      </w:pPr>
      <w:r>
        <w:rPr>
          <w:rFonts w:eastAsia="Times New Roman"/>
          <w:b/>
          <w:bCs/>
          <w:sz w:val="20"/>
          <w:szCs w:val="20"/>
        </w:rPr>
        <w:t xml:space="preserve">                                           </w:t>
      </w:r>
      <w:r w:rsidRPr="001D0A0B">
        <w:rPr>
          <w:rFonts w:eastAsia="Times New Roman"/>
        </w:rPr>
        <w:t xml:space="preserve">The </w:t>
      </w:r>
      <w:r>
        <w:rPr>
          <w:rFonts w:eastAsia="Times New Roman"/>
        </w:rPr>
        <w:t xml:space="preserve">3D analytical model of the read </w:t>
      </w:r>
      <w:proofErr w:type="gramStart"/>
      <w:r>
        <w:rPr>
          <w:rFonts w:eastAsia="Times New Roman"/>
        </w:rPr>
        <w:t>back  signal</w:t>
      </w:r>
      <w:proofErr w:type="gramEnd"/>
      <w:r>
        <w:rPr>
          <w:rFonts w:eastAsia="Times New Roman"/>
        </w:rPr>
        <w:t xml:space="preserve"> is shown </w:t>
      </w:r>
      <w:proofErr w:type="spellStart"/>
      <w:r>
        <w:rPr>
          <w:rFonts w:eastAsia="Times New Roman"/>
        </w:rPr>
        <w:t>below.The</w:t>
      </w:r>
      <w:proofErr w:type="spellEnd"/>
      <w:r>
        <w:rPr>
          <w:rFonts w:eastAsia="Times New Roman"/>
        </w:rPr>
        <w:t xml:space="preserve"> main purpose of this model is to investigate the recorded bit pattern from the different head sensitivity functions.</w:t>
      </w:r>
    </w:p>
    <w:p w14:paraId="57D8919C" w14:textId="64AEAA5A" w:rsidR="00F9626E" w:rsidRPr="00F9626E" w:rsidRDefault="001D0A0B" w:rsidP="001D0A0B">
      <w:pPr>
        <w:rPr>
          <w:rFonts w:eastAsia="Times New Roman"/>
        </w:rPr>
      </w:pPr>
      <w:r>
        <w:rPr>
          <w:rFonts w:eastAsia="Times New Roman"/>
          <w:noProof/>
        </w:rPr>
        <w:drawing>
          <wp:inline distT="0" distB="0" distL="0" distR="0" wp14:anchorId="1BCA2FEA" wp14:editId="61D7F0AC">
            <wp:extent cx="5727700" cy="2658745"/>
            <wp:effectExtent l="0" t="0" r="1270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04-14 at 19.32.37.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2658745"/>
                    </a:xfrm>
                    <a:prstGeom prst="rect">
                      <a:avLst/>
                    </a:prstGeom>
                  </pic:spPr>
                </pic:pic>
              </a:graphicData>
            </a:graphic>
          </wp:inline>
        </w:drawing>
      </w:r>
    </w:p>
    <w:p w14:paraId="6103F895" w14:textId="77777777" w:rsidR="00F9626E" w:rsidRDefault="00F9626E" w:rsidP="00E7346F">
      <w:pPr>
        <w:jc w:val="both"/>
      </w:pPr>
    </w:p>
    <w:p w14:paraId="5CC4F072" w14:textId="77777777" w:rsidR="00E7346F" w:rsidRDefault="00E7346F" w:rsidP="00E7346F">
      <w:pPr>
        <w:jc w:val="both"/>
      </w:pPr>
    </w:p>
    <w:p w14:paraId="27DDB7CD" w14:textId="6219D70E" w:rsidR="00C02604" w:rsidRDefault="00C02604" w:rsidP="00E7346F">
      <w:pPr>
        <w:jc w:val="both"/>
      </w:pPr>
      <w:r>
        <w:t xml:space="preserve">                                </w:t>
      </w:r>
      <w:r>
        <w:rPr>
          <w:noProof/>
        </w:rPr>
        <w:drawing>
          <wp:inline distT="0" distB="0" distL="0" distR="0" wp14:anchorId="7174532B" wp14:editId="276C9A30">
            <wp:extent cx="4127500" cy="279400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04-14 at 19.37.47.png"/>
                    <pic:cNvPicPr/>
                  </pic:nvPicPr>
                  <pic:blipFill>
                    <a:blip r:embed="rId15">
                      <a:extLst>
                        <a:ext uri="{28A0092B-C50C-407E-A947-70E740481C1C}">
                          <a14:useLocalDpi xmlns:a14="http://schemas.microsoft.com/office/drawing/2010/main" val="0"/>
                        </a:ext>
                      </a:extLst>
                    </a:blip>
                    <a:stretch>
                      <a:fillRect/>
                    </a:stretch>
                  </pic:blipFill>
                  <pic:spPr>
                    <a:xfrm>
                      <a:off x="0" y="0"/>
                      <a:ext cx="4127500" cy="2794000"/>
                    </a:xfrm>
                    <a:prstGeom prst="rect">
                      <a:avLst/>
                    </a:prstGeom>
                  </pic:spPr>
                </pic:pic>
              </a:graphicData>
            </a:graphic>
          </wp:inline>
        </w:drawing>
      </w:r>
    </w:p>
    <w:p w14:paraId="145C247B" w14:textId="00534255" w:rsidR="00C02604" w:rsidRPr="00E7346F" w:rsidRDefault="00C02604" w:rsidP="00E7346F">
      <w:pPr>
        <w:jc w:val="both"/>
      </w:pPr>
      <w:r>
        <w:t xml:space="preserve">                                            </w:t>
      </w:r>
    </w:p>
    <w:p w14:paraId="6BCF7646" w14:textId="2D6AE9DA" w:rsidR="00015FF6" w:rsidRDefault="00015FF6" w:rsidP="0085184A">
      <w:pPr>
        <w:ind w:firstLine="1620"/>
        <w:jc w:val="both"/>
      </w:pPr>
    </w:p>
    <w:p w14:paraId="15247021" w14:textId="57372667" w:rsidR="00C02604" w:rsidRDefault="00C02604" w:rsidP="0085184A">
      <w:pPr>
        <w:ind w:firstLine="1620"/>
        <w:jc w:val="both"/>
      </w:pPr>
      <w:r>
        <w:t xml:space="preserve">         from the above two diagrams it is clear that the </w:t>
      </w:r>
      <w:proofErr w:type="spellStart"/>
      <w:r>
        <w:t>H</w:t>
      </w:r>
      <w:r>
        <w:rPr>
          <w:vertAlign w:val="subscript"/>
        </w:rPr>
        <w:t>x</w:t>
      </w:r>
      <w:proofErr w:type="spellEnd"/>
      <w:r>
        <w:rPr>
          <w:vertAlign w:val="subscript"/>
        </w:rPr>
        <w:t xml:space="preserve"> </w:t>
      </w:r>
      <w:r>
        <w:t xml:space="preserve">and </w:t>
      </w:r>
      <w:proofErr w:type="spellStart"/>
      <w:proofErr w:type="gramStart"/>
      <w:r>
        <w:t>H</w:t>
      </w:r>
      <w:r>
        <w:rPr>
          <w:vertAlign w:val="subscript"/>
        </w:rPr>
        <w:t>y</w:t>
      </w:r>
      <w:proofErr w:type="spellEnd"/>
      <w:r>
        <w:rPr>
          <w:vertAlign w:val="subscript"/>
        </w:rPr>
        <w:t xml:space="preserve"> </w:t>
      </w:r>
      <w:r>
        <w:t xml:space="preserve"> for</w:t>
      </w:r>
      <w:proofErr w:type="gramEnd"/>
      <w:r>
        <w:t xml:space="preserve"> both the longitudinal and perpendicular recording is the same and the only difference is the presence of H</w:t>
      </w:r>
      <w:r>
        <w:rPr>
          <w:vertAlign w:val="subscript"/>
        </w:rPr>
        <w:t xml:space="preserve">z </w:t>
      </w:r>
      <w:r>
        <w:t>which varies from one recording to the other.</w:t>
      </w:r>
    </w:p>
    <w:p w14:paraId="22EB4EDA" w14:textId="77777777" w:rsidR="0020589C" w:rsidRDefault="0020589C" w:rsidP="0085184A">
      <w:pPr>
        <w:ind w:firstLine="1620"/>
        <w:jc w:val="both"/>
      </w:pPr>
    </w:p>
    <w:p w14:paraId="383CBB1E" w14:textId="77777777" w:rsidR="0020589C" w:rsidRDefault="0020589C" w:rsidP="0085184A">
      <w:pPr>
        <w:ind w:firstLine="1620"/>
        <w:jc w:val="both"/>
      </w:pPr>
    </w:p>
    <w:p w14:paraId="0CE3310A" w14:textId="77777777" w:rsidR="0020589C" w:rsidRDefault="0020589C" w:rsidP="0085184A">
      <w:pPr>
        <w:ind w:firstLine="1620"/>
        <w:jc w:val="both"/>
      </w:pPr>
    </w:p>
    <w:p w14:paraId="02DCF686" w14:textId="77777777" w:rsidR="0020589C" w:rsidRDefault="0020589C" w:rsidP="0085184A">
      <w:pPr>
        <w:ind w:firstLine="1620"/>
        <w:jc w:val="both"/>
      </w:pPr>
    </w:p>
    <w:p w14:paraId="71EA1465" w14:textId="77777777" w:rsidR="0020589C" w:rsidRDefault="0020589C" w:rsidP="0085184A">
      <w:pPr>
        <w:ind w:firstLine="1620"/>
        <w:jc w:val="both"/>
      </w:pPr>
    </w:p>
    <w:p w14:paraId="3C1D5CDB" w14:textId="77777777" w:rsidR="0020589C" w:rsidRDefault="0020589C" w:rsidP="0085184A">
      <w:pPr>
        <w:ind w:firstLine="1620"/>
        <w:jc w:val="both"/>
      </w:pPr>
    </w:p>
    <w:p w14:paraId="79C9135C" w14:textId="77777777" w:rsidR="00C02604" w:rsidRDefault="00C02604" w:rsidP="0085184A">
      <w:pPr>
        <w:ind w:firstLine="1620"/>
        <w:jc w:val="both"/>
      </w:pPr>
    </w:p>
    <w:p w14:paraId="1374FCEA" w14:textId="2F333472" w:rsidR="00C02604" w:rsidRPr="009001B5" w:rsidRDefault="00C02604" w:rsidP="009001B5">
      <w:pPr>
        <w:ind w:firstLine="1620"/>
        <w:jc w:val="both"/>
      </w:pPr>
      <w:r>
        <w:t>It is described below in the following equation</w:t>
      </w:r>
    </w:p>
    <w:p w14:paraId="0A17640B" w14:textId="77777777" w:rsidR="00C02604" w:rsidRDefault="00C02604" w:rsidP="00C02604">
      <w:pPr>
        <w:jc w:val="both"/>
        <w:rPr>
          <w:vertAlign w:val="subscript"/>
        </w:rPr>
      </w:pPr>
    </w:p>
    <w:p w14:paraId="3E65B4F7" w14:textId="5D4FE7D8" w:rsidR="00C02604" w:rsidRDefault="00C02604" w:rsidP="00C02604">
      <w:pPr>
        <w:ind w:firstLine="2520"/>
        <w:jc w:val="both"/>
        <w:rPr>
          <w:vertAlign w:val="subscript"/>
        </w:rPr>
      </w:pPr>
      <w:r>
        <w:rPr>
          <w:noProof/>
          <w:vertAlign w:val="subscript"/>
        </w:rPr>
        <w:drawing>
          <wp:inline distT="0" distB="0" distL="0" distR="0" wp14:anchorId="74020982" wp14:editId="7ECFCA2C">
            <wp:extent cx="2794635" cy="2604233"/>
            <wp:effectExtent l="0" t="0" r="0"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6-04-14 at 19.42.32.png"/>
                    <pic:cNvPicPr/>
                  </pic:nvPicPr>
                  <pic:blipFill>
                    <a:blip r:embed="rId16">
                      <a:extLst>
                        <a:ext uri="{28A0092B-C50C-407E-A947-70E740481C1C}">
                          <a14:useLocalDpi xmlns:a14="http://schemas.microsoft.com/office/drawing/2010/main" val="0"/>
                        </a:ext>
                      </a:extLst>
                    </a:blip>
                    <a:stretch>
                      <a:fillRect/>
                    </a:stretch>
                  </pic:blipFill>
                  <pic:spPr>
                    <a:xfrm>
                      <a:off x="0" y="0"/>
                      <a:ext cx="2819021" cy="2626958"/>
                    </a:xfrm>
                    <a:prstGeom prst="rect">
                      <a:avLst/>
                    </a:prstGeom>
                  </pic:spPr>
                </pic:pic>
              </a:graphicData>
            </a:graphic>
          </wp:inline>
        </w:drawing>
      </w:r>
    </w:p>
    <w:p w14:paraId="08DEB70E" w14:textId="77777777" w:rsidR="00C02604" w:rsidRDefault="00C02604" w:rsidP="00C02604">
      <w:pPr>
        <w:ind w:firstLine="2520"/>
        <w:jc w:val="both"/>
        <w:rPr>
          <w:vertAlign w:val="subscript"/>
        </w:rPr>
      </w:pPr>
    </w:p>
    <w:p w14:paraId="3D2D62D5" w14:textId="77777777" w:rsidR="00C02604" w:rsidRDefault="00C02604" w:rsidP="00C02604">
      <w:pPr>
        <w:ind w:firstLine="2520"/>
        <w:jc w:val="both"/>
        <w:rPr>
          <w:vertAlign w:val="subscript"/>
        </w:rPr>
      </w:pPr>
    </w:p>
    <w:p w14:paraId="113554BB" w14:textId="77777777" w:rsidR="00C02604" w:rsidRDefault="00C02604" w:rsidP="00C02604">
      <w:pPr>
        <w:ind w:firstLine="2520"/>
        <w:jc w:val="both"/>
        <w:rPr>
          <w:vertAlign w:val="subscript"/>
        </w:rPr>
      </w:pPr>
    </w:p>
    <w:p w14:paraId="46004B1F" w14:textId="77777777" w:rsidR="00C02604" w:rsidRDefault="00C02604" w:rsidP="00C02604">
      <w:pPr>
        <w:ind w:firstLine="2520"/>
        <w:jc w:val="both"/>
        <w:rPr>
          <w:vertAlign w:val="subscript"/>
        </w:rPr>
      </w:pPr>
    </w:p>
    <w:p w14:paraId="5D7E349D" w14:textId="212E3258" w:rsidR="00C02604" w:rsidRDefault="00C02604" w:rsidP="00C02604">
      <w:pPr>
        <w:jc w:val="both"/>
      </w:pPr>
      <w:r>
        <w:rPr>
          <w:noProof/>
        </w:rPr>
        <w:drawing>
          <wp:inline distT="0" distB="0" distL="0" distR="0" wp14:anchorId="044E3097" wp14:editId="4760B6D4">
            <wp:extent cx="5727700" cy="1592580"/>
            <wp:effectExtent l="0" t="0" r="1270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6-04-14 at 19.45.45.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1592580"/>
                    </a:xfrm>
                    <a:prstGeom prst="rect">
                      <a:avLst/>
                    </a:prstGeom>
                  </pic:spPr>
                </pic:pic>
              </a:graphicData>
            </a:graphic>
          </wp:inline>
        </w:drawing>
      </w:r>
    </w:p>
    <w:p w14:paraId="4D801932" w14:textId="77777777" w:rsidR="0020589C" w:rsidRDefault="0020589C" w:rsidP="00C02604">
      <w:pPr>
        <w:jc w:val="both"/>
      </w:pPr>
    </w:p>
    <w:p w14:paraId="4653729F" w14:textId="77777777" w:rsidR="0020589C" w:rsidRDefault="0020589C" w:rsidP="00C02604">
      <w:pPr>
        <w:jc w:val="both"/>
      </w:pPr>
    </w:p>
    <w:p w14:paraId="0A612757" w14:textId="7F37E9FD" w:rsidR="0020589C" w:rsidRDefault="0020589C" w:rsidP="0070323B">
      <w:pPr>
        <w:ind w:firstLine="3540"/>
        <w:jc w:val="both"/>
      </w:pPr>
      <w:r>
        <w:t xml:space="preserve">The </w:t>
      </w:r>
      <w:proofErr w:type="spellStart"/>
      <w:r>
        <w:t>H</w:t>
      </w:r>
      <w:r>
        <w:rPr>
          <w:vertAlign w:val="subscript"/>
        </w:rPr>
        <w:t>x</w:t>
      </w:r>
      <w:proofErr w:type="spellEnd"/>
      <w:r>
        <w:t>,</w:t>
      </w:r>
      <w:r w:rsidR="0070323B">
        <w:t xml:space="preserve"> </w:t>
      </w:r>
      <w:proofErr w:type="spellStart"/>
      <w:r>
        <w:t>H</w:t>
      </w:r>
      <w:r>
        <w:rPr>
          <w:vertAlign w:val="subscript"/>
        </w:rPr>
        <w:t>y</w:t>
      </w:r>
      <w:proofErr w:type="spellEnd"/>
      <w:r>
        <w:t xml:space="preserve"> and H</w:t>
      </w:r>
      <w:r>
        <w:rPr>
          <w:vertAlign w:val="subscript"/>
        </w:rPr>
        <w:t xml:space="preserve">Z </w:t>
      </w:r>
      <w:r>
        <w:t>values of the perpendicular magnetic recording for recording media having Length=50</w:t>
      </w:r>
      <w:proofErr w:type="gramStart"/>
      <w:r>
        <w:t>nm,Width</w:t>
      </w:r>
      <w:proofErr w:type="gramEnd"/>
      <w:r>
        <w:t>=50nm and thickness</w:t>
      </w:r>
      <w:r w:rsidR="0070323B">
        <w:t>=20nm is described in the above figure.</w:t>
      </w:r>
    </w:p>
    <w:p w14:paraId="3097187B" w14:textId="77777777" w:rsidR="0070323B" w:rsidRDefault="0070323B" w:rsidP="0070323B">
      <w:pPr>
        <w:ind w:firstLine="3540"/>
        <w:jc w:val="both"/>
      </w:pPr>
    </w:p>
    <w:p w14:paraId="1F189436" w14:textId="77777777" w:rsidR="0070323B" w:rsidRDefault="0070323B" w:rsidP="0070323B">
      <w:pPr>
        <w:jc w:val="both"/>
      </w:pPr>
    </w:p>
    <w:p w14:paraId="2F92E52D" w14:textId="316EB58F" w:rsidR="0070323B" w:rsidRDefault="0070323B" w:rsidP="0070323B">
      <w:pPr>
        <w:jc w:val="both"/>
      </w:pPr>
      <w:r>
        <w:t>TIME DOMAIN AND FREQUENCY DOMAIN MODEL OF PERPENDICULAR RECORDING:</w:t>
      </w:r>
    </w:p>
    <w:p w14:paraId="47E0AB02" w14:textId="77777777" w:rsidR="0070323B" w:rsidRDefault="0070323B" w:rsidP="0070323B">
      <w:pPr>
        <w:ind w:firstLine="3540"/>
        <w:jc w:val="both"/>
      </w:pPr>
    </w:p>
    <w:p w14:paraId="476BC3BE" w14:textId="44F05ED6" w:rsidR="0070323B" w:rsidRDefault="0070323B" w:rsidP="0070323B">
      <w:pPr>
        <w:ind w:firstLine="3540"/>
        <w:jc w:val="both"/>
      </w:pPr>
      <w:r>
        <w:t xml:space="preserve">The time </w:t>
      </w:r>
      <w:r w:rsidR="00DC3D0E">
        <w:t xml:space="preserve">domain analysis and frequency domain analysis of the </w:t>
      </w:r>
      <w:proofErr w:type="spellStart"/>
      <w:r w:rsidR="00DC3D0E">
        <w:t>readback</w:t>
      </w:r>
      <w:proofErr w:type="spellEnd"/>
      <w:r w:rsidR="00DC3D0E">
        <w:t xml:space="preserve"> signal from the </w:t>
      </w:r>
      <w:proofErr w:type="spellStart"/>
      <w:r w:rsidR="00597E16">
        <w:t>Karlqvist</w:t>
      </w:r>
      <w:proofErr w:type="spellEnd"/>
      <w:r w:rsidR="00597E16">
        <w:t xml:space="preserve"> head and the recording medium of a perpendicular magnetic anisotropy is </w:t>
      </w:r>
      <w:proofErr w:type="gramStart"/>
      <w:r w:rsidR="00597E16">
        <w:t>analyzed  using</w:t>
      </w:r>
      <w:proofErr w:type="gramEnd"/>
      <w:r w:rsidR="00597E16">
        <w:t xml:space="preserve"> the signal processing criteria as described below:</w:t>
      </w:r>
    </w:p>
    <w:p w14:paraId="3951E795" w14:textId="309DBF55" w:rsidR="0070323B" w:rsidRDefault="00BE5391" w:rsidP="00597E16">
      <w:pPr>
        <w:jc w:val="both"/>
      </w:pPr>
      <w:r>
        <w:rPr>
          <w:noProof/>
        </w:rPr>
        <mc:AlternateContent>
          <mc:Choice Requires="wps">
            <w:drawing>
              <wp:anchor distT="0" distB="0" distL="114300" distR="114300" simplePos="0" relativeHeight="251682816" behindDoc="0" locked="0" layoutInCell="1" allowOverlap="1" wp14:anchorId="630C0F2E" wp14:editId="2EC1EB2F">
                <wp:simplePos x="0" y="0"/>
                <wp:positionH relativeFrom="column">
                  <wp:posOffset>4623435</wp:posOffset>
                </wp:positionH>
                <wp:positionV relativeFrom="paragraph">
                  <wp:posOffset>459740</wp:posOffset>
                </wp:positionV>
                <wp:extent cx="1485900" cy="2286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4859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C857A77" w14:textId="52CED34F" w:rsidR="00BE5391" w:rsidRPr="00BE5391" w:rsidRDefault="00BE5391">
                            <w:pPr>
                              <w:rPr>
                                <w:i/>
                                <w:iCs/>
                                <w:color w:val="C45911" w:themeColor="accent2" w:themeShade="BF"/>
                              </w:rPr>
                            </w:pPr>
                            <w:r w:rsidRPr="00BE5391">
                              <w:rPr>
                                <w:i/>
                                <w:iCs/>
                                <w:color w:val="C45911" w:themeColor="accent2" w:themeShade="BF"/>
                              </w:rPr>
                              <w:t>BI-MODAL PULSE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0C0F2E" id="Text_x0020_Box_x0020_32" o:spid="_x0000_s1031" type="#_x0000_t202" style="position:absolute;left:0;text-align:left;margin-left:364.05pt;margin-top:36.2pt;width:117pt;height: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T+853kCAABiBQAADgAAAGRycy9lMm9Eb2MueG1srFRRTxsxDH6ftP8Q5X1c2xVWKq6oAzFNQoAG&#10;E89pLqGnJXGWuL3rfj1O7q50bC9Me7lz7M+O/dnO2XlrDduqEGtwJR8fjThTTkJVu6eSf3+4+jDj&#10;LKJwlTDgVMl3KvLzxft3Z42fqwmswVQqMAri4rzxJV8j+nlRRLlWVsQj8MqRUUOwAukYnooqiIai&#10;W1NMRqOTooFQ+QBSxUjay87IFzm+1krirdZRITMlp9wwf0P+rtK3WJyJ+VMQfl3LPg3xD1lYUTu6&#10;dB/qUqBgm1D/EcrWMkAEjUcSbAFa11LlGqia8ehVNfdr4VWuhciJfk9T/H9h5c32LrC6KvnHCWdO&#10;WOrRg2qRfYaWkYr4aXycE+zeExBb0lOfB30kZSq71cGmPxXEyE5M7/bspmgyOU1nx6cjMkmyTSaz&#10;E5IpfPHi7UPELwosS0LJA3Uvkyq21xE76ABJlzm4qo3JHTTuNwXF7DQqj0DvnQrpEs4S7oxKXsZ9&#10;U5ooyHknRR4+dWEC2woaGyGlcphLznEJnVCa7n6LY49Prl1Wb3Hee+SbweHe2dYOQmbpVdrVjyFl&#10;3eGJ6oO6k4jtqs29Px76uYJqR20O0C1K9PKqpl5ci4h3ItBmUPto2/GWPtpAU3LoJc7WEH79TZ/w&#10;NLBk5ayhTSt5/LkRQXFmvjoa5dPxdJpWMx+mx58mdAiHltWhxW3sBVBXxvSueJnFhEcziDqAfaRH&#10;YZluJZNwku4uOQ7iBXb7T4+KVMtlBtEyeoHX7t7LFDqxnCbtoX0UwffjiDTINzDspJi/msoOmzwd&#10;LDcIus4jm3juWO35p0XOQ98/OumlODxn1MvTuHgGAAD//wMAUEsDBBQABgAIAAAAIQDgSblL3QAA&#10;AAoBAAAPAAAAZHJzL2Rvd25yZXYueG1sTI9NT8MwDIbvSPyHyEjcWLKqbF1pOk1DXEFsgMQta7y2&#10;onGqJlvLv8c7sZs/Hr1+XKwn14kzDqH1pGE+UyCQKm9bqjV87F8eMhAhGrKm84QafjHAury9KUxu&#10;/UjveN7FWnAIhdxoaGLscylD1aAzYeZ7JN4d/eBM5HaopR3MyOGuk4lSC+lMS3yhMT1uG6x+dien&#10;4fP1+P2Vqrf62T32o5+UJLeSWt/fTZsnEBGn+A/DRZ/VoWSngz+RDaLTsEyyOaOXIgXBwGqR8ODA&#10;pMpSkGUhr18o/wAAAP//AwBQSwECLQAUAAYACAAAACEA5JnDwPsAAADhAQAAEwAAAAAAAAAAAAAA&#10;AAAAAAAAW0NvbnRlbnRfVHlwZXNdLnhtbFBLAQItABQABgAIAAAAIQAjsmrh1wAAAJQBAAALAAAA&#10;AAAAAAAAAAAAACwBAABfcmVscy8ucmVsc1BLAQItABQABgAIAAAAIQBVP7zneQIAAGIFAAAOAAAA&#10;AAAAAAAAAAAAACwCAABkcnMvZTJvRG9jLnhtbFBLAQItABQABgAIAAAAIQDgSblL3QAAAAoBAAAP&#10;AAAAAAAAAAAAAAAAANEEAABkcnMvZG93bnJldi54bWxQSwUGAAAAAAQABADzAAAA2wUAAAAA&#10;" filled="f" stroked="f">
                <v:textbox>
                  <w:txbxContent>
                    <w:p w14:paraId="3C857A77" w14:textId="52CED34F" w:rsidR="00BE5391" w:rsidRPr="00BE5391" w:rsidRDefault="00BE5391">
                      <w:pPr>
                        <w:rPr>
                          <w:i/>
                          <w:iCs/>
                          <w:color w:val="C45911" w:themeColor="accent2" w:themeShade="BF"/>
                        </w:rPr>
                      </w:pPr>
                      <w:r w:rsidRPr="00BE5391">
                        <w:rPr>
                          <w:i/>
                          <w:iCs/>
                          <w:color w:val="C45911" w:themeColor="accent2" w:themeShade="BF"/>
                        </w:rPr>
                        <w:t>BI-MODAL PULSE</w:t>
                      </w:r>
                    </w:p>
                  </w:txbxContent>
                </v:textbox>
                <w10:wrap type="square"/>
              </v:shape>
            </w:pict>
          </mc:Fallback>
        </mc:AlternateContent>
      </w:r>
      <w:r>
        <w:rPr>
          <w:noProof/>
        </w:rPr>
        <mc:AlternateContent>
          <mc:Choice Requires="wps">
            <w:drawing>
              <wp:anchor distT="0" distB="0" distL="114300" distR="114300" simplePos="0" relativeHeight="251681792" behindDoc="0" locked="0" layoutInCell="1" allowOverlap="1" wp14:anchorId="342060A5" wp14:editId="74F248EB">
                <wp:simplePos x="0" y="0"/>
                <wp:positionH relativeFrom="column">
                  <wp:posOffset>3027679</wp:posOffset>
                </wp:positionH>
                <wp:positionV relativeFrom="paragraph">
                  <wp:posOffset>574041</wp:posOffset>
                </wp:positionV>
                <wp:extent cx="1481455" cy="683048"/>
                <wp:effectExtent l="50800" t="0" r="42545" b="79375"/>
                <wp:wrapNone/>
                <wp:docPr id="30" name="Straight Arrow Connector 30"/>
                <wp:cNvGraphicFramePr/>
                <a:graphic xmlns:a="http://schemas.openxmlformats.org/drawingml/2006/main">
                  <a:graphicData uri="http://schemas.microsoft.com/office/word/2010/wordprocessingShape">
                    <wps:wsp>
                      <wps:cNvCnPr/>
                      <wps:spPr>
                        <a:xfrm flipH="1">
                          <a:off x="0" y="0"/>
                          <a:ext cx="1481455" cy="68304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8D216" id="Straight_x0020_Arrow_x0020_Connector_x0020_30" o:spid="_x0000_s1026" type="#_x0000_t32" style="position:absolute;margin-left:238.4pt;margin-top:45.2pt;width:116.65pt;height:53.8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7VuuABAAARBAAADgAAAGRycy9lMm9Eb2MueG1srFPbbhMxEH1H4h8sv5PdpGkVrbKpUMrlAUHU&#10;0g9wveOsJd80Ntnk7xl7twsCpArEy8iXOWfmHI+3t2dr2Akwau9avlzUnIGTvtPu2PLHr+/fbDiL&#10;SbhOGO+g5ReI/Hb3+tV2CA2sfO9NB8iIxMVmCC3vUwpNVUXZgxVx4QM4ulQerUi0xWPVoRiI3Zpq&#10;Vdc31eCxC+glxEind+Ml3xV+pUCmL0pFSMy0nHpLJWKJTzlWu61ojihCr+XUhviHLqzQjorOVHci&#10;CfYN9W9UVkv00au0kN5WXiktoWggNcv6FzUPvQhQtJA5Mcw2xf9HKz+fDsh01/IrsscJS2/0kFDo&#10;Y5/YW0Q/sL13jnz0yCiF/BpCbAi2dwecdjEcMIs/K7RMGR0+0igUO0ggOxe3L7PbcE5M0uFyvVmu&#10;r685k3R3s7mq15tMX408mS9gTB/AW5YXLY9TX3NDYw1x+hTTCHwGZLBxOSahzTvXsXQJpCyhFu5o&#10;YKqTU6osZxRQVuliYITfgyJjcqNFShlJ2BtkJ0HDJKQEl1YzE2VnmNLGzMD6ZeCUn6FQxvVvwDOi&#10;VPYuzWCrncc/VU/n5dSyGvOfHRh1ZwuefHcpT1usobkrbzL9kTzYP+8L/MdP3n0HAAD//wMAUEsD&#10;BBQABgAIAAAAIQAOO3jk3gAAAAoBAAAPAAAAZHJzL2Rvd25yZXYueG1sTI/LTsMwEEX3SPyDNUjs&#10;qJ0SNW2IUyEeG3YYFizdeJqkxOModtv07xlWsBzdo3vPVNvZD+KEU+wDacgWCgRSE1xPrYbPj9e7&#10;NYiYLDk7BEINF4ywra+vKlu6cKZ3PJnUCi6hWFoNXUpjKWVsOvQ2LsKIxNk+TN4mPqdWusmeudwP&#10;cqnUSnrbEy90dsSnDptvc/Qa5ktzePH7L7MsnqU5vN0HlZlc69ub+fEBRMI5/cHwq8/qULPTLhzJ&#10;RTFoyIsVqycNG5WDYKDIVAZix+RmrUDWlfz/Qv0DAAD//wMAUEsBAi0AFAAGAAgAAAAhAOSZw8D7&#10;AAAA4QEAABMAAAAAAAAAAAAAAAAAAAAAAFtDb250ZW50X1R5cGVzXS54bWxQSwECLQAUAAYACAAA&#10;ACEAI7Jq4dcAAACUAQAACwAAAAAAAAAAAAAAAAAsAQAAX3JlbHMvLnJlbHNQSwECLQAUAAYACAAA&#10;ACEABI7VuuABAAARBAAADgAAAAAAAAAAAAAAAAAsAgAAZHJzL2Uyb0RvYy54bWxQSwECLQAUAAYA&#10;CAAAACEADjt45N4AAAAKAQAADwAAAAAAAAAAAAAAAAA4BAAAZHJzL2Rvd25yZXYueG1sUEsFBgAA&#10;AAAEAAQA8wAAAEMFAAAAAA==&#10;" strokecolor="#ed7d31 [3205]" strokeweight=".5pt">
                <v:stroke endarrow="block" joinstyle="miter"/>
              </v:shape>
            </w:pict>
          </mc:Fallback>
        </mc:AlternateContent>
      </w:r>
      <w:r w:rsidR="00597E16">
        <w:t xml:space="preserve">                             </w:t>
      </w:r>
      <w:r w:rsidR="00597E16">
        <w:rPr>
          <w:noProof/>
        </w:rPr>
        <w:drawing>
          <wp:inline distT="0" distB="0" distL="0" distR="0" wp14:anchorId="7E213B8F" wp14:editId="2C071CB1">
            <wp:extent cx="3338211" cy="304436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6-04-14 at 20.20.37.png"/>
                    <pic:cNvPicPr/>
                  </pic:nvPicPr>
                  <pic:blipFill>
                    <a:blip r:embed="rId18">
                      <a:extLst>
                        <a:ext uri="{28A0092B-C50C-407E-A947-70E740481C1C}">
                          <a14:useLocalDpi xmlns:a14="http://schemas.microsoft.com/office/drawing/2010/main" val="0"/>
                        </a:ext>
                      </a:extLst>
                    </a:blip>
                    <a:stretch>
                      <a:fillRect/>
                    </a:stretch>
                  </pic:blipFill>
                  <pic:spPr>
                    <a:xfrm>
                      <a:off x="0" y="0"/>
                      <a:ext cx="3347500" cy="3052831"/>
                    </a:xfrm>
                    <a:prstGeom prst="rect">
                      <a:avLst/>
                    </a:prstGeom>
                  </pic:spPr>
                </pic:pic>
              </a:graphicData>
            </a:graphic>
          </wp:inline>
        </w:drawing>
      </w:r>
    </w:p>
    <w:p w14:paraId="162E0424" w14:textId="77777777" w:rsidR="0070323B" w:rsidRDefault="0070323B" w:rsidP="0070323B">
      <w:pPr>
        <w:ind w:firstLine="3540"/>
        <w:jc w:val="both"/>
      </w:pPr>
    </w:p>
    <w:p w14:paraId="7E6197B7" w14:textId="77777777" w:rsidR="0070323B" w:rsidRDefault="0070323B" w:rsidP="0070323B">
      <w:pPr>
        <w:ind w:firstLine="3540"/>
        <w:jc w:val="both"/>
      </w:pPr>
    </w:p>
    <w:p w14:paraId="010641FE" w14:textId="23EB7002" w:rsidR="0070323B" w:rsidRDefault="00597E16" w:rsidP="0070323B">
      <w:pPr>
        <w:ind w:firstLine="3540"/>
        <w:jc w:val="both"/>
      </w:pPr>
      <w:r>
        <w:t xml:space="preserve">The above graph compares the </w:t>
      </w:r>
      <w:proofErr w:type="spellStart"/>
      <w:r>
        <w:t>readback</w:t>
      </w:r>
      <w:proofErr w:type="spellEnd"/>
      <w:r>
        <w:t xml:space="preserve"> signal from the isolated transitions in media from both the perpendicular and longitudinal </w:t>
      </w:r>
      <w:proofErr w:type="spellStart"/>
      <w:proofErr w:type="gramStart"/>
      <w:r>
        <w:t>anisotropy.</w:t>
      </w:r>
      <w:r w:rsidR="00BE5391">
        <w:t>The</w:t>
      </w:r>
      <w:proofErr w:type="spellEnd"/>
      <w:proofErr w:type="gramEnd"/>
      <w:r w:rsidR="00BE5391">
        <w:t xml:space="preserve"> longitudinal recording produces an </w:t>
      </w:r>
      <w:proofErr w:type="spellStart"/>
      <w:r w:rsidR="00BE5391">
        <w:t>uni</w:t>
      </w:r>
      <w:proofErr w:type="spellEnd"/>
      <w:r w:rsidR="00BE5391">
        <w:t>-modal pulse whereas the perpendicular recording produces an asymmetric bi-modal signal.</w:t>
      </w:r>
    </w:p>
    <w:p w14:paraId="314B42D3" w14:textId="77777777" w:rsidR="00BE5391" w:rsidRDefault="00BE5391" w:rsidP="0070323B">
      <w:pPr>
        <w:ind w:firstLine="3540"/>
        <w:jc w:val="both"/>
      </w:pPr>
    </w:p>
    <w:p w14:paraId="1A34B9CC" w14:textId="25470055" w:rsidR="00BE5391" w:rsidRDefault="00BE5391" w:rsidP="0070323B">
      <w:pPr>
        <w:ind w:firstLine="3540"/>
        <w:jc w:val="both"/>
      </w:pPr>
      <w:r>
        <w:t>The sharp rise-time or fall-time of the bimodal pulse contains the information of clocking and detection of the encoded information.</w:t>
      </w:r>
    </w:p>
    <w:p w14:paraId="7CBB9283" w14:textId="77777777" w:rsidR="00597E16" w:rsidRDefault="00597E16" w:rsidP="0070323B">
      <w:pPr>
        <w:ind w:firstLine="3540"/>
        <w:jc w:val="both"/>
      </w:pPr>
    </w:p>
    <w:p w14:paraId="60B20090" w14:textId="77777777" w:rsidR="00220E57" w:rsidRDefault="00220E57" w:rsidP="0070323B">
      <w:pPr>
        <w:ind w:firstLine="3540"/>
        <w:jc w:val="both"/>
      </w:pPr>
    </w:p>
    <w:p w14:paraId="27CC7DE3" w14:textId="36962872" w:rsidR="00220E57" w:rsidRDefault="00220E57" w:rsidP="00220E57">
      <w:pPr>
        <w:jc w:val="both"/>
      </w:pPr>
      <w:r>
        <w:t xml:space="preserve">                                  </w:t>
      </w:r>
      <w:r>
        <w:rPr>
          <w:noProof/>
        </w:rPr>
        <w:drawing>
          <wp:inline distT="0" distB="0" distL="0" distR="0" wp14:anchorId="25F8A505" wp14:editId="608DAF97">
            <wp:extent cx="3847465" cy="297858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4-14 at 20.37.04.png"/>
                    <pic:cNvPicPr/>
                  </pic:nvPicPr>
                  <pic:blipFill>
                    <a:blip r:embed="rId19">
                      <a:extLst>
                        <a:ext uri="{28A0092B-C50C-407E-A947-70E740481C1C}">
                          <a14:useLocalDpi xmlns:a14="http://schemas.microsoft.com/office/drawing/2010/main" val="0"/>
                        </a:ext>
                      </a:extLst>
                    </a:blip>
                    <a:stretch>
                      <a:fillRect/>
                    </a:stretch>
                  </pic:blipFill>
                  <pic:spPr>
                    <a:xfrm>
                      <a:off x="0" y="0"/>
                      <a:ext cx="3851244" cy="2981511"/>
                    </a:xfrm>
                    <a:prstGeom prst="rect">
                      <a:avLst/>
                    </a:prstGeom>
                  </pic:spPr>
                </pic:pic>
              </a:graphicData>
            </a:graphic>
          </wp:inline>
        </w:drawing>
      </w:r>
    </w:p>
    <w:p w14:paraId="240CF2BD" w14:textId="77777777" w:rsidR="00597E16" w:rsidRDefault="00597E16" w:rsidP="0070323B">
      <w:pPr>
        <w:ind w:firstLine="3540"/>
        <w:jc w:val="both"/>
      </w:pPr>
    </w:p>
    <w:p w14:paraId="681E6026" w14:textId="77777777" w:rsidR="0070323B" w:rsidRDefault="0070323B" w:rsidP="0070323B">
      <w:pPr>
        <w:ind w:firstLine="3540"/>
        <w:jc w:val="both"/>
      </w:pPr>
    </w:p>
    <w:p w14:paraId="705B7874" w14:textId="0FEF8844" w:rsidR="0070323B" w:rsidRDefault="00220E57" w:rsidP="0070323B">
      <w:pPr>
        <w:ind w:firstLine="3540"/>
        <w:jc w:val="both"/>
      </w:pPr>
      <w:r>
        <w:t>The roll-off curves of both longitudinal and perpendicular recording is shown above.</w:t>
      </w:r>
    </w:p>
    <w:p w14:paraId="0028FFF7" w14:textId="77777777" w:rsidR="0070323B" w:rsidRDefault="0070323B" w:rsidP="0070323B">
      <w:pPr>
        <w:ind w:firstLine="3540"/>
        <w:jc w:val="both"/>
      </w:pPr>
    </w:p>
    <w:p w14:paraId="3FF06A17" w14:textId="56F2DC97" w:rsidR="0070323B" w:rsidRDefault="00220E57" w:rsidP="0070323B">
      <w:pPr>
        <w:ind w:firstLine="3540"/>
        <w:jc w:val="both"/>
      </w:pPr>
      <w:r>
        <w:t xml:space="preserve">The roll-off characteristics of the perpendicular magnetic recording is better than that of the longitudinal </w:t>
      </w:r>
      <w:proofErr w:type="spellStart"/>
      <w:proofErr w:type="gramStart"/>
      <w:r>
        <w:t>recording.The</w:t>
      </w:r>
      <w:proofErr w:type="spellEnd"/>
      <w:proofErr w:type="gramEnd"/>
      <w:r>
        <w:t xml:space="preserve"> main reason behind it is due to the formation of bi-modal pulse and not because of the narrower transition region in perpendicular recording.</w:t>
      </w:r>
    </w:p>
    <w:p w14:paraId="79E1CD8B" w14:textId="77777777" w:rsidR="007829D9" w:rsidRDefault="007829D9" w:rsidP="0070323B">
      <w:pPr>
        <w:ind w:firstLine="3540"/>
        <w:jc w:val="both"/>
      </w:pPr>
    </w:p>
    <w:p w14:paraId="66974BD3" w14:textId="77777777" w:rsidR="007829D9" w:rsidRDefault="007829D9" w:rsidP="0070323B">
      <w:pPr>
        <w:ind w:firstLine="3540"/>
        <w:jc w:val="both"/>
      </w:pPr>
    </w:p>
    <w:p w14:paraId="5544D802" w14:textId="77777777" w:rsidR="007829D9" w:rsidRDefault="007829D9" w:rsidP="0070323B">
      <w:pPr>
        <w:ind w:firstLine="3540"/>
        <w:jc w:val="both"/>
      </w:pPr>
    </w:p>
    <w:p w14:paraId="4D1FB651" w14:textId="63D6F64B" w:rsidR="007829D9" w:rsidRDefault="007829D9" w:rsidP="007829D9">
      <w:pPr>
        <w:ind w:firstLine="3540"/>
        <w:jc w:val="both"/>
      </w:pPr>
      <w:r>
        <w:t xml:space="preserve">Considering the magnetization of the media to be M and head sensitivity of the media to be H, the </w:t>
      </w:r>
      <w:proofErr w:type="spellStart"/>
      <w:r>
        <w:t>readback</w:t>
      </w:r>
      <w:proofErr w:type="spellEnd"/>
      <w:r>
        <w:t xml:space="preserve"> voltage of a recording channel for a thin medium in the frequency domain is described below:</w:t>
      </w:r>
    </w:p>
    <w:p w14:paraId="594B4B85" w14:textId="77777777" w:rsidR="007829D9" w:rsidRDefault="007829D9" w:rsidP="0070323B">
      <w:pPr>
        <w:ind w:firstLine="3540"/>
        <w:jc w:val="both"/>
      </w:pPr>
    </w:p>
    <w:p w14:paraId="26EBB5AE" w14:textId="588CBA06" w:rsidR="007829D9" w:rsidRDefault="007829D9" w:rsidP="007829D9">
      <w:pPr>
        <w:jc w:val="both"/>
      </w:pPr>
      <w:r>
        <w:rPr>
          <w:noProof/>
        </w:rPr>
        <w:drawing>
          <wp:inline distT="0" distB="0" distL="0" distR="0" wp14:anchorId="29C94BE0" wp14:editId="36DD0D12">
            <wp:extent cx="5321300" cy="711200"/>
            <wp:effectExtent l="0" t="0" r="1270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4-14 at 20.55.31.png"/>
                    <pic:cNvPicPr/>
                  </pic:nvPicPr>
                  <pic:blipFill>
                    <a:blip r:embed="rId20">
                      <a:extLst>
                        <a:ext uri="{28A0092B-C50C-407E-A947-70E740481C1C}">
                          <a14:useLocalDpi xmlns:a14="http://schemas.microsoft.com/office/drawing/2010/main" val="0"/>
                        </a:ext>
                      </a:extLst>
                    </a:blip>
                    <a:stretch>
                      <a:fillRect/>
                    </a:stretch>
                  </pic:blipFill>
                  <pic:spPr>
                    <a:xfrm>
                      <a:off x="0" y="0"/>
                      <a:ext cx="5321300" cy="711200"/>
                    </a:xfrm>
                    <a:prstGeom prst="rect">
                      <a:avLst/>
                    </a:prstGeom>
                  </pic:spPr>
                </pic:pic>
              </a:graphicData>
            </a:graphic>
          </wp:inline>
        </w:drawing>
      </w:r>
    </w:p>
    <w:p w14:paraId="39DB3B74" w14:textId="77777777" w:rsidR="009001B5" w:rsidRDefault="009001B5" w:rsidP="007829D9">
      <w:pPr>
        <w:jc w:val="both"/>
      </w:pPr>
    </w:p>
    <w:p w14:paraId="2A84B600" w14:textId="77777777" w:rsidR="009001B5" w:rsidRDefault="009001B5" w:rsidP="007829D9">
      <w:pPr>
        <w:jc w:val="both"/>
      </w:pPr>
    </w:p>
    <w:p w14:paraId="4046D4D9" w14:textId="006716B2" w:rsidR="009001B5" w:rsidRDefault="009001B5" w:rsidP="007829D9">
      <w:pPr>
        <w:jc w:val="both"/>
      </w:pPr>
      <w:r>
        <w:t>The net magnetization can be represented in the below equation:</w:t>
      </w:r>
    </w:p>
    <w:p w14:paraId="0DDE5CDF" w14:textId="77777777" w:rsidR="009001B5" w:rsidRDefault="009001B5" w:rsidP="007829D9">
      <w:pPr>
        <w:jc w:val="both"/>
      </w:pPr>
    </w:p>
    <w:p w14:paraId="269D7EF4" w14:textId="5F143DCB" w:rsidR="009001B5" w:rsidRDefault="009001B5" w:rsidP="009001B5">
      <w:pPr>
        <w:ind w:firstLine="660"/>
        <w:jc w:val="both"/>
      </w:pPr>
      <w:r>
        <w:rPr>
          <w:noProof/>
        </w:rPr>
        <w:drawing>
          <wp:inline distT="0" distB="0" distL="0" distR="0" wp14:anchorId="49CFE152" wp14:editId="70E25640">
            <wp:extent cx="4533900" cy="673100"/>
            <wp:effectExtent l="0" t="0" r="1270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6-04-14 at 21.00.13.png"/>
                    <pic:cNvPicPr/>
                  </pic:nvPicPr>
                  <pic:blipFill>
                    <a:blip r:embed="rId21">
                      <a:extLst>
                        <a:ext uri="{28A0092B-C50C-407E-A947-70E740481C1C}">
                          <a14:useLocalDpi xmlns:a14="http://schemas.microsoft.com/office/drawing/2010/main" val="0"/>
                        </a:ext>
                      </a:extLst>
                    </a:blip>
                    <a:stretch>
                      <a:fillRect/>
                    </a:stretch>
                  </pic:blipFill>
                  <pic:spPr>
                    <a:xfrm>
                      <a:off x="0" y="0"/>
                      <a:ext cx="4533900" cy="673100"/>
                    </a:xfrm>
                    <a:prstGeom prst="rect">
                      <a:avLst/>
                    </a:prstGeom>
                  </pic:spPr>
                </pic:pic>
              </a:graphicData>
            </a:graphic>
          </wp:inline>
        </w:drawing>
      </w:r>
    </w:p>
    <w:p w14:paraId="5A6FBB80" w14:textId="77777777" w:rsidR="009001B5" w:rsidRDefault="009001B5" w:rsidP="009001B5">
      <w:pPr>
        <w:ind w:firstLine="660"/>
        <w:jc w:val="both"/>
      </w:pPr>
    </w:p>
    <w:p w14:paraId="26936AD7" w14:textId="77777777" w:rsidR="009001B5" w:rsidRDefault="009001B5" w:rsidP="009001B5">
      <w:pPr>
        <w:ind w:firstLine="660"/>
        <w:jc w:val="both"/>
      </w:pPr>
    </w:p>
    <w:p w14:paraId="5DBC557E" w14:textId="77777777" w:rsidR="00FA498C" w:rsidRDefault="00FA498C" w:rsidP="009001B5">
      <w:pPr>
        <w:ind w:firstLine="660"/>
        <w:jc w:val="both"/>
      </w:pPr>
    </w:p>
    <w:p w14:paraId="247CB4BF" w14:textId="653F13C7" w:rsidR="009001B5" w:rsidRDefault="00B46632" w:rsidP="007829D9">
      <w:pPr>
        <w:jc w:val="both"/>
      </w:pPr>
      <w:r>
        <w:t>The overall resultant voltage in the time domain can be expressed as in the below equation:</w:t>
      </w:r>
    </w:p>
    <w:p w14:paraId="4241BD45" w14:textId="77777777" w:rsidR="00FA498C" w:rsidRDefault="00FA498C" w:rsidP="007829D9">
      <w:pPr>
        <w:jc w:val="both"/>
      </w:pPr>
    </w:p>
    <w:p w14:paraId="6F06DCAD" w14:textId="77777777" w:rsidR="00FA498C" w:rsidRDefault="00FA498C" w:rsidP="007829D9">
      <w:pPr>
        <w:jc w:val="both"/>
      </w:pPr>
    </w:p>
    <w:p w14:paraId="754CC62A" w14:textId="4FCF3494" w:rsidR="00FA498C" w:rsidRDefault="00FA498C" w:rsidP="007829D9">
      <w:pPr>
        <w:jc w:val="both"/>
      </w:pPr>
      <w:r>
        <w:rPr>
          <w:noProof/>
        </w:rPr>
        <w:drawing>
          <wp:inline distT="0" distB="0" distL="0" distR="0" wp14:anchorId="5B20F784" wp14:editId="2BC5C8FD">
            <wp:extent cx="5727700" cy="1221740"/>
            <wp:effectExtent l="0" t="0" r="1270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6-04-15 at 10.39.56.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1221740"/>
                    </a:xfrm>
                    <a:prstGeom prst="rect">
                      <a:avLst/>
                    </a:prstGeom>
                  </pic:spPr>
                </pic:pic>
              </a:graphicData>
            </a:graphic>
          </wp:inline>
        </w:drawing>
      </w:r>
    </w:p>
    <w:p w14:paraId="1EF904A6" w14:textId="77777777" w:rsidR="009001B5" w:rsidRDefault="009001B5" w:rsidP="007829D9">
      <w:pPr>
        <w:jc w:val="both"/>
      </w:pPr>
    </w:p>
    <w:p w14:paraId="52341185" w14:textId="1E0E3E27" w:rsidR="009001B5" w:rsidRDefault="00FA498C" w:rsidP="007829D9">
      <w:pPr>
        <w:jc w:val="both"/>
      </w:pPr>
      <w:r>
        <w:t xml:space="preserve">         In the frequency </w:t>
      </w:r>
      <w:r w:rsidR="00CE083D">
        <w:t>domain, the</w:t>
      </w:r>
      <w:r>
        <w:t xml:space="preserve"> above equation can be re-written as follows:</w:t>
      </w:r>
    </w:p>
    <w:p w14:paraId="1C762D2C" w14:textId="77777777" w:rsidR="00FA498C" w:rsidRDefault="00FA498C" w:rsidP="007829D9">
      <w:pPr>
        <w:jc w:val="both"/>
      </w:pPr>
    </w:p>
    <w:p w14:paraId="4E6E0539" w14:textId="77777777" w:rsidR="00FA498C" w:rsidRDefault="00FA498C" w:rsidP="007829D9">
      <w:pPr>
        <w:jc w:val="both"/>
      </w:pPr>
    </w:p>
    <w:p w14:paraId="6DCB3086" w14:textId="63F03D32" w:rsidR="00FA498C" w:rsidRDefault="00FA498C" w:rsidP="007829D9">
      <w:pPr>
        <w:jc w:val="both"/>
      </w:pPr>
      <w:r>
        <w:rPr>
          <w:noProof/>
        </w:rPr>
        <w:drawing>
          <wp:inline distT="0" distB="0" distL="0" distR="0" wp14:anchorId="1268899F" wp14:editId="666DC6F2">
            <wp:extent cx="5727700" cy="1176020"/>
            <wp:effectExtent l="0" t="0" r="1270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6-04-15 at 10.40.15.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1176020"/>
                    </a:xfrm>
                    <a:prstGeom prst="rect">
                      <a:avLst/>
                    </a:prstGeom>
                  </pic:spPr>
                </pic:pic>
              </a:graphicData>
            </a:graphic>
          </wp:inline>
        </w:drawing>
      </w:r>
    </w:p>
    <w:p w14:paraId="1DE8A9DC" w14:textId="77777777" w:rsidR="00FA498C" w:rsidRDefault="00FA498C" w:rsidP="007829D9">
      <w:pPr>
        <w:jc w:val="both"/>
      </w:pPr>
    </w:p>
    <w:p w14:paraId="0522D984" w14:textId="77777777" w:rsidR="0070323B" w:rsidRDefault="0070323B" w:rsidP="0070323B">
      <w:pPr>
        <w:ind w:firstLine="3540"/>
        <w:jc w:val="both"/>
      </w:pPr>
    </w:p>
    <w:p w14:paraId="6F61B8CA" w14:textId="78E4A87A" w:rsidR="0070323B" w:rsidRDefault="002A426A" w:rsidP="002A426A">
      <w:pPr>
        <w:jc w:val="both"/>
      </w:pPr>
      <w:r>
        <w:rPr>
          <w:noProof/>
        </w:rPr>
        <w:drawing>
          <wp:inline distT="0" distB="0" distL="0" distR="0" wp14:anchorId="77203F70" wp14:editId="502EE00F">
            <wp:extent cx="5727700" cy="2512060"/>
            <wp:effectExtent l="0" t="0" r="1270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6-04-15 at 10.46.20.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2512060"/>
                    </a:xfrm>
                    <a:prstGeom prst="rect">
                      <a:avLst/>
                    </a:prstGeom>
                  </pic:spPr>
                </pic:pic>
              </a:graphicData>
            </a:graphic>
          </wp:inline>
        </w:drawing>
      </w:r>
    </w:p>
    <w:p w14:paraId="12FB0C34" w14:textId="77777777" w:rsidR="0070323B" w:rsidRDefault="0070323B" w:rsidP="0070323B">
      <w:pPr>
        <w:ind w:firstLine="3540"/>
        <w:jc w:val="both"/>
      </w:pPr>
    </w:p>
    <w:p w14:paraId="3FF1BA61" w14:textId="685A9BD4" w:rsidR="0070323B" w:rsidRDefault="002A426A" w:rsidP="002A426A">
      <w:pPr>
        <w:jc w:val="both"/>
      </w:pPr>
      <w:r>
        <w:t xml:space="preserve">                                        The simplified read/write channel model is shown in the above diagram. The linear combination of horizontal and vertical head sensitivity function and the read back voltage is the summation of the horizontal and vertical component. </w:t>
      </w:r>
    </w:p>
    <w:p w14:paraId="32E8EAF8" w14:textId="77777777" w:rsidR="0070323B" w:rsidRDefault="0070323B" w:rsidP="002A426A">
      <w:pPr>
        <w:jc w:val="both"/>
      </w:pPr>
    </w:p>
    <w:p w14:paraId="2C8AEEDB" w14:textId="77777777" w:rsidR="0070323B" w:rsidRDefault="0070323B" w:rsidP="0070323B">
      <w:pPr>
        <w:ind w:firstLine="3540"/>
        <w:jc w:val="both"/>
      </w:pPr>
    </w:p>
    <w:p w14:paraId="68FA1B54" w14:textId="74D5E65B" w:rsidR="0070323B" w:rsidRDefault="002A426A" w:rsidP="00A17B9D">
      <w:pPr>
        <w:ind w:firstLine="2280"/>
        <w:jc w:val="both"/>
      </w:pPr>
      <w:r>
        <w:rPr>
          <w:noProof/>
        </w:rPr>
        <w:drawing>
          <wp:inline distT="0" distB="0" distL="0" distR="0" wp14:anchorId="10AA1FAE" wp14:editId="473EDAF3">
            <wp:extent cx="3137535" cy="2491593"/>
            <wp:effectExtent l="0" t="0" r="1206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6-04-15 at 11.45.03.png"/>
                    <pic:cNvPicPr/>
                  </pic:nvPicPr>
                  <pic:blipFill>
                    <a:blip r:embed="rId25">
                      <a:extLst>
                        <a:ext uri="{28A0092B-C50C-407E-A947-70E740481C1C}">
                          <a14:useLocalDpi xmlns:a14="http://schemas.microsoft.com/office/drawing/2010/main" val="0"/>
                        </a:ext>
                      </a:extLst>
                    </a:blip>
                    <a:stretch>
                      <a:fillRect/>
                    </a:stretch>
                  </pic:blipFill>
                  <pic:spPr>
                    <a:xfrm>
                      <a:off x="0" y="0"/>
                      <a:ext cx="3163027" cy="2511837"/>
                    </a:xfrm>
                    <a:prstGeom prst="rect">
                      <a:avLst/>
                    </a:prstGeom>
                  </pic:spPr>
                </pic:pic>
              </a:graphicData>
            </a:graphic>
          </wp:inline>
        </w:drawing>
      </w:r>
    </w:p>
    <w:p w14:paraId="39119C53" w14:textId="64E7BD96" w:rsidR="00A17B9D" w:rsidRDefault="00A17B9D" w:rsidP="00A17B9D">
      <w:pPr>
        <w:jc w:val="both"/>
      </w:pPr>
      <w:r>
        <w:rPr>
          <w:noProof/>
        </w:rPr>
        <w:drawing>
          <wp:inline distT="0" distB="0" distL="0" distR="0" wp14:anchorId="296101D4" wp14:editId="664C09B0">
            <wp:extent cx="5716527" cy="25990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6-04-15 at 12.09.30.png"/>
                    <pic:cNvPicPr/>
                  </pic:nvPicPr>
                  <pic:blipFill>
                    <a:blip r:embed="rId26">
                      <a:extLst>
                        <a:ext uri="{28A0092B-C50C-407E-A947-70E740481C1C}">
                          <a14:useLocalDpi xmlns:a14="http://schemas.microsoft.com/office/drawing/2010/main" val="0"/>
                        </a:ext>
                      </a:extLst>
                    </a:blip>
                    <a:stretch>
                      <a:fillRect/>
                    </a:stretch>
                  </pic:blipFill>
                  <pic:spPr>
                    <a:xfrm>
                      <a:off x="0" y="0"/>
                      <a:ext cx="5747268" cy="2613032"/>
                    </a:xfrm>
                    <a:prstGeom prst="rect">
                      <a:avLst/>
                    </a:prstGeom>
                  </pic:spPr>
                </pic:pic>
              </a:graphicData>
            </a:graphic>
          </wp:inline>
        </w:drawing>
      </w:r>
    </w:p>
    <w:p w14:paraId="5DF74233" w14:textId="77777777" w:rsidR="0070323B" w:rsidRDefault="0070323B" w:rsidP="0070323B">
      <w:pPr>
        <w:ind w:firstLine="3540"/>
        <w:jc w:val="both"/>
      </w:pPr>
    </w:p>
    <w:p w14:paraId="71B392D0" w14:textId="77777777" w:rsidR="0070323B" w:rsidRDefault="0070323B" w:rsidP="0070323B">
      <w:pPr>
        <w:ind w:firstLine="3540"/>
        <w:jc w:val="both"/>
      </w:pPr>
    </w:p>
    <w:p w14:paraId="33FE0785" w14:textId="77777777" w:rsidR="00A17B9D" w:rsidRDefault="004B44E9" w:rsidP="0070323B">
      <w:pPr>
        <w:ind w:firstLine="3540"/>
        <w:jc w:val="both"/>
      </w:pPr>
      <w:r>
        <w:t>The frequency response of the longitudinal and perpendicular magnetic recording is graphically depicted in the above figure.</w:t>
      </w:r>
    </w:p>
    <w:p w14:paraId="69C5BD26" w14:textId="017C8167" w:rsidR="00A17B9D" w:rsidRDefault="00A17B9D" w:rsidP="00A17B9D">
      <w:pPr>
        <w:ind w:firstLine="3540"/>
        <w:jc w:val="both"/>
      </w:pPr>
      <w:r>
        <w:t xml:space="preserve">The magnitude response of both the perpendicular magnetic recording and longitudinal magnetic recording are similar. But the phase response of the </w:t>
      </w:r>
      <w:r w:rsidR="00692073">
        <w:t>two are not constant over one particular frequency band.</w:t>
      </w:r>
    </w:p>
    <w:p w14:paraId="1DC91614" w14:textId="77777777" w:rsidR="00E42947" w:rsidRDefault="00E42947" w:rsidP="00A17B9D">
      <w:pPr>
        <w:ind w:firstLine="3540"/>
        <w:jc w:val="both"/>
      </w:pPr>
    </w:p>
    <w:p w14:paraId="74A8C853" w14:textId="77777777" w:rsidR="00825BEA" w:rsidRDefault="00825BEA" w:rsidP="00825BEA">
      <w:pPr>
        <w:jc w:val="both"/>
      </w:pPr>
    </w:p>
    <w:p w14:paraId="2B5EC0C3" w14:textId="0A1A161C" w:rsidR="00E42947" w:rsidRPr="00167435" w:rsidRDefault="00E42947" w:rsidP="00825BEA">
      <w:pPr>
        <w:jc w:val="both"/>
        <w:rPr>
          <w:b/>
          <w:bCs/>
          <w:u w:val="single"/>
        </w:rPr>
      </w:pPr>
      <w:r w:rsidRPr="00167435">
        <w:rPr>
          <w:b/>
          <w:bCs/>
          <w:u w:val="single"/>
        </w:rPr>
        <w:t xml:space="preserve">MATLAB SIMULATION OF TIME AND </w:t>
      </w:r>
      <w:r w:rsidR="007C52D9" w:rsidRPr="00167435">
        <w:rPr>
          <w:b/>
          <w:bCs/>
          <w:u w:val="single"/>
        </w:rPr>
        <w:t>FREQURENCY RESPONSE</w:t>
      </w:r>
      <w:r w:rsidR="00825BEA" w:rsidRPr="00167435">
        <w:rPr>
          <w:b/>
          <w:bCs/>
          <w:u w:val="single"/>
        </w:rPr>
        <w:t>:</w:t>
      </w:r>
    </w:p>
    <w:p w14:paraId="5C5E4085" w14:textId="4A2C051C" w:rsidR="000F0DC7" w:rsidRDefault="00672B56" w:rsidP="0070323B">
      <w:pPr>
        <w:ind w:firstLine="3540"/>
        <w:jc w:val="both"/>
      </w:pPr>
      <w:r>
        <w:t xml:space="preserve">The transient impulse response of the time domain model can also be described using the </w:t>
      </w:r>
      <w:proofErr w:type="spellStart"/>
      <w:r>
        <w:t>arctan</w:t>
      </w:r>
      <w:proofErr w:type="spellEnd"/>
      <w:r>
        <w:t xml:space="preserve"> function </w:t>
      </w:r>
    </w:p>
    <w:p w14:paraId="670C5C9E" w14:textId="77777777" w:rsidR="00672B56" w:rsidRDefault="00672B56" w:rsidP="0070323B">
      <w:pPr>
        <w:ind w:firstLine="3540"/>
        <w:jc w:val="both"/>
      </w:pPr>
    </w:p>
    <w:p w14:paraId="604A161D" w14:textId="0ACF34DF" w:rsidR="00672B56" w:rsidRDefault="00672B56" w:rsidP="00672B56">
      <w:pPr>
        <w:jc w:val="both"/>
      </w:pPr>
      <w:r>
        <w:t xml:space="preserve">                                  </w:t>
      </w:r>
      <w:r w:rsidRPr="003A570A">
        <w:rPr>
          <w:noProof/>
        </w:rPr>
        <w:drawing>
          <wp:inline distT="0" distB="0" distL="0" distR="0" wp14:anchorId="39068CCF" wp14:editId="4B54AF20">
            <wp:extent cx="2809875" cy="628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9875" cy="628650"/>
                    </a:xfrm>
                    <a:prstGeom prst="rect">
                      <a:avLst/>
                    </a:prstGeom>
                  </pic:spPr>
                </pic:pic>
              </a:graphicData>
            </a:graphic>
          </wp:inline>
        </w:drawing>
      </w:r>
    </w:p>
    <w:p w14:paraId="26DE1C03" w14:textId="77777777" w:rsidR="000F0DC7" w:rsidRDefault="000F0DC7" w:rsidP="0070323B">
      <w:pPr>
        <w:ind w:firstLine="3540"/>
        <w:jc w:val="both"/>
      </w:pPr>
    </w:p>
    <w:p w14:paraId="40D36E36" w14:textId="77777777" w:rsidR="00672B56" w:rsidRPr="00672B56" w:rsidRDefault="00672B56" w:rsidP="00672B56">
      <w:pPr>
        <w:spacing w:after="200"/>
        <w:rPr>
          <w:rFonts w:eastAsia="Calibri"/>
          <w:lang w:val="en-GB" w:eastAsia="en-US"/>
        </w:rPr>
      </w:pPr>
      <w:r w:rsidRPr="00672B56">
        <w:rPr>
          <w:rFonts w:eastAsia="Calibri"/>
          <w:lang w:val="en-GB" w:eastAsia="en-US"/>
        </w:rPr>
        <w:t xml:space="preserve">Where </w:t>
      </w:r>
      <w:proofErr w:type="spellStart"/>
      <w:r w:rsidRPr="00672B56">
        <w:rPr>
          <w:rFonts w:eastAsia="Calibri"/>
          <w:lang w:val="en-GB" w:eastAsia="en-US"/>
        </w:rPr>
        <w:t>Vmax</w:t>
      </w:r>
      <w:proofErr w:type="spellEnd"/>
      <w:r w:rsidRPr="00672B56">
        <w:rPr>
          <w:rFonts w:eastAsia="Calibri"/>
          <w:lang w:val="en-GB" w:eastAsia="en-US"/>
        </w:rPr>
        <w:t xml:space="preserve"> is the zero to peak amplitude and T50 is the width when s(t) changes from –A/2 to A/2.</w:t>
      </w:r>
    </w:p>
    <w:p w14:paraId="0A37D7CD" w14:textId="77777777" w:rsidR="00672B56" w:rsidRDefault="00672B56" w:rsidP="00672B56">
      <w:pPr>
        <w:spacing w:after="200"/>
        <w:rPr>
          <w:rFonts w:eastAsia="Calibri"/>
          <w:lang w:val="en-GB" w:eastAsia="en-US"/>
        </w:rPr>
      </w:pPr>
      <w:r w:rsidRPr="00672B56">
        <w:rPr>
          <w:rFonts w:eastAsia="Calibri"/>
          <w:lang w:val="en-GB" w:eastAsia="en-US"/>
        </w:rPr>
        <w:t>At T50/2 -&gt; s(T50/2) = A/2</w:t>
      </w:r>
    </w:p>
    <w:p w14:paraId="0060DCA5" w14:textId="77777777" w:rsidR="00DD6875" w:rsidRDefault="00DD6875" w:rsidP="00672B56">
      <w:pPr>
        <w:spacing w:after="200"/>
        <w:rPr>
          <w:rFonts w:eastAsia="Calibri"/>
          <w:lang w:val="en-GB" w:eastAsia="en-US"/>
        </w:rPr>
      </w:pPr>
    </w:p>
    <w:p w14:paraId="1EFD5885" w14:textId="584BD895" w:rsidR="00DD6875" w:rsidRDefault="00DD6875" w:rsidP="00672B56">
      <w:pPr>
        <w:spacing w:after="200"/>
        <w:rPr>
          <w:rFonts w:eastAsia="Calibri"/>
          <w:lang w:val="en-GB" w:eastAsia="en-US"/>
        </w:rPr>
      </w:pPr>
      <w:r>
        <w:rPr>
          <w:rFonts w:eastAsia="Calibri"/>
          <w:lang w:val="en-GB" w:eastAsia="en-US"/>
        </w:rPr>
        <w:t>For this simulation we assume the following values,</w:t>
      </w:r>
    </w:p>
    <w:p w14:paraId="70C0B780" w14:textId="1003BF03" w:rsidR="00DD6875" w:rsidRDefault="00DD6875" w:rsidP="00DD6875">
      <w:pPr>
        <w:spacing w:after="200"/>
        <w:rPr>
          <w:rFonts w:eastAsia="Calibri"/>
          <w:lang w:val="en-GB" w:eastAsia="en-US"/>
        </w:rPr>
      </w:pPr>
      <w:r>
        <w:rPr>
          <w:rFonts w:eastAsia="Calibri"/>
          <w:lang w:val="en-GB" w:eastAsia="en-US"/>
        </w:rPr>
        <w:t>A=2 units</w:t>
      </w:r>
    </w:p>
    <w:p w14:paraId="7AC388E3" w14:textId="2DA0E3C8" w:rsidR="00DD6875" w:rsidRDefault="00DD6875" w:rsidP="00DD6875">
      <w:pPr>
        <w:spacing w:after="200"/>
        <w:rPr>
          <w:rFonts w:eastAsia="Calibri"/>
          <w:lang w:val="en-GB" w:eastAsia="en-US"/>
        </w:rPr>
      </w:pPr>
      <w:r>
        <w:rPr>
          <w:rFonts w:eastAsia="Calibri"/>
          <w:lang w:val="en-GB" w:eastAsia="en-US"/>
        </w:rPr>
        <w:t>Tb=20 units</w:t>
      </w:r>
    </w:p>
    <w:p w14:paraId="3A677283" w14:textId="104F417B" w:rsidR="00DD6875" w:rsidRDefault="00DD6875" w:rsidP="00DD6875">
      <w:pPr>
        <w:spacing w:after="200"/>
        <w:rPr>
          <w:rFonts w:eastAsia="Calibri"/>
          <w:lang w:val="en-GB" w:eastAsia="en-US"/>
        </w:rPr>
      </w:pPr>
      <w:r>
        <w:rPr>
          <w:rFonts w:eastAsia="Calibri"/>
          <w:lang w:val="en-GB" w:eastAsia="en-US"/>
        </w:rPr>
        <w:t>T50=</w:t>
      </w:r>
      <w:proofErr w:type="spellStart"/>
      <w:r>
        <w:rPr>
          <w:rFonts w:eastAsia="Calibri"/>
          <w:lang w:val="en-GB" w:eastAsia="en-US"/>
        </w:rPr>
        <w:t>Tch</w:t>
      </w:r>
      <w:proofErr w:type="spellEnd"/>
      <w:r>
        <w:rPr>
          <w:rFonts w:eastAsia="Calibri"/>
          <w:lang w:val="en-GB" w:eastAsia="en-US"/>
        </w:rPr>
        <w:t>=30 units</w:t>
      </w:r>
    </w:p>
    <w:p w14:paraId="4C2088E0" w14:textId="77777777" w:rsidR="00672B56" w:rsidRPr="00167435" w:rsidRDefault="00672B56" w:rsidP="00672B56">
      <w:pPr>
        <w:spacing w:after="200"/>
        <w:rPr>
          <w:rFonts w:eastAsia="Calibri"/>
          <w:u w:val="single"/>
          <w:lang w:val="en-GB" w:eastAsia="en-US"/>
        </w:rPr>
      </w:pPr>
    </w:p>
    <w:p w14:paraId="172FD265" w14:textId="562C20D0" w:rsidR="00672B56" w:rsidRPr="00167435" w:rsidRDefault="00167435" w:rsidP="00672B56">
      <w:pPr>
        <w:spacing w:after="200"/>
        <w:rPr>
          <w:rFonts w:eastAsia="Calibri"/>
          <w:u w:val="single"/>
          <w:lang w:val="en-GB" w:eastAsia="en-US"/>
        </w:rPr>
      </w:pPr>
      <w:r w:rsidRPr="00167435">
        <w:rPr>
          <w:rFonts w:eastAsia="Calibri"/>
          <w:u w:val="single"/>
          <w:lang w:val="en-GB" w:eastAsia="en-US"/>
        </w:rPr>
        <w:t>MATLAB CODE:</w:t>
      </w:r>
    </w:p>
    <w:p w14:paraId="6324CB18"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159041F8"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w:t>
      </w:r>
    </w:p>
    <w:p w14:paraId="5A3F904C" w14:textId="77777777" w:rsidR="00DD6875" w:rsidRDefault="00DD6875" w:rsidP="00DD6875">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clc</w:t>
      </w:r>
      <w:proofErr w:type="spellEnd"/>
      <w:r>
        <w:rPr>
          <w:rFonts w:ascii="Courier" w:hAnsi="Courier" w:cs="Courier"/>
          <w:color w:val="000000"/>
          <w:sz w:val="20"/>
          <w:szCs w:val="20"/>
        </w:rPr>
        <w:t>;</w:t>
      </w:r>
    </w:p>
    <w:p w14:paraId="538F9F35"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47DB87CC" w14:textId="3FEC5D63" w:rsidR="00DD6875" w:rsidRDefault="00DD6875" w:rsidP="00DD6875">
      <w:pPr>
        <w:widowControl w:val="0"/>
        <w:autoSpaceDE w:val="0"/>
        <w:autoSpaceDN w:val="0"/>
        <w:adjustRightInd w:val="0"/>
        <w:rPr>
          <w:rFonts w:ascii="Courier" w:hAnsi="Courier" w:cstheme="minorBidi"/>
        </w:rPr>
      </w:pPr>
      <w:r>
        <w:rPr>
          <w:rFonts w:ascii="Courier" w:hAnsi="Courier" w:cs="Courier"/>
          <w:color w:val="228B22"/>
          <w:sz w:val="20"/>
          <w:szCs w:val="20"/>
        </w:rPr>
        <w:t>%parameters</w:t>
      </w:r>
      <w:r>
        <w:rPr>
          <w:rFonts w:ascii="Courier" w:hAnsi="Courier" w:cs="Courier"/>
          <w:color w:val="228B22"/>
          <w:sz w:val="20"/>
          <w:szCs w:val="20"/>
        </w:rPr>
        <w:t xml:space="preserve"> initialization</w:t>
      </w:r>
    </w:p>
    <w:p w14:paraId="4BF58B41"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count = 1;</w:t>
      </w:r>
    </w:p>
    <w:p w14:paraId="25EC16E7"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A = 2;</w:t>
      </w:r>
    </w:p>
    <w:p w14:paraId="6D377109"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Tb = 20;</w:t>
      </w:r>
    </w:p>
    <w:p w14:paraId="02F84D4D"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T50 = 30;</w:t>
      </w:r>
    </w:p>
    <w:p w14:paraId="0ABA2D29"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23633B7D" w14:textId="5F121F0D" w:rsidR="00DD6875" w:rsidRDefault="00DD6875" w:rsidP="00DD6875">
      <w:pPr>
        <w:widowControl w:val="0"/>
        <w:autoSpaceDE w:val="0"/>
        <w:autoSpaceDN w:val="0"/>
        <w:adjustRightInd w:val="0"/>
        <w:rPr>
          <w:rFonts w:ascii="Courier" w:hAnsi="Courier" w:cstheme="minorBidi"/>
        </w:rPr>
      </w:pPr>
      <w:r>
        <w:rPr>
          <w:rFonts w:ascii="Courier" w:hAnsi="Courier" w:cs="Courier"/>
          <w:color w:val="228B22"/>
          <w:sz w:val="20"/>
          <w:szCs w:val="20"/>
        </w:rPr>
        <w:t>%% Comput</w:t>
      </w:r>
      <w:r>
        <w:rPr>
          <w:rFonts w:ascii="Courier" w:hAnsi="Courier" w:cs="Courier"/>
          <w:color w:val="228B22"/>
          <w:sz w:val="20"/>
          <w:szCs w:val="20"/>
        </w:rPr>
        <w:t>ation of Impulse Response</w:t>
      </w:r>
    </w:p>
    <w:p w14:paraId="30EE00B8"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FF"/>
          <w:sz w:val="20"/>
          <w:szCs w:val="20"/>
        </w:rPr>
        <w:t>for</w:t>
      </w:r>
      <w:r>
        <w:rPr>
          <w:rFonts w:ascii="Courier" w:hAnsi="Courier" w:cs="Courier"/>
          <w:color w:val="000000"/>
          <w:sz w:val="20"/>
          <w:szCs w:val="20"/>
        </w:rPr>
        <w:t xml:space="preserve"> t = -100:0.1:100</w:t>
      </w:r>
    </w:p>
    <w:p w14:paraId="359E6707"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18E34103"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impulse(count) = A*</w:t>
      </w:r>
      <w:proofErr w:type="spellStart"/>
      <w:r>
        <w:rPr>
          <w:rFonts w:ascii="Courier" w:hAnsi="Courier" w:cs="Courier"/>
          <w:color w:val="000000"/>
          <w:sz w:val="20"/>
          <w:szCs w:val="20"/>
        </w:rPr>
        <w:t>tanh</w:t>
      </w:r>
      <w:proofErr w:type="spellEnd"/>
      <w:r>
        <w:rPr>
          <w:rFonts w:ascii="Courier" w:hAnsi="Courier" w:cs="Courier"/>
          <w:color w:val="000000"/>
          <w:sz w:val="20"/>
          <w:szCs w:val="20"/>
        </w:rPr>
        <w:t>(2*t/(0.579*pi*T50));</w:t>
      </w:r>
    </w:p>
    <w:p w14:paraId="6141DA91"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count = count+1;</w:t>
      </w:r>
    </w:p>
    <w:p w14:paraId="366ADBA5"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FF"/>
          <w:sz w:val="20"/>
          <w:szCs w:val="20"/>
        </w:rPr>
        <w:t>end</w:t>
      </w:r>
    </w:p>
    <w:p w14:paraId="3C792328"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plot([-100:0.1:100</w:t>
      </w:r>
      <w:proofErr w:type="gramStart"/>
      <w:r>
        <w:rPr>
          <w:rFonts w:ascii="Courier" w:hAnsi="Courier" w:cs="Courier"/>
          <w:color w:val="000000"/>
          <w:sz w:val="20"/>
          <w:szCs w:val="20"/>
        </w:rPr>
        <w:t>],impulse</w:t>
      </w:r>
      <w:proofErr w:type="gramEnd"/>
      <w:r>
        <w:rPr>
          <w:rFonts w:ascii="Courier" w:hAnsi="Courier" w:cs="Courier"/>
          <w:color w:val="000000"/>
          <w:sz w:val="20"/>
          <w:szCs w:val="20"/>
        </w:rPr>
        <w:t>);</w:t>
      </w:r>
    </w:p>
    <w:p w14:paraId="0E4683AF"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4236955C"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228B22"/>
          <w:sz w:val="20"/>
          <w:szCs w:val="20"/>
        </w:rPr>
        <w:t>%Compute s(t-Tb)</w:t>
      </w:r>
    </w:p>
    <w:p w14:paraId="430CBA85" w14:textId="77777777" w:rsidR="00DD6875" w:rsidRDefault="00DD6875" w:rsidP="00DD6875">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delayed_imp</w:t>
      </w:r>
      <w:proofErr w:type="spellEnd"/>
      <w:r>
        <w:rPr>
          <w:rFonts w:ascii="Courier" w:hAnsi="Courier" w:cs="Courier"/>
          <w:color w:val="000000"/>
          <w:sz w:val="20"/>
          <w:szCs w:val="20"/>
        </w:rPr>
        <w:t xml:space="preserve"> = [-A*ones(</w:t>
      </w:r>
      <w:proofErr w:type="gramStart"/>
      <w:r>
        <w:rPr>
          <w:rFonts w:ascii="Courier" w:hAnsi="Courier" w:cs="Courier"/>
          <w:color w:val="000000"/>
          <w:sz w:val="20"/>
          <w:szCs w:val="20"/>
        </w:rPr>
        <w:t>1,Tb</w:t>
      </w:r>
      <w:proofErr w:type="gramEnd"/>
      <w:r>
        <w:rPr>
          <w:rFonts w:ascii="Courier" w:hAnsi="Courier" w:cs="Courier"/>
          <w:color w:val="000000"/>
          <w:sz w:val="20"/>
          <w:szCs w:val="20"/>
        </w:rPr>
        <w:t>) impulse];</w:t>
      </w:r>
    </w:p>
    <w:p w14:paraId="5A5C60D3"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24FB56B2"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5939AE8C"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impulse = [impulse A*ones(</w:t>
      </w:r>
      <w:proofErr w:type="gramStart"/>
      <w:r>
        <w:rPr>
          <w:rFonts w:ascii="Courier" w:hAnsi="Courier" w:cs="Courier"/>
          <w:color w:val="000000"/>
          <w:sz w:val="20"/>
          <w:szCs w:val="20"/>
        </w:rPr>
        <w:t>1,Tb</w:t>
      </w:r>
      <w:proofErr w:type="gramEnd"/>
      <w:r>
        <w:rPr>
          <w:rFonts w:ascii="Courier" w:hAnsi="Courier" w:cs="Courier"/>
          <w:color w:val="000000"/>
          <w:sz w:val="20"/>
          <w:szCs w:val="20"/>
        </w:rPr>
        <w:t>)];</w:t>
      </w:r>
    </w:p>
    <w:p w14:paraId="14EA206E"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74EAE131"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71CE0EB5"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228B22"/>
          <w:sz w:val="20"/>
          <w:szCs w:val="20"/>
        </w:rPr>
        <w:t>%% h(t) computation</w:t>
      </w:r>
    </w:p>
    <w:p w14:paraId="091723FA"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dibit1 = (impulse - </w:t>
      </w:r>
      <w:proofErr w:type="spellStart"/>
      <w:r>
        <w:rPr>
          <w:rFonts w:ascii="Courier" w:hAnsi="Courier" w:cs="Courier"/>
          <w:color w:val="000000"/>
          <w:sz w:val="20"/>
          <w:szCs w:val="20"/>
        </w:rPr>
        <w:t>delayed_imp</w:t>
      </w:r>
      <w:proofErr w:type="spellEnd"/>
      <w:r>
        <w:rPr>
          <w:rFonts w:ascii="Courier" w:hAnsi="Courier" w:cs="Courier"/>
          <w:color w:val="000000"/>
          <w:sz w:val="20"/>
          <w:szCs w:val="20"/>
        </w:rPr>
        <w:t>)/2;</w:t>
      </w:r>
    </w:p>
    <w:p w14:paraId="57CBE8CA"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44AE6559" w14:textId="77777777" w:rsidR="00DD6875" w:rsidRDefault="00DD6875" w:rsidP="00DD6875">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dibit</w:t>
      </w:r>
      <w:proofErr w:type="spellEnd"/>
      <w:r>
        <w:rPr>
          <w:rFonts w:ascii="Courier" w:hAnsi="Courier" w:cs="Courier"/>
          <w:color w:val="000000"/>
          <w:sz w:val="20"/>
          <w:szCs w:val="20"/>
        </w:rPr>
        <w:t xml:space="preserve"> = dibit1;</w:t>
      </w:r>
    </w:p>
    <w:p w14:paraId="7172EA9C"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609F565C"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figure</w:t>
      </w:r>
    </w:p>
    <w:p w14:paraId="5BC0F2A5"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plot(</w:t>
      </w:r>
      <w:proofErr w:type="spellStart"/>
      <w:r>
        <w:rPr>
          <w:rFonts w:ascii="Courier" w:hAnsi="Courier" w:cs="Courier"/>
          <w:color w:val="000000"/>
          <w:sz w:val="20"/>
          <w:szCs w:val="20"/>
        </w:rPr>
        <w:t>dibit</w:t>
      </w:r>
      <w:proofErr w:type="spellEnd"/>
      <w:r>
        <w:rPr>
          <w:rFonts w:ascii="Courier" w:hAnsi="Courier" w:cs="Courier"/>
          <w:color w:val="000000"/>
          <w:sz w:val="20"/>
          <w:szCs w:val="20"/>
        </w:rPr>
        <w:t>);</w:t>
      </w:r>
    </w:p>
    <w:p w14:paraId="14297B03" w14:textId="77777777" w:rsidR="00DD6875" w:rsidRDefault="00DD6875" w:rsidP="00DD6875">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xlabel</w:t>
      </w:r>
      <w:proofErr w:type="spellEnd"/>
      <w:r>
        <w:rPr>
          <w:rFonts w:ascii="Courier" w:hAnsi="Courier" w:cs="Courier"/>
          <w:color w:val="000000"/>
          <w:sz w:val="20"/>
          <w:szCs w:val="20"/>
        </w:rPr>
        <w:t xml:space="preserve"> </w:t>
      </w:r>
      <w:r>
        <w:rPr>
          <w:rFonts w:ascii="Courier" w:hAnsi="Courier" w:cs="Courier"/>
          <w:color w:val="A020F0"/>
          <w:sz w:val="20"/>
          <w:szCs w:val="20"/>
        </w:rPr>
        <w:t>'time '</w:t>
      </w:r>
      <w:r>
        <w:rPr>
          <w:rFonts w:ascii="Courier" w:hAnsi="Courier" w:cs="Courier"/>
          <w:color w:val="000000"/>
          <w:sz w:val="20"/>
          <w:szCs w:val="20"/>
        </w:rPr>
        <w:t xml:space="preserve">, </w:t>
      </w:r>
      <w:proofErr w:type="spellStart"/>
      <w:r>
        <w:rPr>
          <w:rFonts w:ascii="Courier" w:hAnsi="Courier" w:cs="Courier"/>
          <w:color w:val="000000"/>
          <w:sz w:val="20"/>
          <w:szCs w:val="20"/>
        </w:rPr>
        <w:t>ylabel</w:t>
      </w:r>
      <w:proofErr w:type="spellEnd"/>
      <w:r>
        <w:rPr>
          <w:rFonts w:ascii="Courier" w:hAnsi="Courier" w:cs="Courier"/>
          <w:color w:val="000000"/>
          <w:sz w:val="20"/>
          <w:szCs w:val="20"/>
        </w:rPr>
        <w:t xml:space="preserve"> </w:t>
      </w:r>
      <w:r>
        <w:rPr>
          <w:rFonts w:ascii="Courier" w:hAnsi="Courier" w:cs="Courier"/>
          <w:color w:val="A020F0"/>
          <w:sz w:val="20"/>
          <w:szCs w:val="20"/>
        </w:rPr>
        <w:t>'Magnetic field'</w:t>
      </w:r>
    </w:p>
    <w:p w14:paraId="5D3C27D8" w14:textId="67D16062" w:rsidR="00DD6875" w:rsidRPr="00DD6875" w:rsidRDefault="00DD6875" w:rsidP="00DD6875">
      <w:pPr>
        <w:widowControl w:val="0"/>
        <w:autoSpaceDE w:val="0"/>
        <w:autoSpaceDN w:val="0"/>
        <w:adjustRightInd w:val="0"/>
        <w:rPr>
          <w:rFonts w:ascii="Courier" w:hAnsi="Courier" w:cs="Courier"/>
          <w:color w:val="000000"/>
          <w:sz w:val="20"/>
          <w:szCs w:val="20"/>
        </w:rPr>
      </w:pPr>
      <w:proofErr w:type="gramStart"/>
      <w:r>
        <w:rPr>
          <w:rFonts w:ascii="Courier" w:hAnsi="Courier" w:cs="Courier"/>
          <w:color w:val="000000"/>
          <w:sz w:val="20"/>
          <w:szCs w:val="20"/>
        </w:rPr>
        <w:t>title(</w:t>
      </w:r>
      <w:proofErr w:type="gramEnd"/>
      <w:r>
        <w:rPr>
          <w:rFonts w:ascii="Courier" w:hAnsi="Courier" w:cs="Courier"/>
          <w:color w:val="A020F0"/>
          <w:sz w:val="20"/>
          <w:szCs w:val="20"/>
        </w:rPr>
        <w:t>'</w:t>
      </w:r>
      <w:proofErr w:type="spellStart"/>
      <w:r>
        <w:rPr>
          <w:rFonts w:ascii="Courier" w:hAnsi="Courier" w:cs="Courier"/>
          <w:color w:val="A020F0"/>
          <w:sz w:val="20"/>
          <w:szCs w:val="20"/>
        </w:rPr>
        <w:t>Dibit</w:t>
      </w:r>
      <w:proofErr w:type="spellEnd"/>
      <w:r>
        <w:rPr>
          <w:rFonts w:ascii="Courier" w:hAnsi="Courier" w:cs="Courier"/>
          <w:color w:val="A020F0"/>
          <w:sz w:val="20"/>
          <w:szCs w:val="20"/>
        </w:rPr>
        <w:t xml:space="preserve"> Response of perpendicular recording'</w:t>
      </w:r>
      <w:r>
        <w:rPr>
          <w:rFonts w:ascii="Courier" w:hAnsi="Courier" w:cs="Courier"/>
          <w:color w:val="000000"/>
          <w:sz w:val="20"/>
          <w:szCs w:val="20"/>
        </w:rPr>
        <w:t>);</w:t>
      </w:r>
    </w:p>
    <w:p w14:paraId="1C4FA8F4"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37115901" w14:textId="77777777" w:rsidR="00DD6875" w:rsidRDefault="00DD6875" w:rsidP="00DD6875">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chnl_freq_resp</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fft</w:t>
      </w:r>
      <w:proofErr w:type="spellEnd"/>
      <w:r>
        <w:rPr>
          <w:rFonts w:ascii="Courier" w:hAnsi="Courier" w:cs="Courier"/>
          <w:color w:val="000000"/>
          <w:sz w:val="20"/>
          <w:szCs w:val="20"/>
        </w:rPr>
        <w:t>(</w:t>
      </w:r>
      <w:proofErr w:type="spellStart"/>
      <w:r>
        <w:rPr>
          <w:rFonts w:ascii="Courier" w:hAnsi="Courier" w:cs="Courier"/>
          <w:color w:val="000000"/>
          <w:sz w:val="20"/>
          <w:szCs w:val="20"/>
        </w:rPr>
        <w:t>dibit</w:t>
      </w:r>
      <w:proofErr w:type="spellEnd"/>
      <w:r>
        <w:rPr>
          <w:rFonts w:ascii="Courier" w:hAnsi="Courier" w:cs="Courier"/>
          <w:color w:val="000000"/>
          <w:sz w:val="20"/>
          <w:szCs w:val="20"/>
        </w:rPr>
        <w:t>);</w:t>
      </w:r>
    </w:p>
    <w:p w14:paraId="2F905654"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228B22"/>
          <w:sz w:val="20"/>
          <w:szCs w:val="20"/>
        </w:rPr>
        <w:t>%% Frequency response LPF</w:t>
      </w:r>
    </w:p>
    <w:p w14:paraId="4F4C9B9F"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figure</w:t>
      </w:r>
    </w:p>
    <w:p w14:paraId="48FB0B10" w14:textId="77777777" w:rsidR="00DD6875" w:rsidRDefault="00DD6875" w:rsidP="00DD6875">
      <w:pPr>
        <w:widowControl w:val="0"/>
        <w:autoSpaceDE w:val="0"/>
        <w:autoSpaceDN w:val="0"/>
        <w:adjustRightInd w:val="0"/>
        <w:rPr>
          <w:rFonts w:ascii="Courier" w:hAnsi="Courier" w:cstheme="minorBidi"/>
        </w:rPr>
      </w:pPr>
      <w:proofErr w:type="gramStart"/>
      <w:r>
        <w:rPr>
          <w:rFonts w:ascii="Courier" w:hAnsi="Courier" w:cs="Courier"/>
          <w:color w:val="000000"/>
          <w:sz w:val="20"/>
          <w:szCs w:val="20"/>
        </w:rPr>
        <w:t>axis(</w:t>
      </w:r>
      <w:proofErr w:type="gramEnd"/>
      <w:r>
        <w:rPr>
          <w:rFonts w:ascii="Courier" w:hAnsi="Courier" w:cs="Courier"/>
          <w:color w:val="000000"/>
          <w:sz w:val="20"/>
          <w:szCs w:val="20"/>
        </w:rPr>
        <w:t>[0 100 0 100]);</w:t>
      </w:r>
    </w:p>
    <w:p w14:paraId="61E438A8"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plot(abs(</w:t>
      </w:r>
      <w:proofErr w:type="spellStart"/>
      <w:r>
        <w:rPr>
          <w:rFonts w:ascii="Courier" w:hAnsi="Courier" w:cs="Courier"/>
          <w:color w:val="000000"/>
          <w:sz w:val="20"/>
          <w:szCs w:val="20"/>
        </w:rPr>
        <w:t>chnl_freq_</w:t>
      </w:r>
      <w:proofErr w:type="gramStart"/>
      <w:r>
        <w:rPr>
          <w:rFonts w:ascii="Courier" w:hAnsi="Courier" w:cs="Courier"/>
          <w:color w:val="000000"/>
          <w:sz w:val="20"/>
          <w:szCs w:val="20"/>
        </w:rPr>
        <w:t>resp</w:t>
      </w:r>
      <w:proofErr w:type="spellEnd"/>
      <w:r>
        <w:rPr>
          <w:rFonts w:ascii="Courier" w:hAnsi="Courier" w:cs="Courier"/>
          <w:color w:val="000000"/>
          <w:sz w:val="20"/>
          <w:szCs w:val="20"/>
        </w:rPr>
        <w:t>(</w:t>
      </w:r>
      <w:proofErr w:type="gramEnd"/>
      <w:r>
        <w:rPr>
          <w:rFonts w:ascii="Courier" w:hAnsi="Courier" w:cs="Courier"/>
          <w:color w:val="000000"/>
          <w:sz w:val="20"/>
          <w:szCs w:val="20"/>
        </w:rPr>
        <w:t>1:80)));</w:t>
      </w:r>
    </w:p>
    <w:p w14:paraId="0B5E68B0" w14:textId="77777777" w:rsidR="00DD6875" w:rsidRDefault="00DD6875" w:rsidP="00DD6875">
      <w:pPr>
        <w:widowControl w:val="0"/>
        <w:autoSpaceDE w:val="0"/>
        <w:autoSpaceDN w:val="0"/>
        <w:adjustRightInd w:val="0"/>
        <w:rPr>
          <w:rFonts w:ascii="Courier" w:hAnsi="Courier" w:cstheme="minorBidi"/>
        </w:rPr>
      </w:pPr>
      <w:proofErr w:type="spellStart"/>
      <w:r>
        <w:rPr>
          <w:rFonts w:ascii="Courier" w:hAnsi="Courier" w:cs="Courier"/>
          <w:color w:val="000000"/>
          <w:sz w:val="20"/>
          <w:szCs w:val="20"/>
        </w:rPr>
        <w:t>xlabel</w:t>
      </w:r>
      <w:proofErr w:type="spellEnd"/>
      <w:r>
        <w:rPr>
          <w:rFonts w:ascii="Courier" w:hAnsi="Courier" w:cs="Courier"/>
          <w:color w:val="000000"/>
          <w:sz w:val="20"/>
          <w:szCs w:val="20"/>
        </w:rPr>
        <w:t xml:space="preserve"> </w:t>
      </w:r>
      <w:r>
        <w:rPr>
          <w:rFonts w:ascii="Courier" w:hAnsi="Courier" w:cs="Courier"/>
          <w:color w:val="A020F0"/>
          <w:sz w:val="20"/>
          <w:szCs w:val="20"/>
        </w:rPr>
        <w:t>'frequency '</w:t>
      </w:r>
      <w:r>
        <w:rPr>
          <w:rFonts w:ascii="Courier" w:hAnsi="Courier" w:cs="Courier"/>
          <w:color w:val="000000"/>
          <w:sz w:val="20"/>
          <w:szCs w:val="20"/>
        </w:rPr>
        <w:t xml:space="preserve">, </w:t>
      </w:r>
      <w:proofErr w:type="spellStart"/>
      <w:r>
        <w:rPr>
          <w:rFonts w:ascii="Courier" w:hAnsi="Courier" w:cs="Courier"/>
          <w:color w:val="000000"/>
          <w:sz w:val="20"/>
          <w:szCs w:val="20"/>
        </w:rPr>
        <w:t>ylabel</w:t>
      </w:r>
      <w:proofErr w:type="spellEnd"/>
      <w:r>
        <w:rPr>
          <w:rFonts w:ascii="Courier" w:hAnsi="Courier" w:cs="Courier"/>
          <w:color w:val="000000"/>
          <w:sz w:val="20"/>
          <w:szCs w:val="20"/>
        </w:rPr>
        <w:t xml:space="preserve"> </w:t>
      </w:r>
      <w:r>
        <w:rPr>
          <w:rFonts w:ascii="Courier" w:hAnsi="Courier" w:cs="Courier"/>
          <w:color w:val="A020F0"/>
          <w:sz w:val="20"/>
          <w:szCs w:val="20"/>
        </w:rPr>
        <w:t>'Channel response'</w:t>
      </w:r>
    </w:p>
    <w:p w14:paraId="3FE2F1BE" w14:textId="3EC0E8CF" w:rsidR="00DD6875" w:rsidRDefault="00DD6875" w:rsidP="00DD6875">
      <w:pPr>
        <w:widowControl w:val="0"/>
        <w:autoSpaceDE w:val="0"/>
        <w:autoSpaceDN w:val="0"/>
        <w:adjustRightInd w:val="0"/>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'Fre</w:t>
      </w:r>
      <w:r>
        <w:rPr>
          <w:rFonts w:ascii="Courier" w:hAnsi="Courier" w:cs="Courier"/>
          <w:color w:val="A020F0"/>
          <w:sz w:val="20"/>
          <w:szCs w:val="20"/>
        </w:rPr>
        <w:t>q</w:t>
      </w:r>
      <w:r>
        <w:rPr>
          <w:rFonts w:ascii="Courier" w:hAnsi="Courier" w:cs="Courier"/>
          <w:color w:val="A020F0"/>
          <w:sz w:val="20"/>
          <w:szCs w:val="20"/>
        </w:rPr>
        <w:t>uency response of perpendicular read/ write channel'</w:t>
      </w:r>
      <w:r>
        <w:rPr>
          <w:rFonts w:ascii="Courier" w:hAnsi="Courier" w:cs="Courier"/>
          <w:color w:val="000000"/>
          <w:sz w:val="20"/>
          <w:szCs w:val="20"/>
        </w:rPr>
        <w:t>);</w:t>
      </w:r>
    </w:p>
    <w:p w14:paraId="20A71814" w14:textId="77777777" w:rsidR="00672B56" w:rsidRDefault="00672B56" w:rsidP="00672B56">
      <w:pPr>
        <w:spacing w:after="200"/>
        <w:rPr>
          <w:rFonts w:eastAsia="Calibri"/>
          <w:lang w:val="en-GB" w:eastAsia="en-US"/>
        </w:rPr>
      </w:pPr>
    </w:p>
    <w:p w14:paraId="13693597" w14:textId="77777777" w:rsidR="00672B56" w:rsidRDefault="00672B56" w:rsidP="00672B56">
      <w:pPr>
        <w:spacing w:after="200"/>
        <w:rPr>
          <w:rFonts w:eastAsia="Calibri"/>
          <w:lang w:val="en-GB" w:eastAsia="en-US"/>
        </w:rPr>
      </w:pPr>
    </w:p>
    <w:p w14:paraId="4639AE82" w14:textId="2DE88419" w:rsidR="00672B56" w:rsidRPr="00672B56" w:rsidRDefault="00672B56" w:rsidP="00672B56">
      <w:pPr>
        <w:spacing w:after="200"/>
        <w:rPr>
          <w:rFonts w:eastAsia="Calibri"/>
          <w:lang w:val="en-GB" w:eastAsia="en-US"/>
        </w:rPr>
      </w:pPr>
      <w:r w:rsidRPr="003A570A">
        <w:t>The expected frequency response is a narrow Low pass filter as shown below</w:t>
      </w:r>
    </w:p>
    <w:p w14:paraId="4AEA194E" w14:textId="77777777" w:rsidR="000F0DC7" w:rsidRDefault="000F0DC7" w:rsidP="0070323B">
      <w:pPr>
        <w:ind w:firstLine="3540"/>
        <w:jc w:val="both"/>
      </w:pPr>
    </w:p>
    <w:p w14:paraId="4ED57828" w14:textId="77777777" w:rsidR="0070323B" w:rsidRDefault="0070323B" w:rsidP="0070323B">
      <w:pPr>
        <w:ind w:firstLine="3540"/>
        <w:jc w:val="both"/>
      </w:pPr>
    </w:p>
    <w:p w14:paraId="4616C896" w14:textId="4A4F28D1" w:rsidR="0070323B" w:rsidRDefault="00DD6875" w:rsidP="00DD6875">
      <w:pPr>
        <w:jc w:val="both"/>
      </w:pPr>
      <w:r>
        <w:rPr>
          <w:noProof/>
        </w:rPr>
        <w:drawing>
          <wp:inline distT="0" distB="0" distL="0" distR="0" wp14:anchorId="59DDC945" wp14:editId="43D80443">
            <wp:extent cx="4367318" cy="3275489"/>
            <wp:effectExtent l="0" t="0" r="190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ponse 3.jpg"/>
                    <pic:cNvPicPr/>
                  </pic:nvPicPr>
                  <pic:blipFill>
                    <a:blip r:embed="rId28">
                      <a:extLst>
                        <a:ext uri="{28A0092B-C50C-407E-A947-70E740481C1C}">
                          <a14:useLocalDpi xmlns:a14="http://schemas.microsoft.com/office/drawing/2010/main" val="0"/>
                        </a:ext>
                      </a:extLst>
                    </a:blip>
                    <a:stretch>
                      <a:fillRect/>
                    </a:stretch>
                  </pic:blipFill>
                  <pic:spPr>
                    <a:xfrm>
                      <a:off x="0" y="0"/>
                      <a:ext cx="4375633" cy="3281725"/>
                    </a:xfrm>
                    <a:prstGeom prst="rect">
                      <a:avLst/>
                    </a:prstGeom>
                  </pic:spPr>
                </pic:pic>
              </a:graphicData>
            </a:graphic>
          </wp:inline>
        </w:drawing>
      </w:r>
    </w:p>
    <w:p w14:paraId="7319FE47" w14:textId="77777777" w:rsidR="0070323B" w:rsidRDefault="0070323B" w:rsidP="0070323B">
      <w:pPr>
        <w:ind w:firstLine="3540"/>
        <w:jc w:val="both"/>
      </w:pPr>
    </w:p>
    <w:p w14:paraId="473CD730" w14:textId="77777777" w:rsidR="0070323B" w:rsidRDefault="0070323B" w:rsidP="0070323B">
      <w:pPr>
        <w:ind w:firstLine="3540"/>
        <w:jc w:val="both"/>
      </w:pPr>
    </w:p>
    <w:p w14:paraId="04182DC6" w14:textId="77777777" w:rsidR="0070323B" w:rsidRDefault="0070323B" w:rsidP="0070323B">
      <w:pPr>
        <w:ind w:firstLine="3540"/>
        <w:jc w:val="both"/>
      </w:pPr>
    </w:p>
    <w:p w14:paraId="2EA0B689" w14:textId="77777777" w:rsidR="0070323B" w:rsidRDefault="0070323B" w:rsidP="0070323B">
      <w:pPr>
        <w:ind w:firstLine="3540"/>
        <w:jc w:val="both"/>
      </w:pPr>
    </w:p>
    <w:p w14:paraId="72E1C743" w14:textId="45C3B72A" w:rsidR="0070323B" w:rsidRDefault="00DD6875" w:rsidP="00DD6875">
      <w:pPr>
        <w:jc w:val="both"/>
      </w:pPr>
      <w:r>
        <w:rPr>
          <w:noProof/>
        </w:rPr>
        <w:drawing>
          <wp:inline distT="0" distB="0" distL="0" distR="0" wp14:anchorId="0056AC3D" wp14:editId="7396F04A">
            <wp:extent cx="4190365" cy="3142774"/>
            <wp:effectExtent l="0" t="0" r="635"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pnse 1.jpg"/>
                    <pic:cNvPicPr/>
                  </pic:nvPicPr>
                  <pic:blipFill>
                    <a:blip r:embed="rId29">
                      <a:extLst>
                        <a:ext uri="{28A0092B-C50C-407E-A947-70E740481C1C}">
                          <a14:useLocalDpi xmlns:a14="http://schemas.microsoft.com/office/drawing/2010/main" val="0"/>
                        </a:ext>
                      </a:extLst>
                    </a:blip>
                    <a:stretch>
                      <a:fillRect/>
                    </a:stretch>
                  </pic:blipFill>
                  <pic:spPr>
                    <a:xfrm>
                      <a:off x="0" y="0"/>
                      <a:ext cx="4193405" cy="3145054"/>
                    </a:xfrm>
                    <a:prstGeom prst="rect">
                      <a:avLst/>
                    </a:prstGeom>
                  </pic:spPr>
                </pic:pic>
              </a:graphicData>
            </a:graphic>
          </wp:inline>
        </w:drawing>
      </w:r>
    </w:p>
    <w:p w14:paraId="008D4F2E" w14:textId="77777777" w:rsidR="00DD6875" w:rsidRDefault="00DD6875" w:rsidP="00DD6875">
      <w:pPr>
        <w:jc w:val="both"/>
      </w:pPr>
    </w:p>
    <w:p w14:paraId="48235AC6" w14:textId="77777777" w:rsidR="00DD6875" w:rsidRDefault="00DD6875" w:rsidP="00DD6875">
      <w:pPr>
        <w:jc w:val="both"/>
      </w:pPr>
    </w:p>
    <w:p w14:paraId="0F5E2737" w14:textId="39E429ED" w:rsidR="00DD6875" w:rsidRDefault="00DD6875" w:rsidP="00DD6875">
      <w:pPr>
        <w:jc w:val="both"/>
      </w:pPr>
      <w:r>
        <w:rPr>
          <w:noProof/>
        </w:rPr>
        <w:drawing>
          <wp:inline distT="0" distB="0" distL="0" distR="0" wp14:anchorId="012946E9" wp14:editId="7DA85B3B">
            <wp:extent cx="4114517" cy="3085887"/>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ponse 2.jpg"/>
                    <pic:cNvPicPr/>
                  </pic:nvPicPr>
                  <pic:blipFill>
                    <a:blip r:embed="rId30">
                      <a:extLst>
                        <a:ext uri="{28A0092B-C50C-407E-A947-70E740481C1C}">
                          <a14:useLocalDpi xmlns:a14="http://schemas.microsoft.com/office/drawing/2010/main" val="0"/>
                        </a:ext>
                      </a:extLst>
                    </a:blip>
                    <a:stretch>
                      <a:fillRect/>
                    </a:stretch>
                  </pic:blipFill>
                  <pic:spPr>
                    <a:xfrm>
                      <a:off x="0" y="0"/>
                      <a:ext cx="4135992" cy="3101993"/>
                    </a:xfrm>
                    <a:prstGeom prst="rect">
                      <a:avLst/>
                    </a:prstGeom>
                  </pic:spPr>
                </pic:pic>
              </a:graphicData>
            </a:graphic>
          </wp:inline>
        </w:drawing>
      </w:r>
    </w:p>
    <w:p w14:paraId="5AA64090" w14:textId="77777777" w:rsidR="0070323B" w:rsidRDefault="0070323B" w:rsidP="0070323B">
      <w:pPr>
        <w:ind w:firstLine="3540"/>
        <w:jc w:val="both"/>
      </w:pPr>
    </w:p>
    <w:p w14:paraId="3707AB74" w14:textId="77777777" w:rsidR="0070323B" w:rsidRDefault="0070323B" w:rsidP="0070323B">
      <w:pPr>
        <w:ind w:firstLine="3540"/>
        <w:jc w:val="both"/>
      </w:pPr>
    </w:p>
    <w:p w14:paraId="5B145A57" w14:textId="77777777" w:rsidR="005B3671" w:rsidRDefault="005B3671" w:rsidP="0070323B">
      <w:pPr>
        <w:ind w:firstLine="3540"/>
        <w:jc w:val="both"/>
      </w:pPr>
    </w:p>
    <w:p w14:paraId="36DA9AD7" w14:textId="77777777" w:rsidR="005B3671" w:rsidRDefault="005B3671" w:rsidP="0070323B">
      <w:pPr>
        <w:ind w:firstLine="3540"/>
        <w:jc w:val="both"/>
      </w:pPr>
    </w:p>
    <w:p w14:paraId="7B72FEC5" w14:textId="77777777" w:rsidR="005B3671" w:rsidRDefault="005B3671" w:rsidP="0070323B">
      <w:pPr>
        <w:ind w:firstLine="3540"/>
        <w:jc w:val="both"/>
      </w:pPr>
    </w:p>
    <w:p w14:paraId="05A4D583" w14:textId="77777777" w:rsidR="005B3671" w:rsidRDefault="005B3671" w:rsidP="0070323B">
      <w:pPr>
        <w:ind w:firstLine="3540"/>
        <w:jc w:val="both"/>
      </w:pPr>
    </w:p>
    <w:p w14:paraId="1F9FC581" w14:textId="77777777" w:rsidR="005B3671" w:rsidRDefault="005B3671" w:rsidP="0070323B">
      <w:pPr>
        <w:ind w:firstLine="3540"/>
        <w:jc w:val="both"/>
      </w:pPr>
    </w:p>
    <w:p w14:paraId="4F68A135" w14:textId="77777777" w:rsidR="005B3671" w:rsidRDefault="005B3671" w:rsidP="0070323B">
      <w:pPr>
        <w:ind w:firstLine="3540"/>
        <w:jc w:val="both"/>
      </w:pPr>
    </w:p>
    <w:p w14:paraId="7BFD42B2" w14:textId="77777777" w:rsidR="005B3671" w:rsidRDefault="005B3671" w:rsidP="0070323B">
      <w:pPr>
        <w:ind w:firstLine="3540"/>
        <w:jc w:val="both"/>
      </w:pPr>
    </w:p>
    <w:p w14:paraId="3DF49BB4" w14:textId="77777777" w:rsidR="005B3671" w:rsidRDefault="005B3671" w:rsidP="0070323B">
      <w:pPr>
        <w:ind w:firstLine="3540"/>
        <w:jc w:val="both"/>
      </w:pPr>
    </w:p>
    <w:p w14:paraId="6C0617BD" w14:textId="77777777" w:rsidR="005B3671" w:rsidRDefault="005B3671" w:rsidP="0070323B">
      <w:pPr>
        <w:ind w:firstLine="3540"/>
        <w:jc w:val="both"/>
      </w:pPr>
    </w:p>
    <w:p w14:paraId="40C99536" w14:textId="77777777" w:rsidR="005B3671" w:rsidRDefault="005B3671" w:rsidP="0070323B">
      <w:pPr>
        <w:ind w:firstLine="3540"/>
        <w:jc w:val="both"/>
      </w:pPr>
    </w:p>
    <w:p w14:paraId="106E13A9" w14:textId="77777777" w:rsidR="005B3671" w:rsidRDefault="005B3671" w:rsidP="0070323B">
      <w:pPr>
        <w:ind w:firstLine="3540"/>
        <w:jc w:val="both"/>
      </w:pPr>
    </w:p>
    <w:p w14:paraId="69F4E21B" w14:textId="77777777" w:rsidR="005B3671" w:rsidRDefault="005B3671" w:rsidP="0070323B">
      <w:pPr>
        <w:ind w:firstLine="3540"/>
        <w:jc w:val="both"/>
      </w:pPr>
    </w:p>
    <w:p w14:paraId="729309FC" w14:textId="77777777" w:rsidR="005B3671" w:rsidRDefault="005B3671" w:rsidP="0070323B">
      <w:pPr>
        <w:ind w:firstLine="3540"/>
        <w:jc w:val="both"/>
      </w:pPr>
    </w:p>
    <w:p w14:paraId="0DF30322" w14:textId="77777777" w:rsidR="005B3671" w:rsidRDefault="005B3671" w:rsidP="0070323B">
      <w:pPr>
        <w:ind w:firstLine="3540"/>
        <w:jc w:val="both"/>
      </w:pPr>
    </w:p>
    <w:p w14:paraId="3ECBE91F" w14:textId="77777777" w:rsidR="005B3671" w:rsidRDefault="005B3671" w:rsidP="0070323B">
      <w:pPr>
        <w:ind w:firstLine="3540"/>
        <w:jc w:val="both"/>
      </w:pPr>
    </w:p>
    <w:p w14:paraId="2FBB25D3" w14:textId="77777777" w:rsidR="005B3671" w:rsidRDefault="005B3671" w:rsidP="0070323B">
      <w:pPr>
        <w:ind w:firstLine="3540"/>
        <w:jc w:val="both"/>
      </w:pPr>
    </w:p>
    <w:p w14:paraId="39A6E825" w14:textId="77777777" w:rsidR="005B3671" w:rsidRDefault="005B3671" w:rsidP="0070323B">
      <w:pPr>
        <w:ind w:firstLine="3540"/>
        <w:jc w:val="both"/>
      </w:pPr>
    </w:p>
    <w:p w14:paraId="53249AC6" w14:textId="77777777" w:rsidR="005B3671" w:rsidRDefault="005B3671" w:rsidP="0070323B">
      <w:pPr>
        <w:ind w:firstLine="3540"/>
        <w:jc w:val="both"/>
      </w:pPr>
    </w:p>
    <w:p w14:paraId="3E5274C6" w14:textId="77777777" w:rsidR="005B3671" w:rsidRDefault="005B3671" w:rsidP="0070323B">
      <w:pPr>
        <w:ind w:firstLine="3540"/>
        <w:jc w:val="both"/>
      </w:pPr>
      <w:bookmarkStart w:id="0" w:name="_GoBack"/>
      <w:bookmarkEnd w:id="0"/>
    </w:p>
    <w:p w14:paraId="3C49647F" w14:textId="55406FFE" w:rsidR="0070323B" w:rsidRDefault="006C30A0" w:rsidP="006C30A0">
      <w:pPr>
        <w:jc w:val="both"/>
      </w:pPr>
      <w:r>
        <w:t>CONCLUSION:</w:t>
      </w:r>
    </w:p>
    <w:p w14:paraId="34A912BB" w14:textId="6B19E288" w:rsidR="006C30A0" w:rsidRDefault="006C30A0" w:rsidP="006C30A0">
      <w:pPr>
        <w:jc w:val="both"/>
      </w:pPr>
      <w:r>
        <w:t xml:space="preserve">             Thus, literature survey of various modelling techniques involved in the Perpendicular magnetic recording is </w:t>
      </w:r>
      <w:r w:rsidR="005B3671">
        <w:t>clearly described in detail.</w:t>
      </w:r>
    </w:p>
    <w:p w14:paraId="66A1306E" w14:textId="77777777" w:rsidR="0070323B" w:rsidRDefault="0070323B" w:rsidP="0070323B">
      <w:pPr>
        <w:ind w:firstLine="3540"/>
        <w:jc w:val="both"/>
      </w:pPr>
    </w:p>
    <w:p w14:paraId="50CBD310" w14:textId="77777777" w:rsidR="0070323B" w:rsidRDefault="0070323B" w:rsidP="0070323B">
      <w:pPr>
        <w:ind w:firstLine="3540"/>
        <w:jc w:val="both"/>
      </w:pPr>
    </w:p>
    <w:p w14:paraId="366CE441" w14:textId="77777777" w:rsidR="0070323B" w:rsidRDefault="0070323B" w:rsidP="0070323B">
      <w:pPr>
        <w:ind w:firstLine="3540"/>
        <w:jc w:val="both"/>
      </w:pPr>
    </w:p>
    <w:p w14:paraId="0A7D6A7B" w14:textId="77777777" w:rsidR="0070323B" w:rsidRDefault="0070323B" w:rsidP="0070323B">
      <w:pPr>
        <w:ind w:firstLine="3540"/>
        <w:jc w:val="both"/>
      </w:pPr>
    </w:p>
    <w:p w14:paraId="086AB47F" w14:textId="77777777" w:rsidR="0070323B" w:rsidRDefault="0070323B" w:rsidP="0070323B">
      <w:pPr>
        <w:ind w:firstLine="3540"/>
        <w:jc w:val="both"/>
      </w:pPr>
    </w:p>
    <w:p w14:paraId="009B2E61" w14:textId="77777777" w:rsidR="0070323B" w:rsidRDefault="0070323B" w:rsidP="0070323B">
      <w:pPr>
        <w:ind w:firstLine="3540"/>
        <w:jc w:val="both"/>
      </w:pPr>
    </w:p>
    <w:p w14:paraId="5C4EE23A" w14:textId="77777777" w:rsidR="0070323B" w:rsidRDefault="0070323B" w:rsidP="0070323B">
      <w:pPr>
        <w:ind w:firstLine="3540"/>
        <w:jc w:val="both"/>
      </w:pPr>
    </w:p>
    <w:p w14:paraId="5949C49B" w14:textId="77777777" w:rsidR="0070323B" w:rsidRDefault="0070323B" w:rsidP="0070323B">
      <w:pPr>
        <w:ind w:firstLine="3540"/>
        <w:jc w:val="both"/>
      </w:pPr>
    </w:p>
    <w:p w14:paraId="7E084512" w14:textId="77777777" w:rsidR="0070323B" w:rsidRDefault="0070323B" w:rsidP="0070323B">
      <w:pPr>
        <w:ind w:firstLine="3540"/>
        <w:jc w:val="both"/>
      </w:pPr>
    </w:p>
    <w:p w14:paraId="7A8C9442" w14:textId="77777777" w:rsidR="007339CB" w:rsidRDefault="007339CB" w:rsidP="007339CB">
      <w:pPr>
        <w:jc w:val="both"/>
      </w:pPr>
    </w:p>
    <w:p w14:paraId="56775226" w14:textId="77777777" w:rsidR="006C30A0" w:rsidRDefault="006C30A0" w:rsidP="007339CB">
      <w:pPr>
        <w:jc w:val="both"/>
      </w:pPr>
    </w:p>
    <w:p w14:paraId="3A97593E" w14:textId="77777777" w:rsidR="006C30A0" w:rsidRDefault="006C30A0" w:rsidP="007339CB">
      <w:pPr>
        <w:jc w:val="both"/>
      </w:pPr>
    </w:p>
    <w:p w14:paraId="5B476667" w14:textId="77777777" w:rsidR="006C30A0" w:rsidRDefault="006C30A0" w:rsidP="007339CB">
      <w:pPr>
        <w:jc w:val="both"/>
      </w:pPr>
    </w:p>
    <w:p w14:paraId="5D30772D" w14:textId="77777777" w:rsidR="006C30A0" w:rsidRDefault="006C30A0" w:rsidP="007339CB">
      <w:pPr>
        <w:jc w:val="both"/>
      </w:pPr>
    </w:p>
    <w:p w14:paraId="2758D98F" w14:textId="77777777" w:rsidR="006C30A0" w:rsidRDefault="006C30A0" w:rsidP="007339CB">
      <w:pPr>
        <w:jc w:val="both"/>
      </w:pPr>
    </w:p>
    <w:p w14:paraId="169EFF1F" w14:textId="77777777" w:rsidR="006C30A0" w:rsidRDefault="006C30A0" w:rsidP="007339CB">
      <w:pPr>
        <w:jc w:val="both"/>
      </w:pPr>
    </w:p>
    <w:p w14:paraId="6CADF644" w14:textId="77777777" w:rsidR="006C30A0" w:rsidRDefault="006C30A0" w:rsidP="007339CB">
      <w:pPr>
        <w:jc w:val="both"/>
      </w:pPr>
    </w:p>
    <w:p w14:paraId="68CD7CC5" w14:textId="77777777" w:rsidR="006C30A0" w:rsidRDefault="006C30A0" w:rsidP="007339CB">
      <w:pPr>
        <w:jc w:val="both"/>
      </w:pPr>
    </w:p>
    <w:p w14:paraId="2E388B54" w14:textId="77777777" w:rsidR="006C30A0" w:rsidRDefault="006C30A0" w:rsidP="007339CB">
      <w:pPr>
        <w:jc w:val="both"/>
      </w:pPr>
    </w:p>
    <w:p w14:paraId="4A45CF5C" w14:textId="77777777" w:rsidR="006C30A0" w:rsidRDefault="006C30A0" w:rsidP="007339CB">
      <w:pPr>
        <w:jc w:val="both"/>
      </w:pPr>
    </w:p>
    <w:p w14:paraId="7330DEF3" w14:textId="77777777" w:rsidR="006C30A0" w:rsidRDefault="006C30A0" w:rsidP="007339CB">
      <w:pPr>
        <w:jc w:val="both"/>
      </w:pPr>
    </w:p>
    <w:p w14:paraId="34E60B03" w14:textId="77777777" w:rsidR="006C30A0" w:rsidRDefault="006C30A0" w:rsidP="007339CB">
      <w:pPr>
        <w:jc w:val="both"/>
      </w:pPr>
    </w:p>
    <w:p w14:paraId="784139F1" w14:textId="77777777" w:rsidR="006C30A0" w:rsidRDefault="006C30A0" w:rsidP="007339CB">
      <w:pPr>
        <w:jc w:val="both"/>
      </w:pPr>
    </w:p>
    <w:p w14:paraId="7958DA2B" w14:textId="77777777" w:rsidR="006C30A0" w:rsidRDefault="006C30A0" w:rsidP="007339CB">
      <w:pPr>
        <w:jc w:val="both"/>
      </w:pPr>
    </w:p>
    <w:p w14:paraId="60B69B21" w14:textId="77777777" w:rsidR="006C30A0" w:rsidRDefault="006C30A0" w:rsidP="007339CB">
      <w:pPr>
        <w:jc w:val="both"/>
      </w:pPr>
    </w:p>
    <w:p w14:paraId="586A3666" w14:textId="77777777" w:rsidR="006C30A0" w:rsidRDefault="006C30A0" w:rsidP="007339CB">
      <w:pPr>
        <w:jc w:val="both"/>
      </w:pPr>
    </w:p>
    <w:p w14:paraId="7DB5D918" w14:textId="77777777" w:rsidR="006C30A0" w:rsidRDefault="006C30A0" w:rsidP="007339CB">
      <w:pPr>
        <w:jc w:val="both"/>
      </w:pPr>
    </w:p>
    <w:p w14:paraId="44565917" w14:textId="77777777" w:rsidR="006C30A0" w:rsidRDefault="006C30A0" w:rsidP="007339CB">
      <w:pPr>
        <w:jc w:val="both"/>
      </w:pPr>
    </w:p>
    <w:p w14:paraId="3FA4AC6F" w14:textId="77777777" w:rsidR="006C30A0" w:rsidRDefault="006C30A0" w:rsidP="007339CB">
      <w:pPr>
        <w:jc w:val="both"/>
      </w:pPr>
    </w:p>
    <w:p w14:paraId="7CD05BE5" w14:textId="030539F1" w:rsidR="0070323B" w:rsidRDefault="007339CB" w:rsidP="007339CB">
      <w:pPr>
        <w:jc w:val="both"/>
      </w:pPr>
      <w:r>
        <w:t>REFERENCES:</w:t>
      </w:r>
    </w:p>
    <w:p w14:paraId="60626B7B" w14:textId="77777777" w:rsidR="0070323B" w:rsidRDefault="0070323B" w:rsidP="0070323B">
      <w:pPr>
        <w:ind w:firstLine="3540"/>
        <w:jc w:val="both"/>
      </w:pPr>
    </w:p>
    <w:p w14:paraId="199DBCBD" w14:textId="7E20B3A4" w:rsidR="0070323B" w:rsidRDefault="007339CB" w:rsidP="0070323B">
      <w:pPr>
        <w:jc w:val="both"/>
      </w:pPr>
      <w:r>
        <w:t xml:space="preserve">[1] </w:t>
      </w:r>
      <w:r w:rsidR="0070323B" w:rsidRPr="0070323B">
        <w:t xml:space="preserve">PROCESSING OF SIGNALS FROM MEDIA WITH PERPENDICULAR MAGNETIC ANISOTROPY B. J. LANGLAND and M. G. LARIMORE </w:t>
      </w:r>
    </w:p>
    <w:p w14:paraId="4798A1AC" w14:textId="77777777" w:rsidR="007339CB" w:rsidRDefault="007339CB" w:rsidP="0070323B">
      <w:pPr>
        <w:jc w:val="both"/>
      </w:pPr>
    </w:p>
    <w:p w14:paraId="457F3081" w14:textId="285B459F" w:rsidR="007339CB" w:rsidRDefault="007339CB" w:rsidP="0070323B">
      <w:pPr>
        <w:jc w:val="both"/>
      </w:pPr>
      <w:r>
        <w:t>[</w:t>
      </w:r>
      <w:proofErr w:type="gramStart"/>
      <w:r>
        <w:t>2]UNIVERSITY</w:t>
      </w:r>
      <w:proofErr w:type="gramEnd"/>
      <w:r>
        <w:t xml:space="preserve"> OF CALIFORNIA </w:t>
      </w:r>
      <w:r w:rsidR="00967F7C">
        <w:t>,SANDIEGO channel modelling ,signal processing and coding for perpendicular magnetic recording</w:t>
      </w:r>
    </w:p>
    <w:p w14:paraId="1040FDF4" w14:textId="77777777" w:rsidR="00967F7C" w:rsidRDefault="00967F7C" w:rsidP="0070323B">
      <w:pPr>
        <w:jc w:val="both"/>
      </w:pPr>
    </w:p>
    <w:p w14:paraId="508A9F48" w14:textId="29C0D5E1" w:rsidR="00967F7C" w:rsidRPr="0070323B" w:rsidRDefault="00967F7C" w:rsidP="0070323B">
      <w:pPr>
        <w:jc w:val="both"/>
      </w:pPr>
      <w:r>
        <w:t>[</w:t>
      </w:r>
      <w:proofErr w:type="gramStart"/>
      <w:r>
        <w:t>3]Analytical</w:t>
      </w:r>
      <w:proofErr w:type="gramEnd"/>
      <w:r>
        <w:t xml:space="preserve"> model for estimation of isolation transition width in perpendicular magnetic recording</w:t>
      </w:r>
    </w:p>
    <w:p w14:paraId="6B35CA5A" w14:textId="77777777" w:rsidR="0070323B" w:rsidRPr="0020589C" w:rsidRDefault="0070323B" w:rsidP="0070323B">
      <w:pPr>
        <w:ind w:firstLine="3540"/>
        <w:jc w:val="both"/>
      </w:pPr>
    </w:p>
    <w:sectPr w:rsidR="0070323B" w:rsidRPr="0020589C" w:rsidSect="00D84B9E">
      <w:pgSz w:w="11900" w:h="16840"/>
      <w:pgMar w:top="1440" w:right="1440" w:bottom="1440" w:left="1440" w:header="708" w:footer="708" w:gutter="0"/>
      <w:pgBorders w:offsetFrom="page">
        <w:top w:val="single" w:sz="4" w:space="31" w:color="auto"/>
        <w:left w:val="single" w:sz="4" w:space="31" w:color="auto"/>
        <w:bottom w:val="single" w:sz="4" w:space="31" w:color="auto"/>
        <w:right w:val="single" w:sz="4" w:space="31"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F31C80"/>
    <w:multiLevelType w:val="hybridMultilevel"/>
    <w:tmpl w:val="467EB5AC"/>
    <w:lvl w:ilvl="0" w:tplc="0409000F">
      <w:start w:val="1"/>
      <w:numFmt w:val="decimal"/>
      <w:lvlText w:val="%1."/>
      <w:lvlJc w:val="left"/>
      <w:pPr>
        <w:ind w:left="901" w:hanging="360"/>
      </w:pPr>
    </w:lvl>
    <w:lvl w:ilvl="1" w:tplc="04090019" w:tentative="1">
      <w:start w:val="1"/>
      <w:numFmt w:val="lowerLetter"/>
      <w:lvlText w:val="%2."/>
      <w:lvlJc w:val="left"/>
      <w:pPr>
        <w:ind w:left="1621" w:hanging="360"/>
      </w:pPr>
    </w:lvl>
    <w:lvl w:ilvl="2" w:tplc="0409001B" w:tentative="1">
      <w:start w:val="1"/>
      <w:numFmt w:val="lowerRoman"/>
      <w:lvlText w:val="%3."/>
      <w:lvlJc w:val="right"/>
      <w:pPr>
        <w:ind w:left="2341" w:hanging="180"/>
      </w:pPr>
    </w:lvl>
    <w:lvl w:ilvl="3" w:tplc="0409000F" w:tentative="1">
      <w:start w:val="1"/>
      <w:numFmt w:val="decimal"/>
      <w:lvlText w:val="%4."/>
      <w:lvlJc w:val="left"/>
      <w:pPr>
        <w:ind w:left="3061" w:hanging="360"/>
      </w:pPr>
    </w:lvl>
    <w:lvl w:ilvl="4" w:tplc="04090019" w:tentative="1">
      <w:start w:val="1"/>
      <w:numFmt w:val="lowerLetter"/>
      <w:lvlText w:val="%5."/>
      <w:lvlJc w:val="left"/>
      <w:pPr>
        <w:ind w:left="3781" w:hanging="360"/>
      </w:pPr>
    </w:lvl>
    <w:lvl w:ilvl="5" w:tplc="0409001B" w:tentative="1">
      <w:start w:val="1"/>
      <w:numFmt w:val="lowerRoman"/>
      <w:lvlText w:val="%6."/>
      <w:lvlJc w:val="right"/>
      <w:pPr>
        <w:ind w:left="4501" w:hanging="180"/>
      </w:pPr>
    </w:lvl>
    <w:lvl w:ilvl="6" w:tplc="0409000F" w:tentative="1">
      <w:start w:val="1"/>
      <w:numFmt w:val="decimal"/>
      <w:lvlText w:val="%7."/>
      <w:lvlJc w:val="left"/>
      <w:pPr>
        <w:ind w:left="5221" w:hanging="360"/>
      </w:pPr>
    </w:lvl>
    <w:lvl w:ilvl="7" w:tplc="04090019" w:tentative="1">
      <w:start w:val="1"/>
      <w:numFmt w:val="lowerLetter"/>
      <w:lvlText w:val="%8."/>
      <w:lvlJc w:val="left"/>
      <w:pPr>
        <w:ind w:left="5941" w:hanging="360"/>
      </w:pPr>
    </w:lvl>
    <w:lvl w:ilvl="8" w:tplc="0409001B" w:tentative="1">
      <w:start w:val="1"/>
      <w:numFmt w:val="lowerRoman"/>
      <w:lvlText w:val="%9."/>
      <w:lvlJc w:val="right"/>
      <w:pPr>
        <w:ind w:left="6661" w:hanging="180"/>
      </w:pPr>
    </w:lvl>
  </w:abstractNum>
  <w:abstractNum w:abstractNumId="1">
    <w:nsid w:val="57D549B4"/>
    <w:multiLevelType w:val="hybridMultilevel"/>
    <w:tmpl w:val="8864FE5A"/>
    <w:lvl w:ilvl="0" w:tplc="0409000F">
      <w:start w:val="1"/>
      <w:numFmt w:val="decimal"/>
      <w:lvlText w:val="%1."/>
      <w:lvlJc w:val="left"/>
      <w:pPr>
        <w:ind w:left="1499" w:hanging="360"/>
      </w:pPr>
    </w:lvl>
    <w:lvl w:ilvl="1" w:tplc="04090019" w:tentative="1">
      <w:start w:val="1"/>
      <w:numFmt w:val="lowerLetter"/>
      <w:lvlText w:val="%2."/>
      <w:lvlJc w:val="left"/>
      <w:pPr>
        <w:ind w:left="2219" w:hanging="360"/>
      </w:pPr>
    </w:lvl>
    <w:lvl w:ilvl="2" w:tplc="0409001B" w:tentative="1">
      <w:start w:val="1"/>
      <w:numFmt w:val="lowerRoman"/>
      <w:lvlText w:val="%3."/>
      <w:lvlJc w:val="right"/>
      <w:pPr>
        <w:ind w:left="2939" w:hanging="180"/>
      </w:pPr>
    </w:lvl>
    <w:lvl w:ilvl="3" w:tplc="0409000F" w:tentative="1">
      <w:start w:val="1"/>
      <w:numFmt w:val="decimal"/>
      <w:lvlText w:val="%4."/>
      <w:lvlJc w:val="left"/>
      <w:pPr>
        <w:ind w:left="3659" w:hanging="360"/>
      </w:pPr>
    </w:lvl>
    <w:lvl w:ilvl="4" w:tplc="04090019" w:tentative="1">
      <w:start w:val="1"/>
      <w:numFmt w:val="lowerLetter"/>
      <w:lvlText w:val="%5."/>
      <w:lvlJc w:val="left"/>
      <w:pPr>
        <w:ind w:left="4379" w:hanging="360"/>
      </w:pPr>
    </w:lvl>
    <w:lvl w:ilvl="5" w:tplc="0409001B" w:tentative="1">
      <w:start w:val="1"/>
      <w:numFmt w:val="lowerRoman"/>
      <w:lvlText w:val="%6."/>
      <w:lvlJc w:val="right"/>
      <w:pPr>
        <w:ind w:left="5099" w:hanging="180"/>
      </w:pPr>
    </w:lvl>
    <w:lvl w:ilvl="6" w:tplc="0409000F" w:tentative="1">
      <w:start w:val="1"/>
      <w:numFmt w:val="decimal"/>
      <w:lvlText w:val="%7."/>
      <w:lvlJc w:val="left"/>
      <w:pPr>
        <w:ind w:left="5819" w:hanging="360"/>
      </w:pPr>
    </w:lvl>
    <w:lvl w:ilvl="7" w:tplc="04090019" w:tentative="1">
      <w:start w:val="1"/>
      <w:numFmt w:val="lowerLetter"/>
      <w:lvlText w:val="%8."/>
      <w:lvlJc w:val="left"/>
      <w:pPr>
        <w:ind w:left="6539" w:hanging="360"/>
      </w:pPr>
    </w:lvl>
    <w:lvl w:ilvl="8" w:tplc="0409001B" w:tentative="1">
      <w:start w:val="1"/>
      <w:numFmt w:val="lowerRoman"/>
      <w:lvlText w:val="%9."/>
      <w:lvlJc w:val="right"/>
      <w:pPr>
        <w:ind w:left="7259"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7"/>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B61"/>
    <w:rsid w:val="00015FF6"/>
    <w:rsid w:val="00071997"/>
    <w:rsid w:val="000E72DF"/>
    <w:rsid w:val="000F0DC7"/>
    <w:rsid w:val="00167435"/>
    <w:rsid w:val="00175C0B"/>
    <w:rsid w:val="001A2343"/>
    <w:rsid w:val="001D0A0B"/>
    <w:rsid w:val="001D0E1B"/>
    <w:rsid w:val="001D5A55"/>
    <w:rsid w:val="0020589C"/>
    <w:rsid w:val="00216F7F"/>
    <w:rsid w:val="00220E57"/>
    <w:rsid w:val="00297CD9"/>
    <w:rsid w:val="002A426A"/>
    <w:rsid w:val="002D3173"/>
    <w:rsid w:val="00325070"/>
    <w:rsid w:val="003D226C"/>
    <w:rsid w:val="00427B61"/>
    <w:rsid w:val="0049473C"/>
    <w:rsid w:val="004B44E9"/>
    <w:rsid w:val="00597E16"/>
    <w:rsid w:val="005B3671"/>
    <w:rsid w:val="00646899"/>
    <w:rsid w:val="00672B56"/>
    <w:rsid w:val="00692073"/>
    <w:rsid w:val="006B00A4"/>
    <w:rsid w:val="006C30A0"/>
    <w:rsid w:val="006F2270"/>
    <w:rsid w:val="0070323B"/>
    <w:rsid w:val="007132B1"/>
    <w:rsid w:val="007339CB"/>
    <w:rsid w:val="007829D9"/>
    <w:rsid w:val="007B5675"/>
    <w:rsid w:val="007C52D9"/>
    <w:rsid w:val="00825BEA"/>
    <w:rsid w:val="0085184A"/>
    <w:rsid w:val="00893CC3"/>
    <w:rsid w:val="00895990"/>
    <w:rsid w:val="008F50A4"/>
    <w:rsid w:val="009001B5"/>
    <w:rsid w:val="00936921"/>
    <w:rsid w:val="009656C6"/>
    <w:rsid w:val="00967F7C"/>
    <w:rsid w:val="0097255A"/>
    <w:rsid w:val="009A0174"/>
    <w:rsid w:val="009E4E83"/>
    <w:rsid w:val="009F590E"/>
    <w:rsid w:val="00A17B9D"/>
    <w:rsid w:val="00A31A76"/>
    <w:rsid w:val="00A637BD"/>
    <w:rsid w:val="00A82327"/>
    <w:rsid w:val="00B46632"/>
    <w:rsid w:val="00BE5391"/>
    <w:rsid w:val="00C02604"/>
    <w:rsid w:val="00CE083D"/>
    <w:rsid w:val="00CE578C"/>
    <w:rsid w:val="00D02E17"/>
    <w:rsid w:val="00D84B9E"/>
    <w:rsid w:val="00DA00E8"/>
    <w:rsid w:val="00DC3D0E"/>
    <w:rsid w:val="00DD6875"/>
    <w:rsid w:val="00DD6F0A"/>
    <w:rsid w:val="00DF695B"/>
    <w:rsid w:val="00E346C0"/>
    <w:rsid w:val="00E42947"/>
    <w:rsid w:val="00E7346F"/>
    <w:rsid w:val="00EC737B"/>
    <w:rsid w:val="00F34446"/>
    <w:rsid w:val="00F447BB"/>
    <w:rsid w:val="00F61364"/>
    <w:rsid w:val="00F62125"/>
    <w:rsid w:val="00F9626E"/>
    <w:rsid w:val="00FA498C"/>
    <w:rsid w:val="00FB0BC1"/>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4F12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IN"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26E"/>
    <w:rPr>
      <w:rFonts w:ascii="Times New Roman" w:hAnsi="Times New Roman" w:cs="Times New Roman"/>
      <w:lang w:val="en-US"/>
    </w:rPr>
  </w:style>
  <w:style w:type="paragraph" w:styleId="Heading1">
    <w:name w:val="heading 1"/>
    <w:basedOn w:val="Normal"/>
    <w:next w:val="Normal"/>
    <w:link w:val="Heading1Char"/>
    <w:uiPriority w:val="9"/>
    <w:qFormat/>
    <w:rsid w:val="00D84B9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84B9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4B9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D84B9E"/>
    <w:rPr>
      <w:rFonts w:ascii="ＭＳ 明朝" w:eastAsiaTheme="minorEastAsia" w:hAnsi="ＭＳ 明朝"/>
      <w:sz w:val="22"/>
      <w:szCs w:val="22"/>
      <w:lang w:val="en-US"/>
    </w:rPr>
  </w:style>
  <w:style w:type="paragraph" w:styleId="NoSpacing">
    <w:name w:val="No Spacing"/>
    <w:link w:val="NoSpacingChar"/>
    <w:uiPriority w:val="1"/>
    <w:qFormat/>
    <w:rsid w:val="00D84B9E"/>
    <w:rPr>
      <w:rFonts w:ascii="ＭＳ 明朝" w:eastAsiaTheme="minorEastAsia" w:hAnsi="ＭＳ 明朝"/>
      <w:sz w:val="22"/>
      <w:szCs w:val="22"/>
      <w:lang w:val="en-US"/>
    </w:rPr>
  </w:style>
  <w:style w:type="character" w:customStyle="1" w:styleId="Heading2Char">
    <w:name w:val="Heading 2 Char"/>
    <w:basedOn w:val="DefaultParagraphFont"/>
    <w:link w:val="Heading2"/>
    <w:uiPriority w:val="9"/>
    <w:rsid w:val="00D84B9E"/>
    <w:rPr>
      <w:rFonts w:asciiTheme="majorHAnsi" w:eastAsiaTheme="majorEastAsia" w:hAnsiTheme="majorHAnsi" w:cstheme="majorBidi"/>
      <w:color w:val="2E74B5" w:themeColor="accent1" w:themeShade="BF"/>
      <w:sz w:val="26"/>
      <w:szCs w:val="26"/>
      <w:lang w:val="en-US"/>
    </w:rPr>
  </w:style>
  <w:style w:type="character" w:customStyle="1" w:styleId="Heading1Char">
    <w:name w:val="Heading 1 Char"/>
    <w:basedOn w:val="DefaultParagraphFont"/>
    <w:link w:val="Heading1"/>
    <w:uiPriority w:val="9"/>
    <w:rsid w:val="00D84B9E"/>
    <w:rPr>
      <w:rFonts w:asciiTheme="majorHAnsi" w:eastAsiaTheme="majorEastAsia" w:hAnsiTheme="majorHAnsi" w:cstheme="majorBidi"/>
      <w:color w:val="2E74B5" w:themeColor="accent1" w:themeShade="BF"/>
      <w:sz w:val="32"/>
      <w:szCs w:val="32"/>
      <w:lang w:val="en-US"/>
    </w:rPr>
  </w:style>
  <w:style w:type="character" w:customStyle="1" w:styleId="Heading3Char">
    <w:name w:val="Heading 3 Char"/>
    <w:basedOn w:val="DefaultParagraphFont"/>
    <w:link w:val="Heading3"/>
    <w:uiPriority w:val="9"/>
    <w:rsid w:val="00D84B9E"/>
    <w:rPr>
      <w:rFonts w:asciiTheme="majorHAnsi" w:eastAsiaTheme="majorEastAsia" w:hAnsiTheme="majorHAnsi" w:cstheme="majorBidi"/>
      <w:color w:val="1F4D78" w:themeColor="accent1" w:themeShade="7F"/>
      <w:lang w:val="en-US"/>
    </w:rPr>
  </w:style>
  <w:style w:type="paragraph" w:styleId="ListParagraph">
    <w:name w:val="List Paragraph"/>
    <w:basedOn w:val="Normal"/>
    <w:uiPriority w:val="34"/>
    <w:qFormat/>
    <w:rsid w:val="00F621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668148">
      <w:bodyDiv w:val="1"/>
      <w:marLeft w:val="0"/>
      <w:marRight w:val="0"/>
      <w:marTop w:val="0"/>
      <w:marBottom w:val="0"/>
      <w:divBdr>
        <w:top w:val="none" w:sz="0" w:space="0" w:color="auto"/>
        <w:left w:val="none" w:sz="0" w:space="0" w:color="auto"/>
        <w:bottom w:val="none" w:sz="0" w:space="0" w:color="auto"/>
        <w:right w:val="none" w:sz="0" w:space="0" w:color="auto"/>
      </w:divBdr>
    </w:div>
    <w:div w:id="339816797">
      <w:bodyDiv w:val="1"/>
      <w:marLeft w:val="0"/>
      <w:marRight w:val="0"/>
      <w:marTop w:val="0"/>
      <w:marBottom w:val="0"/>
      <w:divBdr>
        <w:top w:val="none" w:sz="0" w:space="0" w:color="auto"/>
        <w:left w:val="none" w:sz="0" w:space="0" w:color="auto"/>
        <w:bottom w:val="none" w:sz="0" w:space="0" w:color="auto"/>
        <w:right w:val="none" w:sz="0" w:space="0" w:color="auto"/>
      </w:divBdr>
    </w:div>
    <w:div w:id="511067001">
      <w:bodyDiv w:val="1"/>
      <w:marLeft w:val="0"/>
      <w:marRight w:val="0"/>
      <w:marTop w:val="0"/>
      <w:marBottom w:val="0"/>
      <w:divBdr>
        <w:top w:val="none" w:sz="0" w:space="0" w:color="auto"/>
        <w:left w:val="none" w:sz="0" w:space="0" w:color="auto"/>
        <w:bottom w:val="none" w:sz="0" w:space="0" w:color="auto"/>
        <w:right w:val="none" w:sz="0" w:space="0" w:color="auto"/>
      </w:divBdr>
    </w:div>
    <w:div w:id="832261556">
      <w:bodyDiv w:val="1"/>
      <w:marLeft w:val="0"/>
      <w:marRight w:val="0"/>
      <w:marTop w:val="0"/>
      <w:marBottom w:val="0"/>
      <w:divBdr>
        <w:top w:val="none" w:sz="0" w:space="0" w:color="auto"/>
        <w:left w:val="none" w:sz="0" w:space="0" w:color="auto"/>
        <w:bottom w:val="none" w:sz="0" w:space="0" w:color="auto"/>
        <w:right w:val="none" w:sz="0" w:space="0" w:color="auto"/>
      </w:divBdr>
    </w:div>
    <w:div w:id="923415929">
      <w:bodyDiv w:val="1"/>
      <w:marLeft w:val="0"/>
      <w:marRight w:val="0"/>
      <w:marTop w:val="0"/>
      <w:marBottom w:val="0"/>
      <w:divBdr>
        <w:top w:val="none" w:sz="0" w:space="0" w:color="auto"/>
        <w:left w:val="none" w:sz="0" w:space="0" w:color="auto"/>
        <w:bottom w:val="none" w:sz="0" w:space="0" w:color="auto"/>
        <w:right w:val="none" w:sz="0" w:space="0" w:color="auto"/>
      </w:divBdr>
    </w:div>
    <w:div w:id="1009024347">
      <w:bodyDiv w:val="1"/>
      <w:marLeft w:val="0"/>
      <w:marRight w:val="0"/>
      <w:marTop w:val="0"/>
      <w:marBottom w:val="0"/>
      <w:divBdr>
        <w:top w:val="none" w:sz="0" w:space="0" w:color="auto"/>
        <w:left w:val="none" w:sz="0" w:space="0" w:color="auto"/>
        <w:bottom w:val="none" w:sz="0" w:space="0" w:color="auto"/>
        <w:right w:val="none" w:sz="0" w:space="0" w:color="auto"/>
      </w:divBdr>
    </w:div>
    <w:div w:id="1124811526">
      <w:bodyDiv w:val="1"/>
      <w:marLeft w:val="0"/>
      <w:marRight w:val="0"/>
      <w:marTop w:val="0"/>
      <w:marBottom w:val="0"/>
      <w:divBdr>
        <w:top w:val="none" w:sz="0" w:space="0" w:color="auto"/>
        <w:left w:val="none" w:sz="0" w:space="0" w:color="auto"/>
        <w:bottom w:val="none" w:sz="0" w:space="0" w:color="auto"/>
        <w:right w:val="none" w:sz="0" w:space="0" w:color="auto"/>
      </w:divBdr>
    </w:div>
    <w:div w:id="1315798640">
      <w:bodyDiv w:val="1"/>
      <w:marLeft w:val="0"/>
      <w:marRight w:val="0"/>
      <w:marTop w:val="0"/>
      <w:marBottom w:val="0"/>
      <w:divBdr>
        <w:top w:val="none" w:sz="0" w:space="0" w:color="auto"/>
        <w:left w:val="none" w:sz="0" w:space="0" w:color="auto"/>
        <w:bottom w:val="none" w:sz="0" w:space="0" w:color="auto"/>
        <w:right w:val="none" w:sz="0" w:space="0" w:color="auto"/>
      </w:divBdr>
    </w:div>
    <w:div w:id="1744790318">
      <w:bodyDiv w:val="1"/>
      <w:marLeft w:val="0"/>
      <w:marRight w:val="0"/>
      <w:marTop w:val="0"/>
      <w:marBottom w:val="0"/>
      <w:divBdr>
        <w:top w:val="none" w:sz="0" w:space="0" w:color="auto"/>
        <w:left w:val="none" w:sz="0" w:space="0" w:color="auto"/>
        <w:bottom w:val="none" w:sz="0" w:space="0" w:color="auto"/>
        <w:right w:val="none" w:sz="0" w:space="0" w:color="auto"/>
      </w:divBdr>
    </w:div>
    <w:div w:id="1917519447">
      <w:bodyDiv w:val="1"/>
      <w:marLeft w:val="0"/>
      <w:marRight w:val="0"/>
      <w:marTop w:val="0"/>
      <w:marBottom w:val="0"/>
      <w:divBdr>
        <w:top w:val="none" w:sz="0" w:space="0" w:color="auto"/>
        <w:left w:val="none" w:sz="0" w:space="0" w:color="auto"/>
        <w:bottom w:val="none" w:sz="0" w:space="0" w:color="auto"/>
        <w:right w:val="none" w:sz="0" w:space="0" w:color="auto"/>
      </w:divBdr>
    </w:div>
    <w:div w:id="1941177930">
      <w:bodyDiv w:val="1"/>
      <w:marLeft w:val="0"/>
      <w:marRight w:val="0"/>
      <w:marTop w:val="0"/>
      <w:marBottom w:val="0"/>
      <w:divBdr>
        <w:top w:val="none" w:sz="0" w:space="0" w:color="auto"/>
        <w:left w:val="none" w:sz="0" w:space="0" w:color="auto"/>
        <w:bottom w:val="none" w:sz="0" w:space="0" w:color="auto"/>
        <w:right w:val="none" w:sz="0" w:space="0" w:color="auto"/>
      </w:divBdr>
    </w:div>
    <w:div w:id="1992562163">
      <w:bodyDiv w:val="1"/>
      <w:marLeft w:val="0"/>
      <w:marRight w:val="0"/>
      <w:marTop w:val="0"/>
      <w:marBottom w:val="0"/>
      <w:divBdr>
        <w:top w:val="none" w:sz="0" w:space="0" w:color="auto"/>
        <w:left w:val="none" w:sz="0" w:space="0" w:color="auto"/>
        <w:bottom w:val="none" w:sz="0" w:space="0" w:color="auto"/>
        <w:right w:val="none" w:sz="0" w:space="0" w:color="auto"/>
      </w:divBdr>
    </w:div>
    <w:div w:id="2038235920">
      <w:bodyDiv w:val="1"/>
      <w:marLeft w:val="0"/>
      <w:marRight w:val="0"/>
      <w:marTop w:val="0"/>
      <w:marBottom w:val="0"/>
      <w:divBdr>
        <w:top w:val="none" w:sz="0" w:space="0" w:color="auto"/>
        <w:left w:val="none" w:sz="0" w:space="0" w:color="auto"/>
        <w:bottom w:val="none" w:sz="0" w:space="0" w:color="auto"/>
        <w:right w:val="none" w:sz="0" w:space="0" w:color="auto"/>
      </w:divBdr>
    </w:div>
    <w:div w:id="20977436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jpg"/><Relationship Id="rId29" Type="http://schemas.openxmlformats.org/officeDocument/2006/relationships/image" Target="media/image25.jpg"/><Relationship Id="rId30" Type="http://schemas.openxmlformats.org/officeDocument/2006/relationships/image" Target="media/image26.jp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tiff"/><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1541</Words>
  <Characters>8784</Characters>
  <Application>Microsoft Macintosh Word</Application>
  <DocSecurity>0</DocSecurity>
  <Lines>73</Lines>
  <Paragraphs>20</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 </vt:lpstr>
      <vt:lpstr>OBJECTIVE:</vt:lpstr>
      <vt:lpstr>PERPENDICULAR RECORDING IN HARD DISK DRIVES:</vt:lpstr>
      <vt:lpstr>/             </vt:lpstr>
      <vt:lpstr>/</vt:lpstr>
      <vt:lpstr>/////                                                                           </vt:lpstr>
      <vt:lpstr>VARIOUS MODELS IN PERPENDICULAR RECORDING:</vt:lpstr>
    </vt:vector>
  </TitlesOfParts>
  <LinksUpToDate>false</LinksUpToDate>
  <CharactersWithSpaces>10305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lakshminarayanan(A0150251X)</dc:creator>
  <cp:keywords/>
  <dc:description/>
  <cp:lastModifiedBy>vignesh lakshminarayanan</cp:lastModifiedBy>
  <cp:revision>2</cp:revision>
  <dcterms:created xsi:type="dcterms:W3CDTF">2016-04-15T07:59:00Z</dcterms:created>
  <dcterms:modified xsi:type="dcterms:W3CDTF">2016-04-15T07:59:00Z</dcterms:modified>
</cp:coreProperties>
</file>