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CD" w:rsidRPr="00FC6C8E" w:rsidRDefault="0047647D" w:rsidP="00497674">
      <w:pPr>
        <w:jc w:val="both"/>
        <w:rPr>
          <w:sz w:val="56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321ACBC8" wp14:editId="4908873B">
            <wp:simplePos x="0" y="0"/>
            <wp:positionH relativeFrom="column">
              <wp:posOffset>4997450</wp:posOffset>
            </wp:positionH>
            <wp:positionV relativeFrom="paragraph">
              <wp:posOffset>-377190</wp:posOffset>
            </wp:positionV>
            <wp:extent cx="1064260" cy="569595"/>
            <wp:effectExtent l="0" t="0" r="2540" b="1905"/>
            <wp:wrapThrough wrapText="bothSides">
              <wp:wrapPolygon edited="0">
                <wp:start x="0" y="0"/>
                <wp:lineTo x="0" y="20950"/>
                <wp:lineTo x="21265" y="20950"/>
                <wp:lineTo x="21265" y="0"/>
                <wp:lineTo x="0" y="0"/>
              </wp:wrapPolygon>
            </wp:wrapThrough>
            <wp:docPr id="1" name="Imagen 1" descr="http://www.mdrtech.cl/wp-content/uploads/2012/08/mdr_tech1-e1345750218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drtech.cl/wp-content/uploads/2012/08/mdr_tech1-e13457502186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D6A" w:rsidRDefault="00AC0D6A" w:rsidP="0000288C">
      <w:pPr>
        <w:jc w:val="center"/>
        <w:rPr>
          <w:b/>
          <w:sz w:val="36"/>
        </w:rPr>
      </w:pPr>
    </w:p>
    <w:p w:rsidR="00365DCD" w:rsidRPr="00FC6C8E" w:rsidRDefault="00721B80" w:rsidP="0000288C">
      <w:pPr>
        <w:jc w:val="center"/>
        <w:rPr>
          <w:b/>
          <w:sz w:val="56"/>
        </w:rPr>
      </w:pPr>
      <w:r w:rsidRPr="00FC6C8E">
        <w:rPr>
          <w:b/>
          <w:sz w:val="36"/>
        </w:rPr>
        <w:t>PROPUESTA COMERCIAL</w:t>
      </w:r>
    </w:p>
    <w:p w:rsidR="00365DCD" w:rsidRPr="00FC6C8E" w:rsidRDefault="009819A9" w:rsidP="0000288C">
      <w:pPr>
        <w:jc w:val="center"/>
        <w:rPr>
          <w:sz w:val="52"/>
        </w:rPr>
      </w:pPr>
      <w:r w:rsidRPr="00FC6C8E">
        <w:rPr>
          <w:noProof/>
          <w:sz w:val="52"/>
          <w:lang w:eastAsia="es-CL"/>
        </w:rPr>
        <w:drawing>
          <wp:inline distT="0" distB="0" distL="0" distR="0" wp14:anchorId="50979437" wp14:editId="621DDFDD">
            <wp:extent cx="2410691" cy="589279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xfi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983" cy="58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80" w:rsidRPr="001D574D" w:rsidRDefault="00721B80" w:rsidP="0000288C">
      <w:pPr>
        <w:jc w:val="center"/>
        <w:rPr>
          <w:sz w:val="52"/>
          <w:lang w:val="en-US"/>
        </w:rPr>
      </w:pPr>
      <w:r w:rsidRPr="001D574D">
        <w:rPr>
          <w:sz w:val="52"/>
          <w:lang w:val="en-US"/>
        </w:rPr>
        <w:t>EXFIDA (Exposure Finantial Data System)</w:t>
      </w:r>
    </w:p>
    <w:p w:rsidR="00721B80" w:rsidRPr="00FC6C8E" w:rsidRDefault="00721B80" w:rsidP="0000288C">
      <w:pPr>
        <w:jc w:val="center"/>
        <w:rPr>
          <w:sz w:val="32"/>
        </w:rPr>
      </w:pPr>
      <w:r w:rsidRPr="00FC6C8E">
        <w:rPr>
          <w:sz w:val="32"/>
        </w:rPr>
        <w:t>Sistema para la gestión de Revelaciones, Estados Financieros y generación de XBRL.</w:t>
      </w:r>
    </w:p>
    <w:p w:rsidR="00721B80" w:rsidRDefault="00721B80" w:rsidP="00EF070E">
      <w:pPr>
        <w:rPr>
          <w:sz w:val="32"/>
        </w:rPr>
      </w:pPr>
    </w:p>
    <w:p w:rsidR="00EF070E" w:rsidRPr="00FC6C8E" w:rsidRDefault="00EF070E" w:rsidP="00EF070E">
      <w:pPr>
        <w:rPr>
          <w:sz w:val="32"/>
        </w:rPr>
      </w:pPr>
    </w:p>
    <w:p w:rsidR="00EF070E" w:rsidRDefault="00B61328" w:rsidP="00EF070E">
      <w:pPr>
        <w:jc w:val="center"/>
        <w:rPr>
          <w:sz w:val="32"/>
        </w:rPr>
      </w:pPr>
      <w:r>
        <w:rPr>
          <w:sz w:val="32"/>
        </w:rPr>
        <w:t>IMPLEMENTACIO</w:t>
      </w:r>
      <w:r w:rsidR="001D574D">
        <w:rPr>
          <w:sz w:val="32"/>
        </w:rPr>
        <w:t>N PARA</w:t>
      </w:r>
      <w:r w:rsidR="00790796">
        <w:rPr>
          <w:sz w:val="32"/>
        </w:rPr>
        <w:t xml:space="preserve"> EMPRESA DE SEGUROS VIDA CAMARA</w:t>
      </w:r>
      <w:r w:rsidR="00365DCD" w:rsidRPr="00FC6C8E">
        <w:rPr>
          <w:sz w:val="32"/>
        </w:rPr>
        <w:t>.</w:t>
      </w:r>
    </w:p>
    <w:p w:rsidR="00F0741B" w:rsidRPr="00FC6C8E" w:rsidRDefault="00790796" w:rsidP="0000288C">
      <w:pPr>
        <w:jc w:val="center"/>
        <w:rPr>
          <w:sz w:val="32"/>
        </w:rPr>
      </w:pPr>
      <w:r>
        <w:rPr>
          <w:noProof/>
          <w:lang w:eastAsia="es-CL"/>
        </w:rPr>
        <w:drawing>
          <wp:inline distT="0" distB="0" distL="0" distR="0" wp14:anchorId="53F32101" wp14:editId="649F6A9B">
            <wp:extent cx="3398429" cy="1389413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138" cy="13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B1" w:rsidRDefault="001354C6" w:rsidP="001354C6">
      <w:pPr>
        <w:jc w:val="right"/>
        <w:rPr>
          <w:sz w:val="18"/>
        </w:rPr>
      </w:pPr>
      <w:r w:rsidRPr="001354C6">
        <w:rPr>
          <w:sz w:val="18"/>
        </w:rPr>
        <w:t>VERSION: 1</w:t>
      </w:r>
      <w:r w:rsidR="00B61328">
        <w:rPr>
          <w:sz w:val="18"/>
        </w:rPr>
        <w:t>.0</w:t>
      </w:r>
    </w:p>
    <w:p w:rsidR="00B61328" w:rsidRDefault="00B61328" w:rsidP="00B61328">
      <w:pPr>
        <w:jc w:val="center"/>
        <w:rPr>
          <w:sz w:val="18"/>
        </w:rPr>
      </w:pPr>
    </w:p>
    <w:p w:rsidR="00B61328" w:rsidRDefault="00B61328" w:rsidP="00B61328">
      <w:pPr>
        <w:rPr>
          <w:sz w:val="18"/>
        </w:rPr>
      </w:pPr>
    </w:p>
    <w:p w:rsidR="00B61328" w:rsidRPr="00B61328" w:rsidRDefault="00B61328" w:rsidP="00B61328">
      <w:pPr>
        <w:jc w:val="center"/>
        <w:rPr>
          <w:sz w:val="20"/>
        </w:rPr>
      </w:pPr>
      <w:r w:rsidRPr="00B61328">
        <w:rPr>
          <w:sz w:val="20"/>
        </w:rPr>
        <w:t>© Documento Confidencial y de propiedad de MDR Technology,  Todos los derechos reservados.</w:t>
      </w:r>
    </w:p>
    <w:p w:rsidR="00F0741B" w:rsidRPr="00FC6C8E" w:rsidRDefault="00F0741B" w:rsidP="00497674">
      <w:pPr>
        <w:jc w:val="both"/>
        <w:rPr>
          <w:sz w:val="32"/>
        </w:rPr>
      </w:pPr>
    </w:p>
    <w:p w:rsidR="00EF070E" w:rsidRDefault="00EF070E">
      <w:pPr>
        <w:rPr>
          <w:sz w:val="32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82105F" w:rsidRPr="00497674" w:rsidRDefault="0082105F" w:rsidP="00497674">
      <w:pPr>
        <w:pStyle w:val="WZNorm"/>
        <w:spacing w:before="0"/>
        <w:jc w:val="right"/>
        <w:rPr>
          <w:rFonts w:asciiTheme="minorHAnsi" w:hAnsiTheme="minorHAnsi" w:cstheme="minorHAnsi"/>
          <w:sz w:val="20"/>
          <w:szCs w:val="20"/>
          <w:lang w:val="es-CL"/>
        </w:rPr>
      </w:pPr>
      <w:r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Santiago, </w:t>
      </w:r>
      <w:r w:rsidR="002F1FE1">
        <w:rPr>
          <w:rFonts w:asciiTheme="minorHAnsi" w:hAnsiTheme="minorHAnsi" w:cstheme="minorHAnsi"/>
          <w:sz w:val="20"/>
          <w:szCs w:val="20"/>
          <w:lang w:val="es-CL"/>
        </w:rPr>
        <w:t>1</w:t>
      </w:r>
      <w:r w:rsidR="00F243DA">
        <w:rPr>
          <w:rFonts w:asciiTheme="minorHAnsi" w:hAnsiTheme="minorHAnsi" w:cstheme="minorHAnsi"/>
          <w:sz w:val="20"/>
          <w:szCs w:val="20"/>
          <w:lang w:val="es-CL"/>
        </w:rPr>
        <w:t>2</w:t>
      </w:r>
      <w:r w:rsidR="00B65DD9">
        <w:rPr>
          <w:rFonts w:asciiTheme="minorHAnsi" w:hAnsiTheme="minorHAnsi" w:cstheme="minorHAnsi"/>
          <w:sz w:val="20"/>
          <w:szCs w:val="20"/>
          <w:lang w:val="es-CL"/>
        </w:rPr>
        <w:t xml:space="preserve"> 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de </w:t>
      </w:r>
      <w:r w:rsidR="00B65DD9">
        <w:rPr>
          <w:rFonts w:asciiTheme="minorHAnsi" w:hAnsiTheme="minorHAnsi" w:cstheme="minorHAnsi"/>
          <w:sz w:val="20"/>
          <w:szCs w:val="20"/>
          <w:lang w:val="es-CL"/>
        </w:rPr>
        <w:t>Octubre</w:t>
      </w:r>
      <w:r w:rsidR="00A94A7E">
        <w:rPr>
          <w:rFonts w:asciiTheme="minorHAnsi" w:hAnsiTheme="minorHAnsi" w:cstheme="minorHAnsi"/>
          <w:sz w:val="20"/>
          <w:szCs w:val="20"/>
          <w:lang w:val="es-CL"/>
        </w:rPr>
        <w:t xml:space="preserve"> de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 2012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0"/>
          <w:szCs w:val="20"/>
          <w:lang w:val="es-CL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82105F" w:rsidRDefault="0082105F" w:rsidP="00497674">
      <w:pPr>
        <w:spacing w:line="240" w:lineRule="atLeast"/>
        <w:rPr>
          <w:rFonts w:cstheme="minorHAnsi"/>
          <w:b/>
          <w:color w:val="000000"/>
        </w:rPr>
      </w:pPr>
      <w:r w:rsidRPr="00497674">
        <w:rPr>
          <w:rFonts w:cstheme="minorHAnsi"/>
        </w:rPr>
        <w:t>Señor</w:t>
      </w:r>
      <w:r w:rsidR="001D574D">
        <w:rPr>
          <w:rFonts w:cstheme="minorHAnsi"/>
        </w:rPr>
        <w:t>es</w:t>
      </w:r>
      <w:r w:rsidR="001D574D">
        <w:rPr>
          <w:rFonts w:cstheme="minorHAnsi"/>
        </w:rPr>
        <w:br/>
      </w:r>
      <w:r w:rsidR="003D7C6C">
        <w:rPr>
          <w:rFonts w:cstheme="minorHAnsi"/>
          <w:b/>
          <w:color w:val="000000"/>
        </w:rPr>
        <w:t>VIDA CAMARA</w:t>
      </w:r>
    </w:p>
    <w:p w:rsidR="001D574D" w:rsidRPr="00497674" w:rsidRDefault="001D574D" w:rsidP="001D574D">
      <w:pPr>
        <w:spacing w:line="240" w:lineRule="atLeast"/>
        <w:jc w:val="both"/>
        <w:rPr>
          <w:rFonts w:cstheme="minorHAnsi"/>
          <w:b/>
          <w:u w:val="single"/>
        </w:rPr>
      </w:pPr>
      <w:r w:rsidRPr="00497674">
        <w:rPr>
          <w:rFonts w:cstheme="minorHAnsi"/>
          <w:b/>
          <w:u w:val="single"/>
        </w:rPr>
        <w:t>Presente</w:t>
      </w:r>
    </w:p>
    <w:p w:rsidR="001D574D" w:rsidRDefault="001D574D" w:rsidP="00497674">
      <w:pPr>
        <w:spacing w:line="240" w:lineRule="atLeast"/>
        <w:rPr>
          <w:rFonts w:cstheme="minorHAnsi"/>
          <w:b/>
          <w:color w:val="000000"/>
        </w:rPr>
      </w:pPr>
    </w:p>
    <w:p w:rsidR="001D574D" w:rsidRPr="001D574D" w:rsidRDefault="001D574D" w:rsidP="00497674">
      <w:pPr>
        <w:spacing w:line="240" w:lineRule="atLeast"/>
        <w:rPr>
          <w:rFonts w:cstheme="minorHAnsi"/>
        </w:rPr>
      </w:pPr>
      <w:r w:rsidRPr="001D574D">
        <w:rPr>
          <w:rFonts w:cstheme="minorHAnsi"/>
          <w:color w:val="000000"/>
        </w:rPr>
        <w:t>At. Señor</w:t>
      </w:r>
      <w:r w:rsidR="003D7C6C">
        <w:rPr>
          <w:rFonts w:cstheme="minorHAnsi"/>
          <w:color w:val="000000"/>
        </w:rPr>
        <w:t xml:space="preserve"> Francis Maffey</w:t>
      </w:r>
    </w:p>
    <w:p w:rsidR="001D574D" w:rsidRDefault="001D574D" w:rsidP="00497674">
      <w:pPr>
        <w:spacing w:line="240" w:lineRule="atLeast"/>
        <w:jc w:val="both"/>
        <w:rPr>
          <w:rFonts w:cstheme="minorHAnsi"/>
          <w:b/>
          <w:u w:val="single"/>
        </w:rPr>
      </w:pPr>
    </w:p>
    <w:p w:rsidR="00F6353D" w:rsidRPr="00F6353D" w:rsidRDefault="00F6353D" w:rsidP="004976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2105F" w:rsidRPr="00497674" w:rsidRDefault="0082105F" w:rsidP="003D7C6C">
      <w:pPr>
        <w:pStyle w:val="WZNorm"/>
        <w:spacing w:before="0" w:line="240" w:lineRule="atLeast"/>
        <w:ind w:firstLine="708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La presente propuesta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considera la implementación del producto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EXFIDA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en las instalaciones </w:t>
      </w:r>
      <w:r w:rsidR="003D7C6C">
        <w:rPr>
          <w:rFonts w:asciiTheme="minorHAnsi" w:hAnsiTheme="minorHAnsi" w:cstheme="minorHAnsi"/>
          <w:sz w:val="22"/>
          <w:szCs w:val="22"/>
          <w:lang w:val="es-CL"/>
        </w:rPr>
        <w:t>de empresa VIDA CAMARA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esta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implementación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considera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 la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instalación del producto en la infraestructura TI del cliente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apoyo a la puesta en marcha y la capacitación, así como 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el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servicio de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soporte  del producto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:rsidR="0082105F" w:rsidRPr="00497674" w:rsidRDefault="00497674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Esperando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que la presente propuesta 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se ajuste a sus expectativas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 se despide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muy cordialmente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</w:t>
      </w: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Rodrigo Reyes C.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Gerente de Tecnología.</w:t>
      </w:r>
    </w:p>
    <w:p w:rsidR="00826538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MDR Technology LTDA.</w:t>
      </w:r>
    </w:p>
    <w:p w:rsidR="00826538" w:rsidRPr="00497674" w:rsidRDefault="00826538" w:rsidP="00C842A6">
      <w:pPr>
        <w:ind w:left="708" w:hanging="708"/>
        <w:jc w:val="both"/>
        <w:rPr>
          <w:rFonts w:eastAsia="Times New Roman" w:cstheme="minorHAnsi"/>
          <w:b/>
          <w:sz w:val="20"/>
          <w:szCs w:val="20"/>
        </w:rPr>
      </w:pPr>
      <w:r w:rsidRPr="00497674">
        <w:rPr>
          <w:rFonts w:cstheme="minorHAnsi"/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21579635"/>
        <w:docPartObj>
          <w:docPartGallery w:val="Table of Contents"/>
          <w:docPartUnique/>
        </w:docPartObj>
      </w:sdtPr>
      <w:sdtEndPr/>
      <w:sdtContent>
        <w:p w:rsidR="00826538" w:rsidRPr="00FC6C8E" w:rsidRDefault="00826538" w:rsidP="00497674">
          <w:pPr>
            <w:pStyle w:val="TtulodeTDC"/>
          </w:pPr>
          <w:r w:rsidRPr="00B65DD9">
            <w:rPr>
              <w:rFonts w:asciiTheme="minorHAnsi" w:hAnsiTheme="minorHAnsi" w:cstheme="minorHAnsi"/>
            </w:rPr>
            <w:t>Tabla de contenido</w:t>
          </w:r>
          <w:r w:rsidR="00BD67A9" w:rsidRPr="00FC6C8E">
            <w:br/>
          </w:r>
        </w:p>
        <w:p w:rsidR="00841784" w:rsidRDefault="0082653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FC6C8E">
            <w:fldChar w:fldCharType="begin"/>
          </w:r>
          <w:r w:rsidRPr="00FC6C8E">
            <w:instrText xml:space="preserve"> TOC \o "1-3" \h \z \u </w:instrText>
          </w:r>
          <w:r w:rsidRPr="00FC6C8E">
            <w:fldChar w:fldCharType="separate"/>
          </w:r>
          <w:hyperlink w:anchor="_Toc336851738" w:history="1">
            <w:r w:rsidR="00841784" w:rsidRPr="00017CAB">
              <w:rPr>
                <w:rStyle w:val="Hipervnculo"/>
                <w:rFonts w:cstheme="minorHAnsi"/>
                <w:noProof/>
              </w:rPr>
              <w:t>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Exfida.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_Toc336851738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D067F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39" w:history="1">
            <w:r w:rsidR="00841784" w:rsidRPr="00017CAB">
              <w:rPr>
                <w:rStyle w:val="Hipervnculo"/>
                <w:rFonts w:cstheme="minorHAnsi"/>
                <w:noProof/>
              </w:rPr>
              <w:t>1.1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Características generales del producto.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_Toc336851739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D067F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0" w:history="1">
            <w:r w:rsidR="00841784" w:rsidRPr="00017CAB">
              <w:rPr>
                <w:rStyle w:val="Hipervnculo"/>
                <w:rFonts w:cstheme="minorHAnsi"/>
                <w:noProof/>
              </w:rPr>
              <w:t>1.2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Características Técnicas del producto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_Toc336851740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5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D067F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1" w:history="1">
            <w:r w:rsidR="00841784" w:rsidRPr="00017CAB">
              <w:rPr>
                <w:rStyle w:val="Hipervnculo"/>
                <w:rFonts w:cstheme="minorHAnsi"/>
                <w:noProof/>
              </w:rPr>
              <w:t>1.2.1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Especificaciones técnicas.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_Toc336851741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5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D067F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2" w:history="1">
            <w:r w:rsidR="00841784" w:rsidRPr="00017CAB">
              <w:rPr>
                <w:rStyle w:val="Hipervnculo"/>
                <w:rFonts w:cstheme="minorHAnsi"/>
                <w:noProof/>
              </w:rPr>
              <w:t>1.2.2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Requerimientos de Hardware y de Software.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_Toc336851742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6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D067F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3" w:history="1">
            <w:r w:rsidR="00841784" w:rsidRPr="00017CAB">
              <w:rPr>
                <w:rStyle w:val="Hipervnculo"/>
                <w:rFonts w:cstheme="minorHAnsi"/>
                <w:noProof/>
              </w:rPr>
              <w:t>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y Soporte.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_Toc336851743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8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D067F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4" w:history="1">
            <w:r w:rsidR="00841784" w:rsidRPr="00017CAB">
              <w:rPr>
                <w:rStyle w:val="Hipervnculo"/>
                <w:rFonts w:cstheme="minorHAnsi"/>
                <w:noProof/>
              </w:rPr>
              <w:t>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Términos de Soporte (SLA):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_Toc336851744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8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D067F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5" w:history="1">
            <w:r w:rsidR="00841784" w:rsidRPr="00017CAB">
              <w:rPr>
                <w:rStyle w:val="Hipervnculo"/>
                <w:rFonts w:cstheme="minorHAnsi"/>
                <w:noProof/>
              </w:rPr>
              <w:t>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_Toc336851745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9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D067F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6" w:history="1">
            <w:r w:rsidR="00841784" w:rsidRPr="00017CAB">
              <w:rPr>
                <w:rStyle w:val="Hipervnculo"/>
                <w:rFonts w:cstheme="minorHAnsi"/>
                <w:noProof/>
              </w:rPr>
              <w:t>2.2.1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 por parte de MDR Technology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_Toc336851746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9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D067F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7" w:history="1">
            <w:r w:rsidR="00841784" w:rsidRPr="00017CAB">
              <w:rPr>
                <w:rStyle w:val="Hipervnculo"/>
                <w:rFonts w:cstheme="minorHAnsi"/>
                <w:noProof/>
              </w:rPr>
              <w:t>2.2.2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 evolutivas solicitadas por el Cliente.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_Toc336851747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9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D067F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8" w:history="1">
            <w:r w:rsidR="00841784" w:rsidRPr="00017CAB">
              <w:rPr>
                <w:rStyle w:val="Hipervnculo"/>
                <w:rFonts w:cstheme="minorHAnsi"/>
                <w:noProof/>
              </w:rPr>
              <w:t>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Implementación.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_Toc336851748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10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D067F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9" w:history="1">
            <w:r w:rsidR="00841784" w:rsidRPr="00017CAB">
              <w:rPr>
                <w:rStyle w:val="Hipervnculo"/>
                <w:rFonts w:cstheme="minorHAnsi"/>
                <w:noProof/>
              </w:rPr>
              <w:t>3.1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Servicios incluidos en la implementación.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_Toc336851749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10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D067F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0" w:history="1">
            <w:r w:rsidR="00841784" w:rsidRPr="00017CAB">
              <w:rPr>
                <w:rStyle w:val="Hipervnculo"/>
                <w:rFonts w:cstheme="minorHAnsi"/>
                <w:noProof/>
              </w:rPr>
              <w:t>3.2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Entregables.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_Toc336851750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10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D067F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1" w:history="1">
            <w:r w:rsidR="00841784" w:rsidRPr="00017CAB">
              <w:rPr>
                <w:rStyle w:val="Hipervnculo"/>
                <w:rFonts w:cstheme="minorHAnsi"/>
                <w:noProof/>
              </w:rPr>
              <w:t>3.3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Planificación de Actividades.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_Toc336851751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11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D067F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2" w:history="1">
            <w:r w:rsidR="00841784" w:rsidRPr="00017CAB">
              <w:rPr>
                <w:rStyle w:val="Hipervnculo"/>
                <w:rFonts w:cstheme="minorHAnsi"/>
                <w:noProof/>
              </w:rPr>
              <w:t>3.4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Recursos Requeridos.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_Toc336851752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12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D067F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3" w:history="1">
            <w:r w:rsidR="00841784" w:rsidRPr="00017CAB">
              <w:rPr>
                <w:rStyle w:val="Hipervnculo"/>
                <w:rFonts w:cstheme="minorHAnsi"/>
                <w:noProof/>
              </w:rPr>
              <w:t>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Trial.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_Toc336851753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12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D067F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4" w:history="1">
            <w:r w:rsidR="00841784" w:rsidRPr="00017CAB">
              <w:rPr>
                <w:rStyle w:val="Hipervnculo"/>
                <w:rFonts w:cstheme="minorHAnsi"/>
                <w:noProof/>
              </w:rPr>
              <w:t>5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Propuesta económica.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_Toc336851754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13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D067F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5" w:history="1">
            <w:r w:rsidR="00841784" w:rsidRPr="00017CAB">
              <w:rPr>
                <w:rStyle w:val="Hipervnculo"/>
                <w:rFonts w:cstheme="minorHAnsi"/>
                <w:noProof/>
              </w:rPr>
              <w:t>5.1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inicial e implementación del producto.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_Toc336851755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13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D067F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6" w:history="1">
            <w:r w:rsidR="00841784" w:rsidRPr="00017CAB">
              <w:rPr>
                <w:rStyle w:val="Hipervnculo"/>
                <w:rFonts w:cstheme="minorHAnsi"/>
                <w:noProof/>
              </w:rPr>
              <w:t>5.2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Vigencia de la propuesta.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_Toc336851756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D067F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7" w:history="1">
            <w:r w:rsidR="00841784" w:rsidRPr="00017CAB">
              <w:rPr>
                <w:rStyle w:val="Hipervnculo"/>
                <w:rFonts w:cstheme="minorHAnsi"/>
                <w:noProof/>
              </w:rPr>
              <w:t>5.3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y Soporte Anual.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_Toc336851757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D067F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8" w:history="1">
            <w:r w:rsidR="00841784" w:rsidRPr="00017CAB">
              <w:rPr>
                <w:rStyle w:val="Hipervnculo"/>
                <w:rFonts w:cstheme="minorHAnsi"/>
                <w:noProof/>
              </w:rPr>
              <w:t>5.4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Modalidad de pago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_Toc336851758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D067F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9" w:history="1">
            <w:r w:rsidR="00841784" w:rsidRPr="00017CAB">
              <w:rPr>
                <w:rStyle w:val="Hipervnculo"/>
                <w:rFonts w:cstheme="minorHAnsi"/>
                <w:noProof/>
              </w:rPr>
              <w:t>5.5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Garantía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_Toc336851759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26538" w:rsidRPr="00FC6C8E" w:rsidRDefault="00826538" w:rsidP="00497674">
          <w:pPr>
            <w:jc w:val="both"/>
          </w:pPr>
          <w:r w:rsidRPr="00FC6C8E">
            <w:rPr>
              <w:b/>
              <w:bCs/>
            </w:rPr>
            <w:fldChar w:fldCharType="end"/>
          </w:r>
        </w:p>
      </w:sdtContent>
    </w:sdt>
    <w:p w:rsidR="0082105F" w:rsidRPr="00FC6C8E" w:rsidRDefault="0082105F" w:rsidP="00497674">
      <w:pPr>
        <w:pStyle w:val="WZNorm"/>
        <w:spacing w:before="0" w:line="240" w:lineRule="atLeast"/>
        <w:jc w:val="both"/>
        <w:rPr>
          <w:rFonts w:ascii="Arial" w:hAnsi="Arial"/>
          <w:b/>
          <w:sz w:val="20"/>
          <w:szCs w:val="20"/>
          <w:lang w:val="es-CL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C16C48" w:rsidRPr="00FC6C8E" w:rsidRDefault="00C16C48" w:rsidP="0049767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16C48" w:rsidRPr="00FC6C8E" w:rsidRDefault="00C16C48" w:rsidP="00497674">
      <w:pPr>
        <w:pStyle w:val="Ttulo1"/>
        <w:jc w:val="both"/>
        <w:rPr>
          <w:rFonts w:asciiTheme="minorHAnsi" w:hAnsiTheme="minorHAnsi" w:cstheme="minorHAnsi"/>
        </w:rPr>
      </w:pPr>
      <w:bookmarkStart w:id="0" w:name="_Toc336851738"/>
      <w:r w:rsidRPr="00FC6C8E">
        <w:rPr>
          <w:rFonts w:asciiTheme="minorHAnsi" w:hAnsiTheme="minorHAnsi" w:cstheme="minorHAnsi"/>
        </w:rPr>
        <w:lastRenderedPageBreak/>
        <w:t>Exfida.</w:t>
      </w:r>
      <w:bookmarkEnd w:id="0"/>
    </w:p>
    <w:p w:rsidR="0092757C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1" w:name="_Toc336851739"/>
      <w:r w:rsidRPr="00FC6C8E">
        <w:rPr>
          <w:rFonts w:asciiTheme="minorHAnsi" w:hAnsiTheme="minorHAnsi" w:cstheme="minorHAnsi"/>
        </w:rPr>
        <w:t>Características generales del producto.</w:t>
      </w:r>
      <w:bookmarkEnd w:id="1"/>
    </w:p>
    <w:p w:rsidR="00E10AFF" w:rsidRPr="00FC6C8E" w:rsidRDefault="00E10AFF" w:rsidP="00497674">
      <w:pPr>
        <w:jc w:val="both"/>
      </w:pPr>
    </w:p>
    <w:p w:rsidR="00C16C48" w:rsidRPr="00FC6C8E" w:rsidRDefault="00E10AFF" w:rsidP="00080F05">
      <w:pPr>
        <w:pStyle w:val="Prrafodelista"/>
        <w:numPr>
          <w:ilvl w:val="0"/>
          <w:numId w:val="1"/>
        </w:numPr>
      </w:pPr>
      <w:r w:rsidRPr="00FC6C8E">
        <w:t xml:space="preserve">Exfida es un software que </w:t>
      </w:r>
      <w:r w:rsidR="00C16C48" w:rsidRPr="00FC6C8E">
        <w:t>posibilita</w:t>
      </w:r>
      <w:r w:rsidRPr="00FC6C8E">
        <w:t xml:space="preserve"> administrar de manera eficaz sus Revelaciones de Estados Financieros para el estándar IFRS.</w:t>
      </w:r>
      <w:r w:rsidR="00C16C48" w:rsidRPr="00FC6C8E">
        <w:br/>
      </w:r>
    </w:p>
    <w:p w:rsidR="00C16C48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Provee herramientas que permiten validar sus Revelaciones contra los estados financieros de su Compañía, asegurando la calidad de los datos informados.</w:t>
      </w:r>
      <w:r w:rsidRPr="00FC6C8E">
        <w:br/>
      </w:r>
    </w:p>
    <w:p w:rsidR="00E10AFF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Proporciona herramientas de control que conceden una visión amplia sobre el estado de completitud de los datos para los períodos informados. (Workflow de aprobación).</w:t>
      </w:r>
      <w:r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Es producto totalmente versátil que se ajusta a todos los posibles escenarios impuestos por la Superintendencia de Valores y Seguros, brindando una capacidad de adaptación única a la hora de enfrentar los cambios en los modelos de entrega de la información de Revelaciones, Estados Financieros y la Generación de los Reportes en Formato XBRL.</w:t>
      </w:r>
      <w:r w:rsidRPr="00FC6C8E">
        <w:br/>
      </w:r>
    </w:p>
    <w:p w:rsidR="00C16C48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 xml:space="preserve">Posee su propio módulo de generación de XBRL el cual independiza a su Empresa de los proveedores externos al momento de generar </w:t>
      </w:r>
      <w:r w:rsidR="00C16C48" w:rsidRPr="00FC6C8E">
        <w:t>él</w:t>
      </w:r>
      <w:r w:rsidRPr="00FC6C8E">
        <w:t xml:space="preserve"> envió de XBRL a la SVS.</w:t>
      </w:r>
      <w:r w:rsidR="00C16C48"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Aplicación 100% web y visible desde su Intranet o desde la Nube</w:t>
      </w:r>
      <w:r w:rsidR="003063EE">
        <w:t>.</w:t>
      </w:r>
      <w:r w:rsidRPr="00FC6C8E">
        <w:br/>
      </w:r>
    </w:p>
    <w:p w:rsidR="00B65DD9" w:rsidRDefault="00E10AFF" w:rsidP="00B65DD9">
      <w:pPr>
        <w:pStyle w:val="Prrafodelista"/>
        <w:numPr>
          <w:ilvl w:val="0"/>
          <w:numId w:val="1"/>
        </w:numPr>
        <w:jc w:val="both"/>
      </w:pPr>
      <w:r w:rsidRPr="00FC6C8E">
        <w:t>Revelaciones totalmente configurables según las normativas.</w:t>
      </w:r>
    </w:p>
    <w:p w:rsidR="00B65DD9" w:rsidRDefault="00B65DD9" w:rsidP="00B65DD9">
      <w:pPr>
        <w:ind w:left="561"/>
        <w:jc w:val="both"/>
      </w:pPr>
    </w:p>
    <w:p w:rsidR="00B65DD9" w:rsidRPr="00FC6C8E" w:rsidRDefault="00D067FB" w:rsidP="00B65DD9">
      <w:pPr>
        <w:pStyle w:val="Prrafodelista"/>
        <w:numPr>
          <w:ilvl w:val="0"/>
          <w:numId w:val="1"/>
        </w:numPr>
        <w:jc w:val="both"/>
      </w:pPr>
      <w:hyperlink r:id="rId12" w:history="1">
        <w:r w:rsidR="00B65DD9" w:rsidRPr="00B65DD9">
          <w:rPr>
            <w:rStyle w:val="Hipervnculo"/>
          </w:rPr>
          <w:t>Ver</w:t>
        </w:r>
      </w:hyperlink>
      <w:r w:rsidR="00B65DD9">
        <w:t xml:space="preserve"> brochure comercial para más información acerca del producto</w:t>
      </w:r>
    </w:p>
    <w:p w:rsidR="0092757C" w:rsidRPr="00FC6C8E" w:rsidRDefault="0092757C" w:rsidP="00497674">
      <w:pPr>
        <w:jc w:val="both"/>
      </w:pPr>
      <w:r w:rsidRPr="00FC6C8E">
        <w:br w:type="page"/>
      </w:r>
    </w:p>
    <w:p w:rsidR="00F0741B" w:rsidRPr="00F243DA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2" w:name="_Toc336851740"/>
      <w:r w:rsidRPr="00FC6C8E">
        <w:rPr>
          <w:rFonts w:asciiTheme="minorHAnsi" w:hAnsiTheme="minorHAnsi" w:cstheme="minorHAnsi"/>
        </w:rPr>
        <w:lastRenderedPageBreak/>
        <w:t>Características Técnicas del producto</w:t>
      </w:r>
      <w:bookmarkEnd w:id="2"/>
    </w:p>
    <w:p w:rsidR="0092757C" w:rsidRPr="00FC6C8E" w:rsidRDefault="0092757C" w:rsidP="00497674">
      <w:pPr>
        <w:pStyle w:val="Ttulo3"/>
        <w:jc w:val="both"/>
        <w:rPr>
          <w:rFonts w:asciiTheme="minorHAnsi" w:hAnsiTheme="minorHAnsi" w:cstheme="minorHAnsi"/>
        </w:rPr>
      </w:pPr>
      <w:bookmarkStart w:id="3" w:name="_Toc336851741"/>
      <w:r w:rsidRPr="00FC6C8E">
        <w:rPr>
          <w:rFonts w:asciiTheme="minorHAnsi" w:hAnsiTheme="minorHAnsi" w:cstheme="minorHAnsi"/>
        </w:rPr>
        <w:t>Especificaciones técnicas.</w:t>
      </w:r>
      <w:bookmarkEnd w:id="3"/>
    </w:p>
    <w:p w:rsidR="0092757C" w:rsidRPr="00FC6C8E" w:rsidRDefault="0092757C" w:rsidP="00497674">
      <w:pPr>
        <w:jc w:val="both"/>
      </w:pPr>
    </w:p>
    <w:p w:rsidR="0092757C" w:rsidRPr="00FC6C8E" w:rsidRDefault="0092757C" w:rsidP="00497674">
      <w:pPr>
        <w:jc w:val="both"/>
      </w:pPr>
      <w:r w:rsidRPr="00FC6C8E">
        <w:rPr>
          <w:b/>
        </w:rPr>
        <w:t>Arquitectura de Software</w:t>
      </w:r>
      <w:r w:rsidRPr="00FC6C8E">
        <w:t>: Exfida e</w:t>
      </w:r>
      <w:r w:rsidR="00E22D24" w:rsidRPr="00FC6C8E">
        <w:t>s</w:t>
      </w:r>
      <w:r w:rsidRPr="00FC6C8E">
        <w:t>ta construido bajo los estándares de JEE 5, posee componentes de negocio EJB</w:t>
      </w:r>
      <w:r w:rsidR="00C738D5">
        <w:t xml:space="preserve"> </w:t>
      </w:r>
      <w:r w:rsidRPr="00FC6C8E">
        <w:t>3, una capa de persistencia que permite utilizar diversos motores de base de datos relacionales y una capa de presentación construida íntegramente en Java Server Faces 2.0</w:t>
      </w:r>
      <w:r w:rsidR="008D0C2F">
        <w:t>,</w:t>
      </w:r>
      <w:r w:rsidRPr="00FC6C8E">
        <w:t xml:space="preserve"> lo que entrega una gran robustez</w:t>
      </w:r>
      <w:r w:rsidR="008D0C2F">
        <w:t>,</w:t>
      </w:r>
      <w:r w:rsidRPr="00FC6C8E">
        <w:t xml:space="preserve"> </w:t>
      </w:r>
      <w:r w:rsidR="00EA1581" w:rsidRPr="00FC6C8E">
        <w:t>asegurando la alta disponibilidad</w:t>
      </w:r>
      <w:r w:rsidR="008D0C2F">
        <w:t>,</w:t>
      </w:r>
      <w:r w:rsidR="00EA1581" w:rsidRPr="00FC6C8E">
        <w:t xml:space="preserve"> además de la</w:t>
      </w:r>
      <w:r w:rsidRPr="00FC6C8E">
        <w:t xml:space="preserve"> escalabilidad de los componentes de software</w:t>
      </w:r>
      <w:r w:rsidR="00EA1581" w:rsidRPr="00FC6C8E">
        <w:t>.</w:t>
      </w:r>
      <w:r w:rsidRPr="00FC6C8E">
        <w:t xml:space="preserve"> </w:t>
      </w:r>
    </w:p>
    <w:p w:rsidR="00C738D5" w:rsidRDefault="00E22D24" w:rsidP="00497674">
      <w:pPr>
        <w:jc w:val="both"/>
      </w:pPr>
      <w:r w:rsidRPr="00FC6C8E">
        <w:rPr>
          <w:b/>
        </w:rPr>
        <w:t>Motores de Base de datos</w:t>
      </w:r>
      <w:r w:rsidR="00C738D5">
        <w:rPr>
          <w:b/>
        </w:rPr>
        <w:t xml:space="preserve"> soportados</w:t>
      </w:r>
      <w:r w:rsidRPr="00FC6C8E">
        <w:t xml:space="preserve">: </w:t>
      </w:r>
    </w:p>
    <w:p w:rsidR="002F4369" w:rsidRPr="00FC6C8E" w:rsidRDefault="002F4369" w:rsidP="00497674">
      <w:pPr>
        <w:pStyle w:val="Prrafodelista"/>
        <w:numPr>
          <w:ilvl w:val="0"/>
          <w:numId w:val="6"/>
        </w:numPr>
        <w:jc w:val="both"/>
      </w:pPr>
      <w:r w:rsidRPr="00FC6C8E">
        <w:t>Oracle 9i o superior.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IBM DB2 versión 8 o supe</w:t>
      </w:r>
      <w:r w:rsidR="002F4369" w:rsidRPr="00FC6C8E">
        <w:t>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proofErr w:type="spellStart"/>
      <w:r w:rsidRPr="00FC6C8E">
        <w:t>Sybase</w:t>
      </w:r>
      <w:proofErr w:type="spellEnd"/>
      <w:r w:rsidRPr="00FC6C8E">
        <w:t xml:space="preserve"> 12 o superior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SQL Server 2005 o superior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proofErr w:type="spellStart"/>
      <w:r w:rsidRPr="00FC6C8E">
        <w:t>PostgreSQL</w:t>
      </w:r>
      <w:proofErr w:type="spellEnd"/>
      <w:r w:rsidRPr="00FC6C8E">
        <w:t xml:space="preserve"> versión</w:t>
      </w:r>
      <w:r w:rsidR="002F4369" w:rsidRPr="00FC6C8E">
        <w:t xml:space="preserve"> 8 o superior</w:t>
      </w:r>
    </w:p>
    <w:p w:rsidR="00E22D24" w:rsidRPr="00FC6C8E" w:rsidRDefault="00E22D24" w:rsidP="00497674">
      <w:pPr>
        <w:pStyle w:val="Prrafodelista"/>
        <w:numPr>
          <w:ilvl w:val="0"/>
          <w:numId w:val="4"/>
        </w:numPr>
        <w:jc w:val="both"/>
      </w:pPr>
      <w:proofErr w:type="spellStart"/>
      <w:r w:rsidRPr="00FC6C8E">
        <w:t>MySql</w:t>
      </w:r>
      <w:proofErr w:type="spellEnd"/>
      <w:r w:rsidRPr="00FC6C8E">
        <w:t xml:space="preserve"> versión 5.1 o superior con </w:t>
      </w:r>
      <w:proofErr w:type="spellStart"/>
      <w:r w:rsidRPr="00FC6C8E">
        <w:t>InnoDB</w:t>
      </w:r>
      <w:proofErr w:type="spellEnd"/>
      <w:r w:rsidRPr="00FC6C8E">
        <w:t>.</w:t>
      </w:r>
    </w:p>
    <w:p w:rsidR="00E22D24" w:rsidRPr="00FC6C8E" w:rsidRDefault="002F4369" w:rsidP="00497674">
      <w:pPr>
        <w:jc w:val="both"/>
      </w:pPr>
      <w:r w:rsidRPr="00FC6C8E">
        <w:rPr>
          <w:b/>
        </w:rPr>
        <w:t>Plataformas y a</w:t>
      </w:r>
      <w:r w:rsidR="00E22D24" w:rsidRPr="00FC6C8E">
        <w:rPr>
          <w:b/>
        </w:rPr>
        <w:t>rquitectura de Servidores</w:t>
      </w:r>
      <w:r w:rsidR="00E22D24" w:rsidRPr="00FC6C8E">
        <w:t>: Es compatible con las arquitecturas de servidores ya sea en 32 o 64 bits.</w:t>
      </w:r>
      <w:r w:rsidRPr="00FC6C8E">
        <w:t xml:space="preserve"> </w:t>
      </w:r>
      <w:r w:rsidR="00E22D24" w:rsidRPr="00FC6C8E">
        <w:t xml:space="preserve">Indistintamente, Exfida puede ser explotado bajo todos los sistemas operativos que admitan </w:t>
      </w:r>
      <w:r w:rsidRPr="00FC6C8E">
        <w:t>servidores de aplicaciones JAVA compatibles con JEE</w:t>
      </w:r>
      <w:r w:rsidR="00C738D5">
        <w:t xml:space="preserve"> </w:t>
      </w:r>
      <w:r w:rsidRPr="00FC6C8E">
        <w:t>5</w:t>
      </w:r>
      <w:r w:rsidR="00C738D5">
        <w:t xml:space="preserve"> (Java Enterprise Edition)</w:t>
      </w:r>
      <w:r w:rsidRPr="00FC6C8E">
        <w:t xml:space="preserve"> y Java Virtual Machine versión 1.6.x</w:t>
      </w:r>
      <w:r w:rsidR="00C738D5">
        <w:t xml:space="preserve"> (JSE)</w:t>
      </w:r>
      <w:r w:rsidRPr="00FC6C8E">
        <w:t>.</w:t>
      </w:r>
    </w:p>
    <w:p w:rsidR="00AC1602" w:rsidRDefault="002F4369" w:rsidP="00497674">
      <w:pPr>
        <w:jc w:val="both"/>
      </w:pPr>
      <w:r w:rsidRPr="00FC6C8E">
        <w:t xml:space="preserve">Servidores de Aplicaciones: </w:t>
      </w:r>
    </w:p>
    <w:p w:rsidR="002F4369" w:rsidRPr="00FC6C8E" w:rsidRDefault="002F4369" w:rsidP="00497674">
      <w:pPr>
        <w:jc w:val="both"/>
      </w:pPr>
      <w:r w:rsidRPr="00FC6C8E">
        <w:t xml:space="preserve">Exfida </w:t>
      </w:r>
      <w:r w:rsidR="009565B3">
        <w:t>opera</w:t>
      </w:r>
      <w:r w:rsidRPr="00FC6C8E">
        <w:t xml:space="preserve"> en los siguientes servidores de aplicaciones.</w:t>
      </w:r>
    </w:p>
    <w:p w:rsidR="002F4369" w:rsidRPr="00FC6C8E" w:rsidRDefault="002F4369" w:rsidP="00497674">
      <w:pPr>
        <w:pStyle w:val="Prrafodelista"/>
        <w:numPr>
          <w:ilvl w:val="0"/>
          <w:numId w:val="3"/>
        </w:numPr>
        <w:jc w:val="both"/>
      </w:pPr>
      <w:proofErr w:type="spellStart"/>
      <w:r w:rsidRPr="00FC6C8E">
        <w:t>Jboss</w:t>
      </w:r>
      <w:proofErr w:type="spellEnd"/>
      <w:r w:rsidRPr="00FC6C8E">
        <w:t xml:space="preserve"> Aplication Server </w:t>
      </w:r>
      <w:r w:rsidR="00FD1B2E" w:rsidRPr="00FC6C8E">
        <w:t>versión</w:t>
      </w:r>
      <w:r w:rsidRPr="00FC6C8E">
        <w:t xml:space="preserve"> 7.1</w:t>
      </w:r>
    </w:p>
    <w:p w:rsidR="001B2E11" w:rsidRDefault="002F4369" w:rsidP="0049767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1D574D">
        <w:rPr>
          <w:lang w:val="en-US"/>
        </w:rPr>
        <w:t xml:space="preserve">Glassfish Aplication Server </w:t>
      </w:r>
      <w:r w:rsidRPr="00080F05">
        <w:t>versi</w:t>
      </w:r>
      <w:r w:rsidR="00080F05" w:rsidRPr="00080F05">
        <w:t>ó</w:t>
      </w:r>
      <w:r w:rsidRPr="00080F05">
        <w:t>n</w:t>
      </w:r>
      <w:r w:rsidRPr="001D574D">
        <w:rPr>
          <w:lang w:val="en-US"/>
        </w:rPr>
        <w:t xml:space="preserve"> 3.1.2</w:t>
      </w:r>
      <w:r w:rsidR="00AC0D6A">
        <w:rPr>
          <w:lang w:val="en-US"/>
        </w:rPr>
        <w:t>.2</w:t>
      </w:r>
    </w:p>
    <w:p w:rsidR="00080F05" w:rsidRPr="001D574D" w:rsidRDefault="00080F05" w:rsidP="00080F05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Web Sphere Aplication Server </w:t>
      </w:r>
      <w:proofErr w:type="spellStart"/>
      <w:r w:rsidRPr="001D574D">
        <w:rPr>
          <w:lang w:val="en-US"/>
        </w:rPr>
        <w:t>versi</w:t>
      </w:r>
      <w:r>
        <w:rPr>
          <w:lang w:val="en-US"/>
        </w:rPr>
        <w:t>ó</w:t>
      </w:r>
      <w:r w:rsidRPr="001D574D">
        <w:rPr>
          <w:lang w:val="en-US"/>
        </w:rPr>
        <w:t>n</w:t>
      </w:r>
      <w:proofErr w:type="spellEnd"/>
      <w:r w:rsidRPr="001D574D">
        <w:rPr>
          <w:lang w:val="en-US"/>
        </w:rPr>
        <w:t xml:space="preserve"> </w:t>
      </w:r>
      <w:r>
        <w:rPr>
          <w:lang w:val="en-US"/>
        </w:rPr>
        <w:t>7.0</w:t>
      </w:r>
    </w:p>
    <w:p w:rsidR="00080F05" w:rsidRPr="001D574D" w:rsidRDefault="00080F05" w:rsidP="00080F05">
      <w:pPr>
        <w:pStyle w:val="Prrafodelista"/>
        <w:jc w:val="both"/>
        <w:rPr>
          <w:lang w:val="en-US"/>
        </w:rPr>
      </w:pPr>
    </w:p>
    <w:p w:rsidR="001B2E11" w:rsidRPr="001D574D" w:rsidRDefault="001B2E11" w:rsidP="00497674">
      <w:pPr>
        <w:jc w:val="both"/>
        <w:rPr>
          <w:lang w:val="en-US"/>
        </w:rPr>
      </w:pPr>
      <w:r w:rsidRPr="001D574D">
        <w:rPr>
          <w:lang w:val="en-US"/>
        </w:rPr>
        <w:br w:type="page"/>
      </w:r>
    </w:p>
    <w:p w:rsidR="002F4369" w:rsidRPr="00FC6C8E" w:rsidRDefault="001B2E11" w:rsidP="00497674">
      <w:pPr>
        <w:pStyle w:val="Ttulo3"/>
        <w:jc w:val="both"/>
        <w:rPr>
          <w:rFonts w:asciiTheme="minorHAnsi" w:hAnsiTheme="minorHAnsi" w:cstheme="minorHAnsi"/>
        </w:rPr>
      </w:pPr>
      <w:bookmarkStart w:id="4" w:name="_Toc336851742"/>
      <w:r w:rsidRPr="00FC6C8E">
        <w:rPr>
          <w:rFonts w:asciiTheme="minorHAnsi" w:hAnsiTheme="minorHAnsi" w:cstheme="minorHAnsi"/>
        </w:rPr>
        <w:lastRenderedPageBreak/>
        <w:t>Requerimientos de Hardware y de Software.</w:t>
      </w:r>
      <w:bookmarkEnd w:id="4"/>
    </w:p>
    <w:p w:rsidR="001B2E11" w:rsidRPr="00FC6C8E" w:rsidRDefault="001B2E11" w:rsidP="00497674">
      <w:pPr>
        <w:jc w:val="both"/>
        <w:rPr>
          <w:rFonts w:cstheme="minorHAnsi"/>
        </w:rPr>
      </w:pPr>
    </w:p>
    <w:p w:rsidR="001B2E11" w:rsidRPr="00FC6C8E" w:rsidRDefault="001B2E11" w:rsidP="00497674">
      <w:pPr>
        <w:pStyle w:val="Ttulo4"/>
        <w:jc w:val="both"/>
        <w:rPr>
          <w:rFonts w:asciiTheme="minorHAnsi" w:hAnsiTheme="minorHAnsi" w:cstheme="minorHAnsi"/>
        </w:rPr>
      </w:pPr>
      <w:r w:rsidRPr="00FC6C8E">
        <w:rPr>
          <w:rFonts w:asciiTheme="minorHAnsi" w:hAnsiTheme="minorHAnsi" w:cstheme="minorHAnsi"/>
        </w:rPr>
        <w:t>Requerimientos de hardware</w:t>
      </w:r>
      <w:r w:rsidR="00FC005B">
        <w:rPr>
          <w:rFonts w:asciiTheme="minorHAnsi" w:hAnsiTheme="minorHAnsi" w:cstheme="minorHAnsi"/>
        </w:rPr>
        <w:t xml:space="preserve"> (Servidor de Aplicaciones)</w:t>
      </w:r>
      <w:r w:rsidRPr="00FC6C8E">
        <w:rPr>
          <w:rFonts w:asciiTheme="minorHAnsi" w:hAnsiTheme="minorHAnsi" w:cstheme="minorHAnsi"/>
        </w:rPr>
        <w:t>.</w:t>
      </w:r>
      <w:r w:rsidR="00076DC8" w:rsidRPr="00FC6C8E">
        <w:rPr>
          <w:rFonts w:asciiTheme="minorHAnsi" w:hAnsiTheme="minorHAnsi" w:cstheme="minorHAnsi"/>
        </w:rPr>
        <w:t xml:space="preserve"> </w:t>
      </w:r>
    </w:p>
    <w:p w:rsidR="00921170" w:rsidRPr="00FC6C8E" w:rsidRDefault="00921170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768"/>
        <w:gridCol w:w="1287"/>
        <w:gridCol w:w="1569"/>
        <w:gridCol w:w="1202"/>
        <w:gridCol w:w="1770"/>
        <w:gridCol w:w="1458"/>
      </w:tblGrid>
      <w:tr w:rsidR="00921170" w:rsidRPr="00921170" w:rsidTr="0092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921170" w:rsidRPr="00921170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 Solaris</w:t>
            </w:r>
            <w:r w:rsidRPr="009E2887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9211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RAM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mínima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 xml:space="preserve">RAM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recomendada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Versión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>de má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quina virtual de java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(SPARC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platform)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(x86 platform)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OpenSolaris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275553" w:rsidRPr="00FC6C8E" w:rsidRDefault="00275553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574"/>
        <w:gridCol w:w="1320"/>
        <w:gridCol w:w="1583"/>
        <w:gridCol w:w="1243"/>
        <w:gridCol w:w="1811"/>
        <w:gridCol w:w="1523"/>
      </w:tblGrid>
      <w:tr w:rsidR="00275553" w:rsidRPr="00275553" w:rsidTr="0027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275553" w:rsidRPr="00275553" w:rsidRDefault="00275553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Linux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FC6C8E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 Enterprise Linux 5.0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 Enterprise Linux 4.0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SuSE Linux Enterprise Server 10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Ubuntu Linux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12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.4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4B6370" w:rsidRDefault="004B6370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485"/>
        <w:gridCol w:w="1336"/>
        <w:gridCol w:w="1589"/>
        <w:gridCol w:w="1262"/>
        <w:gridCol w:w="1830"/>
        <w:gridCol w:w="1552"/>
      </w:tblGrid>
      <w:tr w:rsidR="00FC6C8E" w:rsidRPr="00FC6C8E" w:rsidTr="00FC6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FC6C8E" w:rsidRPr="00FC6C8E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Windows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FC6C8E" w:rsidRPr="009E2887" w:rsidTr="00FC6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FC6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Windows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2008, 2012 Server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6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547989" w:rsidRDefault="00547989" w:rsidP="00497674">
      <w:pPr>
        <w:jc w:val="both"/>
      </w:pPr>
    </w:p>
    <w:p w:rsidR="00497674" w:rsidRDefault="0000288C" w:rsidP="00497674">
      <w:pPr>
        <w:jc w:val="both"/>
      </w:pPr>
      <w:r>
        <w:t>Adicionalmente s</w:t>
      </w:r>
      <w:r w:rsidR="00497674">
        <w:t xml:space="preserve">e requiere de un servidor de archivos con una capacidad en disco de 5 GB en donde sea posible su acceso a través de protocolo </w:t>
      </w:r>
      <w:r w:rsidR="00497674" w:rsidRPr="0000288C">
        <w:rPr>
          <w:b/>
        </w:rPr>
        <w:t>file://</w:t>
      </w:r>
      <w:r w:rsidR="00497674">
        <w:t xml:space="preserve"> para utilizar como repositorio de los archivos de taxonomía XBRL proporcionados por la SVS (Superintendencia de Valores y Seguros).</w:t>
      </w:r>
    </w:p>
    <w:p w:rsidR="00547989" w:rsidRPr="00EB7AEF" w:rsidRDefault="00547989" w:rsidP="00497674">
      <w:pPr>
        <w:pStyle w:val="Ttulo4"/>
        <w:jc w:val="both"/>
        <w:rPr>
          <w:rFonts w:asciiTheme="minorHAnsi" w:hAnsiTheme="minorHAnsi" w:cstheme="minorHAnsi"/>
        </w:rPr>
      </w:pPr>
      <w:r w:rsidRPr="00EB7AEF">
        <w:rPr>
          <w:rFonts w:asciiTheme="minorHAnsi" w:hAnsiTheme="minorHAnsi" w:cstheme="minorHAnsi"/>
        </w:rPr>
        <w:t>Requerimientos de Software</w:t>
      </w:r>
      <w:r w:rsidR="00EB7AEF" w:rsidRPr="00EB7AEF">
        <w:rPr>
          <w:rFonts w:asciiTheme="minorHAnsi" w:hAnsiTheme="minorHAnsi" w:cstheme="minorHAnsi"/>
        </w:rPr>
        <w:t xml:space="preserve"> (Servidor de Aplicaciones)</w:t>
      </w:r>
      <w:r w:rsidRPr="00EB7AEF">
        <w:rPr>
          <w:rFonts w:asciiTheme="minorHAnsi" w:hAnsiTheme="minorHAnsi" w:cstheme="minorHAnsi"/>
        </w:rPr>
        <w:t>.</w:t>
      </w:r>
    </w:p>
    <w:p w:rsidR="00275553" w:rsidRDefault="00275553" w:rsidP="00497674">
      <w:pPr>
        <w:jc w:val="both"/>
      </w:pPr>
    </w:p>
    <w:p w:rsidR="00547989" w:rsidRDefault="00547989" w:rsidP="00497674">
      <w:pPr>
        <w:jc w:val="both"/>
      </w:pPr>
      <w:r>
        <w:t xml:space="preserve">Servidor de aplicaciones que soporte la especificación de Java Enterprise Edition 5, Versión de Java </w:t>
      </w:r>
      <w:r w:rsidR="003D4C0B">
        <w:t>S</w:t>
      </w:r>
      <w:r w:rsidR="003D4C0B" w:rsidRPr="003D4C0B">
        <w:t xml:space="preserve">tandard </w:t>
      </w:r>
      <w:r>
        <w:t>Edition 1.6.x y  contenedor de EJB</w:t>
      </w:r>
      <w:r w:rsidR="00EB7AEF">
        <w:t>´s</w:t>
      </w:r>
      <w:r>
        <w:t>.</w:t>
      </w:r>
    </w:p>
    <w:p w:rsidR="001211CC" w:rsidRPr="001211CC" w:rsidRDefault="001211CC" w:rsidP="00497674">
      <w:pPr>
        <w:pStyle w:val="Ttulo4"/>
        <w:jc w:val="both"/>
        <w:rPr>
          <w:rFonts w:asciiTheme="minorHAnsi" w:hAnsiTheme="minorHAnsi" w:cstheme="minorHAnsi"/>
        </w:rPr>
      </w:pPr>
      <w:r w:rsidRPr="001211CC">
        <w:rPr>
          <w:rFonts w:asciiTheme="minorHAnsi" w:hAnsiTheme="minorHAnsi" w:cstheme="minorHAnsi"/>
        </w:rPr>
        <w:t>Tamaño</w:t>
      </w:r>
      <w:r w:rsidR="009E2887">
        <w:rPr>
          <w:rFonts w:asciiTheme="minorHAnsi" w:hAnsiTheme="minorHAnsi" w:cstheme="minorHAnsi"/>
        </w:rPr>
        <w:t xml:space="preserve"> de instalación</w:t>
      </w:r>
      <w:r w:rsidRPr="001211CC">
        <w:rPr>
          <w:rFonts w:asciiTheme="minorHAnsi" w:hAnsiTheme="minorHAnsi" w:cstheme="minorHAnsi"/>
        </w:rPr>
        <w:t xml:space="preserve"> y estimación de crecimiento de la base de datos.</w:t>
      </w:r>
    </w:p>
    <w:p w:rsidR="00927F1A" w:rsidRDefault="00927F1A" w:rsidP="00497674">
      <w:pPr>
        <w:jc w:val="both"/>
      </w:pPr>
    </w:p>
    <w:p w:rsidR="007D0A35" w:rsidRDefault="007D0A35" w:rsidP="00497674">
      <w:pPr>
        <w:jc w:val="both"/>
      </w:pPr>
      <w:r w:rsidRPr="009E2887">
        <w:rPr>
          <w:b/>
        </w:rPr>
        <w:t>Servidor de aplicaciones</w:t>
      </w:r>
      <w:r>
        <w:t>:</w:t>
      </w:r>
    </w:p>
    <w:p w:rsidR="007D0A35" w:rsidRDefault="007D0A35" w:rsidP="00497674">
      <w:pPr>
        <w:jc w:val="both"/>
      </w:pPr>
      <w:r>
        <w:t>Tamaño en disco ocupado por la instalación</w:t>
      </w:r>
      <w:r w:rsidR="009E2887">
        <w:t xml:space="preserve"> 150 MB</w:t>
      </w:r>
      <w:r>
        <w:t>.</w:t>
      </w:r>
      <w:r w:rsidR="009E2887">
        <w:t xml:space="preserve"> Se debe considerar que en un ambiente clusterizado</w:t>
      </w:r>
      <w:r w:rsidR="00B962A0">
        <w:t>,</w:t>
      </w:r>
      <w:r w:rsidR="009E2887">
        <w:t xml:space="preserve"> este espacio debe estar disponible en cada maquina clúster donde se replique la instalación de los </w:t>
      </w:r>
      <w:r w:rsidR="001C2303">
        <w:t>ejecutables</w:t>
      </w:r>
      <w:r w:rsidR="009E2887">
        <w:t xml:space="preserve"> de la aplicación.</w:t>
      </w:r>
    </w:p>
    <w:p w:rsidR="009E2887" w:rsidRPr="009E2887" w:rsidRDefault="009E2887" w:rsidP="00497674">
      <w:pPr>
        <w:jc w:val="both"/>
        <w:rPr>
          <w:b/>
        </w:rPr>
      </w:pPr>
      <w:r w:rsidRPr="009E2887">
        <w:rPr>
          <w:b/>
        </w:rPr>
        <w:t>Base de datos: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Mega Bytes </w:t>
      </w:r>
      <w:r w:rsidRPr="009E2887">
        <w:rPr>
          <w:b/>
          <w:u w:val="single"/>
        </w:rPr>
        <w:t>sin configuración inicial</w:t>
      </w:r>
      <w:r>
        <w:t xml:space="preserve"> de Revelaciones: 200 MB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Giga Bytes </w:t>
      </w:r>
      <w:r w:rsidRPr="009E2887">
        <w:rPr>
          <w:b/>
          <w:u w:val="single"/>
        </w:rPr>
        <w:t>con configuración inicial</w:t>
      </w:r>
      <w:r>
        <w:t xml:space="preserve"> de Revelaciones: 1.5 GB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B6AFF" w:rsidRDefault="009E2887" w:rsidP="00497674">
      <w:pPr>
        <w:jc w:val="both"/>
      </w:pPr>
      <w:r>
        <w:t xml:space="preserve">Se estima el </w:t>
      </w:r>
      <w:r w:rsidRPr="009E2887">
        <w:rPr>
          <w:b/>
          <w:u w:val="single"/>
        </w:rPr>
        <w:t>crecimiento trimestral</w:t>
      </w:r>
      <w:r>
        <w:t xml:space="preserve"> de la base de datos en 1.4 GB </w:t>
      </w:r>
      <w:r w:rsidRPr="009E2887">
        <w:rPr>
          <w:b/>
          <w:u w:val="single"/>
        </w:rPr>
        <w:t>por Rut de Empresa</w:t>
      </w:r>
      <w:r w:rsidR="00497674">
        <w:t xml:space="preserve"> incluida en la instalación.</w:t>
      </w:r>
    </w:p>
    <w:p w:rsidR="00080F05" w:rsidRDefault="00080F0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bookmarkStart w:id="5" w:name="_Toc336851743"/>
      <w:r>
        <w:rPr>
          <w:rFonts w:cstheme="minorHAnsi"/>
        </w:rPr>
        <w:br w:type="page"/>
      </w:r>
    </w:p>
    <w:p w:rsidR="009B6AFF" w:rsidRPr="00207B05" w:rsidRDefault="009B6AFF" w:rsidP="00497674">
      <w:pPr>
        <w:pStyle w:val="Ttulo1"/>
        <w:jc w:val="both"/>
        <w:rPr>
          <w:rFonts w:asciiTheme="minorHAnsi" w:hAnsiTheme="minorHAnsi" w:cstheme="minorHAnsi"/>
        </w:rPr>
      </w:pPr>
      <w:r w:rsidRPr="00207B05">
        <w:rPr>
          <w:rFonts w:asciiTheme="minorHAnsi" w:hAnsiTheme="minorHAnsi" w:cstheme="minorHAnsi"/>
        </w:rPr>
        <w:lastRenderedPageBreak/>
        <w:t>Licenciamiento y Soporte.</w:t>
      </w:r>
      <w:bookmarkEnd w:id="5"/>
    </w:p>
    <w:p w:rsidR="009B6AFF" w:rsidRPr="009B6AFF" w:rsidRDefault="009B6AFF" w:rsidP="00497674">
      <w:pPr>
        <w:jc w:val="both"/>
      </w:pPr>
    </w:p>
    <w:p w:rsidR="009B6AFF" w:rsidRDefault="00BD5BB1" w:rsidP="00497674">
      <w:pPr>
        <w:jc w:val="both"/>
      </w:pPr>
      <w:r>
        <w:t>Con</w:t>
      </w:r>
      <w:r w:rsidR="009B6AFF">
        <w:t xml:space="preserve"> la compra del producto </w:t>
      </w:r>
      <w:r w:rsidR="00207B05">
        <w:t>se incluye</w:t>
      </w:r>
      <w:r w:rsidR="009B6AFF">
        <w:t xml:space="preserve"> el licenciamiento y el soporte por el </w:t>
      </w:r>
      <w:r w:rsidR="00207B05">
        <w:t>periodo de un año.</w:t>
      </w:r>
    </w:p>
    <w:p w:rsidR="009B6AFF" w:rsidRDefault="009B6AFF" w:rsidP="00497674">
      <w:pPr>
        <w:jc w:val="both"/>
      </w:pPr>
      <w:r>
        <w:t xml:space="preserve">Los términos del soporte y los tiempos de respuesta </w:t>
      </w:r>
      <w:r w:rsidR="000467AD">
        <w:t xml:space="preserve">(SLA) </w:t>
      </w:r>
      <w:r>
        <w:t>se detallan a continuación:</w:t>
      </w:r>
    </w:p>
    <w:p w:rsidR="00207B05" w:rsidRPr="00207B05" w:rsidRDefault="00207B05" w:rsidP="00497674">
      <w:pPr>
        <w:pStyle w:val="Ttulo2"/>
        <w:jc w:val="both"/>
        <w:rPr>
          <w:rFonts w:asciiTheme="minorHAnsi" w:hAnsiTheme="minorHAnsi" w:cstheme="minorHAnsi"/>
        </w:rPr>
      </w:pPr>
      <w:bookmarkStart w:id="6" w:name="_Toc336851744"/>
      <w:r w:rsidRPr="00207B05">
        <w:rPr>
          <w:rFonts w:asciiTheme="minorHAnsi" w:hAnsiTheme="minorHAnsi" w:cstheme="minorHAnsi"/>
        </w:rPr>
        <w:t>Términos de Soporte</w:t>
      </w:r>
      <w:r w:rsidR="000467AD">
        <w:rPr>
          <w:rFonts w:asciiTheme="minorHAnsi" w:hAnsiTheme="minorHAnsi" w:cstheme="minorHAnsi"/>
        </w:rPr>
        <w:t xml:space="preserve"> (SLA)</w:t>
      </w:r>
      <w:r w:rsidRPr="00207B05">
        <w:rPr>
          <w:rFonts w:asciiTheme="minorHAnsi" w:hAnsiTheme="minorHAnsi" w:cstheme="minorHAnsi"/>
        </w:rPr>
        <w:t>:</w:t>
      </w:r>
      <w:bookmarkEnd w:id="6"/>
    </w:p>
    <w:p w:rsidR="00207B05" w:rsidRPr="00207B05" w:rsidRDefault="00207B05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B6AFF" w:rsidRPr="005429C5" w:rsidTr="00BA2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Tipo de Soporte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2993" w:type="dxa"/>
          </w:tcPr>
          <w:p w:rsidR="009B6AFF" w:rsidRPr="005429C5" w:rsidRDefault="000467AD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Tiempo de respuesta</w:t>
            </w:r>
          </w:p>
        </w:tc>
      </w:tr>
      <w:tr w:rsidR="009B6AFF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Primer Nivel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es el nivel de soporte inicial, responsable de las incidencias básicas del producto, en este soporte de primer nivel se incluyen:</w:t>
            </w:r>
          </w:p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Incidentes básicos del producto.</w:t>
            </w: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Dudas funcionales no aclaradas en las instancias de capacitación.</w:t>
            </w:r>
          </w:p>
        </w:tc>
        <w:tc>
          <w:tcPr>
            <w:tcW w:w="2993" w:type="dxa"/>
          </w:tcPr>
          <w:p w:rsidR="009B6AFF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 xml:space="preserve">Soporte telefónico </w:t>
            </w:r>
            <w:r w:rsidR="00060FB5">
              <w:rPr>
                <w:rFonts w:cstheme="minorHAnsi"/>
              </w:rPr>
              <w:t>10</w:t>
            </w:r>
            <w:r w:rsidRPr="005429C5">
              <w:rPr>
                <w:rFonts w:cstheme="minorHAnsi"/>
              </w:rPr>
              <w:t>*5</w:t>
            </w:r>
            <w:r w:rsidR="00060FB5">
              <w:rPr>
                <w:rFonts w:cstheme="minorHAnsi"/>
              </w:rPr>
              <w:t xml:space="preserve"> </w:t>
            </w:r>
          </w:p>
          <w:p w:rsidR="00060FB5" w:rsidRPr="005429C5" w:rsidRDefault="00060FB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 Lunes a Viernes en Horario de 9:00 a 19:00 Horas.</w:t>
            </w:r>
          </w:p>
        </w:tc>
      </w:tr>
      <w:tr w:rsidR="009B6AFF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Segundo Nivel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de soporte comprende problemáticas que impidan el normal régimen de explotación del producto: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pStyle w:val="Prrafodelista"/>
              <w:numPr>
                <w:ilvl w:val="0"/>
                <w:numId w:val="8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Acá se contemplan los incidentes que puedan producirse por bugs o errores propios del producto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AM / PM en día hábil. Además de la evaluación de la problemática para establecer políticas de contingencia que permitan una resolución lo mas pronta posible.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429C5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429C5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Tercer Nivel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comprende errores críticos de la aplicación y que impidan el funcionamiento del producto por bugs o errores propios de este.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con un técnico especializado en terreno presentándose en un máximo de 2 horas de reportado el incidente.</w:t>
            </w:r>
          </w:p>
        </w:tc>
      </w:tr>
      <w:tr w:rsidR="00BA2F5D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A2F5D" w:rsidRDefault="00BA2F5D" w:rsidP="00497674">
            <w:pPr>
              <w:jc w:val="both"/>
              <w:rPr>
                <w:rFonts w:cstheme="minorHAnsi"/>
              </w:rPr>
            </w:pPr>
          </w:p>
          <w:p w:rsidR="00BA2F5D" w:rsidRPr="001C2246" w:rsidRDefault="001C2246" w:rsidP="00497674">
            <w:pPr>
              <w:jc w:val="both"/>
              <w:rPr>
                <w:rFonts w:asciiTheme="minorHAnsi" w:hAnsiTheme="minorHAnsi" w:cstheme="minorHAnsi"/>
              </w:rPr>
            </w:pPr>
            <w:r w:rsidRPr="001C2246">
              <w:rPr>
                <w:rFonts w:asciiTheme="minorHAnsi" w:hAnsiTheme="minorHAnsi" w:cstheme="minorHAnsi"/>
              </w:rPr>
              <w:t>Soporte Adicional</w:t>
            </w: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A2F5D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A2F5D" w:rsidRPr="00BA2F5D" w:rsidRDefault="00BA2F5D" w:rsidP="00497674">
            <w:pPr>
              <w:jc w:val="both"/>
              <w:rPr>
                <w:rFonts w:asciiTheme="minorHAnsi" w:hAnsiTheme="minorHAnsi" w:cstheme="minorHAnsi"/>
              </w:rPr>
            </w:pPr>
            <w:r w:rsidRPr="00BA2F5D">
              <w:rPr>
                <w:rFonts w:asciiTheme="minorHAnsi" w:hAnsiTheme="minorHAnsi" w:cstheme="minorHAnsi"/>
              </w:rPr>
              <w:t>Sitio de Contingencia</w:t>
            </w:r>
          </w:p>
        </w:tc>
        <w:tc>
          <w:tcPr>
            <w:tcW w:w="2993" w:type="dxa"/>
          </w:tcPr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caso de que el cliente lo solicite y por problemas en la </w:t>
            </w:r>
            <w:r>
              <w:lastRenderedPageBreak/>
              <w:t>infraestructura TI de la compañía se establece que MDR</w:t>
            </w:r>
            <w:r w:rsidR="00F256B6">
              <w:t xml:space="preserve"> Technology,</w:t>
            </w:r>
            <w:r>
              <w:t xml:space="preserve"> entregará un sitio de contingencia de la aplicación el cual estará disponible mientras dure el periodo de contingencia o se emita la FECU y la instancia XBRL del periodo (lo que suceda primero).</w:t>
            </w:r>
          </w:p>
          <w:p w:rsidR="00BA2F5D" w:rsidRPr="005429C5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A2F5D">
              <w:rPr>
                <w:rFonts w:cstheme="minorHAnsi"/>
                <w:b/>
                <w:u w:val="single"/>
              </w:rPr>
              <w:lastRenderedPageBreak/>
              <w:t>Condiciones</w:t>
            </w:r>
            <w:r>
              <w:rPr>
                <w:rFonts w:cstheme="minorHAnsi"/>
              </w:rPr>
              <w:t>:</w:t>
            </w: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El sitio de contingencia debe ser solicitado por el cliente como mínimo con 12 horas de anticipación y es de responsabilidad del cliente suministrar los datos necesarios para replicar los ambientes y poder cumplir con el ingreso de la información y la emisión de la FECU y las instancias XBRL respectivas.</w:t>
            </w: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Una vez solucionada la contingencia MDR Technology se hará responsable de restaurar los datos modificados en el sitio de contingencia en los ambientes de</w:t>
            </w:r>
            <w:r w:rsidR="00C842A6">
              <w:rPr>
                <w:rFonts w:cstheme="minorHAnsi"/>
              </w:rPr>
              <w:t xml:space="preserve"> VIDA CAMARA</w:t>
            </w:r>
            <w:r>
              <w:rPr>
                <w:rFonts w:cstheme="minorHAnsi"/>
              </w:rPr>
              <w:t>.</w:t>
            </w:r>
          </w:p>
          <w:p w:rsidR="001C2246" w:rsidRDefault="001C2246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C2246" w:rsidRPr="00096EE1" w:rsidRDefault="001C2246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96EE1">
              <w:rPr>
                <w:rFonts w:cstheme="minorHAnsi"/>
              </w:rPr>
              <w:t>Esta instancia de soporte es gratuita para el cliente.</w:t>
            </w:r>
          </w:p>
        </w:tc>
      </w:tr>
    </w:tbl>
    <w:p w:rsidR="009B6AFF" w:rsidRDefault="009B6AFF" w:rsidP="00497674">
      <w:pPr>
        <w:jc w:val="both"/>
      </w:pPr>
    </w:p>
    <w:p w:rsidR="00BA2F5D" w:rsidRDefault="00FE1B6E" w:rsidP="00497674">
      <w:pPr>
        <w:pStyle w:val="Ttulo2"/>
        <w:jc w:val="both"/>
        <w:rPr>
          <w:rFonts w:asciiTheme="minorHAnsi" w:hAnsiTheme="minorHAnsi" w:cstheme="minorHAnsi"/>
        </w:rPr>
      </w:pPr>
      <w:bookmarkStart w:id="7" w:name="_Toc336851745"/>
      <w:r w:rsidRPr="00FE1B6E">
        <w:rPr>
          <w:rFonts w:asciiTheme="minorHAnsi" w:hAnsiTheme="minorHAnsi" w:cstheme="minorHAnsi"/>
        </w:rPr>
        <w:t>Mantenciones.</w:t>
      </w:r>
      <w:bookmarkEnd w:id="7"/>
    </w:p>
    <w:p w:rsidR="00FE1B6E" w:rsidRDefault="00FE1B6E" w:rsidP="00497674">
      <w:pPr>
        <w:jc w:val="both"/>
      </w:pP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8" w:name="_Toc336851746"/>
      <w:r w:rsidRPr="00A07DD5">
        <w:rPr>
          <w:rFonts w:asciiTheme="minorHAnsi" w:hAnsiTheme="minorHAnsi" w:cstheme="minorHAnsi"/>
        </w:rPr>
        <w:t>Mantenciones por parte de MDR Technology</w:t>
      </w:r>
      <w:bookmarkEnd w:id="8"/>
    </w:p>
    <w:p w:rsidR="00FE1B6E" w:rsidRDefault="00FE1B6E" w:rsidP="00497674">
      <w:pPr>
        <w:jc w:val="both"/>
      </w:pPr>
      <w:r>
        <w:t xml:space="preserve">La licencia anual concede </w:t>
      </w:r>
      <w:r w:rsidR="00060FB5">
        <w:t xml:space="preserve">al cliente </w:t>
      </w:r>
      <w:r>
        <w:t>el derecho de recibir las actualizaciones al producto</w:t>
      </w:r>
      <w:r w:rsidR="00060FB5">
        <w:t>,</w:t>
      </w:r>
      <w:r>
        <w:t xml:space="preserve"> así como las Mantenciones Evolutivas y nuevas funcionalidades incluidas </w:t>
      </w:r>
      <w:r w:rsidR="009565B3">
        <w:t xml:space="preserve">en el </w:t>
      </w:r>
      <w:proofErr w:type="spellStart"/>
      <w:r w:rsidR="009565B3">
        <w:t>roadmap</w:t>
      </w:r>
      <w:proofErr w:type="spellEnd"/>
      <w:r w:rsidR="009565B3">
        <w:t xml:space="preserve">  del </w:t>
      </w:r>
      <w:r>
        <w:t xml:space="preserve">producto </w:t>
      </w:r>
      <w:r w:rsidR="00496ECD">
        <w:t>por generadas por MDR Technology</w:t>
      </w:r>
      <w:r>
        <w:t>.</w:t>
      </w: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9" w:name="_Toc336851747"/>
      <w:r w:rsidRPr="00A07DD5">
        <w:rPr>
          <w:rFonts w:asciiTheme="minorHAnsi" w:hAnsiTheme="minorHAnsi" w:cstheme="minorHAnsi"/>
        </w:rPr>
        <w:t>Mantenciones evolutivas solicitadas por el Cliente.</w:t>
      </w:r>
      <w:bookmarkEnd w:id="9"/>
    </w:p>
    <w:p w:rsidR="009B6AFF" w:rsidRDefault="00FE1B6E" w:rsidP="00497674">
      <w:pPr>
        <w:jc w:val="both"/>
      </w:pPr>
      <w:r>
        <w:t xml:space="preserve">Cualquier otra mantención Evolutiva que requiera </w:t>
      </w:r>
      <w:r w:rsidR="00C842A6">
        <w:t xml:space="preserve">la empresa VIDA CAMARA </w:t>
      </w:r>
      <w:r>
        <w:t>para las instalaciones del producto</w:t>
      </w:r>
      <w:r w:rsidR="00496ECD">
        <w:t>,</w:t>
      </w:r>
      <w:r>
        <w:t xml:space="preserve"> será evaluada como una localización del </w:t>
      </w:r>
      <w:r w:rsidR="009565B3">
        <w:t xml:space="preserve">mismo </w:t>
      </w:r>
      <w:r>
        <w:t>para la empresa y deberá ser cuantificada al momento de contar con los requerimientos</w:t>
      </w:r>
      <w:r w:rsidR="00112F4D">
        <w:t xml:space="preserve"> </w:t>
      </w:r>
      <w:r w:rsidR="009565B3">
        <w:t xml:space="preserve">detallados </w:t>
      </w:r>
      <w:r w:rsidR="00112F4D">
        <w:t>de la funcionalidad a implementar.</w:t>
      </w:r>
    </w:p>
    <w:p w:rsidR="00706BA8" w:rsidRDefault="00706BA8" w:rsidP="00497674">
      <w:pPr>
        <w:jc w:val="both"/>
      </w:pPr>
    </w:p>
    <w:p w:rsidR="00080F05" w:rsidRDefault="00080F0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bookmarkStart w:id="10" w:name="_Toc336851748"/>
      <w:r>
        <w:rPr>
          <w:rFonts w:cstheme="minorHAnsi"/>
        </w:rPr>
        <w:br w:type="page"/>
      </w:r>
    </w:p>
    <w:p w:rsidR="009E2887" w:rsidRPr="00706BA8" w:rsidRDefault="006615E2" w:rsidP="00706BA8">
      <w:pPr>
        <w:pStyle w:val="Ttulo1"/>
        <w:jc w:val="both"/>
        <w:rPr>
          <w:rFonts w:asciiTheme="minorHAnsi" w:hAnsiTheme="minorHAnsi" w:cstheme="minorHAnsi"/>
        </w:rPr>
      </w:pPr>
      <w:r w:rsidRPr="00706BA8">
        <w:rPr>
          <w:rFonts w:asciiTheme="minorHAnsi" w:hAnsiTheme="minorHAnsi" w:cstheme="minorHAnsi"/>
        </w:rPr>
        <w:lastRenderedPageBreak/>
        <w:t>Implementación</w:t>
      </w:r>
      <w:r w:rsidR="00695DDF" w:rsidRPr="00706BA8">
        <w:rPr>
          <w:rFonts w:asciiTheme="minorHAnsi" w:hAnsiTheme="minorHAnsi" w:cstheme="minorHAnsi"/>
        </w:rPr>
        <w:t>.</w:t>
      </w:r>
      <w:bookmarkEnd w:id="10"/>
    </w:p>
    <w:p w:rsidR="00695DDF" w:rsidRDefault="00695DDF" w:rsidP="00497674">
      <w:pPr>
        <w:jc w:val="both"/>
      </w:pPr>
    </w:p>
    <w:p w:rsidR="00695DDF" w:rsidRDefault="00695DDF" w:rsidP="00497674">
      <w:pPr>
        <w:jc w:val="both"/>
      </w:pPr>
      <w:r w:rsidRPr="00695DDF">
        <w:t>La instalación y puesta en</w:t>
      </w:r>
      <w:r>
        <w:t xml:space="preserve"> marcha del producto </w:t>
      </w:r>
      <w:r w:rsidRPr="00695DDF">
        <w:t>estará a cargo de</w:t>
      </w:r>
      <w:r w:rsidR="009565B3">
        <w:t>l</w:t>
      </w:r>
      <w:r w:rsidRPr="00695DDF">
        <w:t xml:space="preserve"> Jefe de Proyecto </w:t>
      </w:r>
      <w:r w:rsidR="009565B3">
        <w:t>responsable de MDR</w:t>
      </w:r>
      <w:r w:rsidR="00E17131">
        <w:t xml:space="preserve"> Technology</w:t>
      </w:r>
      <w:r w:rsidR="00177DFF">
        <w:t>,</w:t>
      </w:r>
      <w:r w:rsidR="009565B3">
        <w:t xml:space="preserve"> </w:t>
      </w:r>
      <w:r w:rsidRPr="00695DDF">
        <w:t>quien tendrá</w:t>
      </w:r>
      <w:r w:rsidR="00E17131">
        <w:t xml:space="preserve"> a cargo</w:t>
      </w:r>
      <w:r w:rsidRPr="00695DDF">
        <w:t xml:space="preserve"> </w:t>
      </w:r>
      <w:r w:rsidR="005401EB">
        <w:t>la gestión</w:t>
      </w:r>
      <w:r w:rsidR="00F9425B">
        <w:t xml:space="preserve"> </w:t>
      </w:r>
      <w:r w:rsidRPr="00695DDF">
        <w:t>global de coordinar las actividades de implementación</w:t>
      </w:r>
      <w:r w:rsidR="005401EB">
        <w:t>; además se requi</w:t>
      </w:r>
      <w:r w:rsidR="00E17131">
        <w:t>ere un responsable del área de T</w:t>
      </w:r>
      <w:r w:rsidR="005401EB">
        <w:t>ecnología y Sistema</w:t>
      </w:r>
      <w:r w:rsidR="00E17131">
        <w:t>s</w:t>
      </w:r>
      <w:r w:rsidR="005401EB">
        <w:t xml:space="preserve"> de </w:t>
      </w:r>
      <w:r w:rsidR="009F695D">
        <w:t xml:space="preserve">VIDA CAMARA </w:t>
      </w:r>
      <w:r w:rsidR="005401EB">
        <w:t>que cumpla el rol de contraparte</w:t>
      </w:r>
      <w:r w:rsidR="00177DFF">
        <w:t>.</w:t>
      </w:r>
    </w:p>
    <w:p w:rsidR="00C41E16" w:rsidRP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1" w:name="_Toc336851749"/>
      <w:r w:rsidRPr="00C41E16">
        <w:rPr>
          <w:rFonts w:asciiTheme="minorHAnsi" w:hAnsiTheme="minorHAnsi" w:cstheme="minorHAnsi"/>
        </w:rPr>
        <w:t>Servicios incluidos en la implementación.</w:t>
      </w:r>
      <w:bookmarkEnd w:id="11"/>
    </w:p>
    <w:p w:rsidR="00C41E16" w:rsidRPr="00C41E16" w:rsidRDefault="00C41E16" w:rsidP="00497674">
      <w:pPr>
        <w:jc w:val="both"/>
      </w:pPr>
    </w:p>
    <w:p w:rsidR="00695DDF" w:rsidRDefault="00695DDF" w:rsidP="00497674">
      <w:pPr>
        <w:jc w:val="both"/>
      </w:pPr>
      <w:r>
        <w:t xml:space="preserve">Dentro de </w:t>
      </w:r>
      <w:r w:rsidR="00CE4C34">
        <w:t>los servici</w:t>
      </w:r>
      <w:r w:rsidR="00E17131">
        <w:t>os de implementación se incluye</w:t>
      </w:r>
      <w:r w:rsidR="00CE4C34">
        <w:t>: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Instalación del Producto en la infraestructura del cliente.</w:t>
      </w:r>
      <w:r>
        <w:tab/>
      </w:r>
      <w:r>
        <w:tab/>
      </w:r>
      <w:r>
        <w:tab/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 xml:space="preserve">Configuración inicial </w:t>
      </w:r>
      <w:r w:rsidR="008B6C42">
        <w:t>de las R</w:t>
      </w:r>
      <w:r>
        <w:t xml:space="preserve">evelaciones para las Compañías de Seguros </w:t>
      </w:r>
      <w:r w:rsidR="00CE4C34" w:rsidRPr="00712914">
        <w:rPr>
          <w:rFonts w:cstheme="minorHAnsi"/>
        </w:rPr>
        <w:t>previa entrega de la información</w:t>
      </w:r>
      <w:r w:rsidR="00CE4C34">
        <w:rPr>
          <w:rFonts w:cstheme="minorHAnsi"/>
        </w:rPr>
        <w:t xml:space="preserve"> de R</w:t>
      </w:r>
      <w:r w:rsidR="00CE4C34" w:rsidRPr="00712914">
        <w:rPr>
          <w:rFonts w:cstheme="minorHAnsi"/>
        </w:rPr>
        <w:t xml:space="preserve">evelaciones en formato Microsoft Excel </w:t>
      </w:r>
      <w:r w:rsidR="00CE4C34">
        <w:rPr>
          <w:rFonts w:cstheme="minorHAnsi"/>
        </w:rPr>
        <w:t xml:space="preserve">por parte de </w:t>
      </w:r>
      <w:r w:rsidR="00CA46E2">
        <w:rPr>
          <w:rFonts w:cstheme="minorHAnsi"/>
        </w:rPr>
        <w:t>VIDA CAMARA</w:t>
      </w:r>
      <w:r>
        <w:t>.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Capacitación de 2 usuarios Administradores del producto.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Capacitación de</w:t>
      </w:r>
      <w:r w:rsidR="000B4114">
        <w:t xml:space="preserve"> 2</w:t>
      </w:r>
      <w:r w:rsidR="008B6C42">
        <w:t xml:space="preserve"> </w:t>
      </w:r>
      <w:r w:rsidR="000B4114">
        <w:t>usuarios</w:t>
      </w:r>
      <w:r>
        <w:t xml:space="preserve"> de la aplicación</w:t>
      </w:r>
      <w:r w:rsidR="001C3DA3">
        <w:t>, por área de negocio</w:t>
      </w:r>
      <w:r>
        <w:t>.</w:t>
      </w:r>
      <w:r>
        <w:tab/>
      </w:r>
      <w:r>
        <w:tab/>
      </w:r>
      <w:r>
        <w:tab/>
      </w:r>
    </w:p>
    <w:p w:rsidR="00C41E16" w:rsidRDefault="00695DDF" w:rsidP="00497674">
      <w:pPr>
        <w:pStyle w:val="Prrafodelista"/>
        <w:numPr>
          <w:ilvl w:val="0"/>
          <w:numId w:val="8"/>
        </w:numPr>
        <w:jc w:val="both"/>
      </w:pPr>
      <w:r>
        <w:t>Soporte por 1 Año en base a las condiciones descritas con anterioridad, a partir de la recepción del producto instalado.</w:t>
      </w:r>
    </w:p>
    <w:p w:rsidR="00AA116C" w:rsidRDefault="001C3DA3" w:rsidP="00497674">
      <w:pPr>
        <w:pStyle w:val="Prrafodelista"/>
        <w:numPr>
          <w:ilvl w:val="0"/>
          <w:numId w:val="8"/>
        </w:numPr>
        <w:jc w:val="both"/>
      </w:pPr>
      <w:r>
        <w:t>Entrega del Mó</w:t>
      </w:r>
      <w:r w:rsidR="00AA116C">
        <w:t xml:space="preserve">dulo de Emisión de XBRL en la fecha acordada según </w:t>
      </w:r>
      <w:proofErr w:type="spellStart"/>
      <w:r w:rsidR="00AA116C">
        <w:t>Roadmap</w:t>
      </w:r>
      <w:proofErr w:type="spellEnd"/>
      <w:r w:rsidR="00AA116C">
        <w:t xml:space="preserve"> del Producto, </w:t>
      </w:r>
      <w:r w:rsidR="00AA116C" w:rsidRPr="001C3DA3">
        <w:t>Fecha de entrega</w:t>
      </w:r>
      <w:r w:rsidR="00AA116C">
        <w:t xml:space="preserve">: </w:t>
      </w:r>
      <w:r w:rsidR="00080F05">
        <w:t>15</w:t>
      </w:r>
      <w:r w:rsidR="00AA116C">
        <w:t xml:space="preserve"> de </w:t>
      </w:r>
      <w:r w:rsidR="00080F05">
        <w:t>Febrero</w:t>
      </w:r>
      <w:r w:rsidR="00AA116C">
        <w:t xml:space="preserve"> de 2012.</w:t>
      </w:r>
    </w:p>
    <w:p w:rsidR="00CE4C34" w:rsidRDefault="00CE4C34" w:rsidP="00497674">
      <w:pPr>
        <w:jc w:val="both"/>
      </w:pPr>
    </w:p>
    <w:p w:rsid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2" w:name="_Toc336851750"/>
      <w:r w:rsidRPr="00C41E16">
        <w:rPr>
          <w:rFonts w:asciiTheme="minorHAnsi" w:hAnsiTheme="minorHAnsi" w:cstheme="minorHAnsi"/>
        </w:rPr>
        <w:t>Entregables.</w:t>
      </w:r>
      <w:bookmarkEnd w:id="12"/>
      <w:r w:rsidR="00695DDF" w:rsidRPr="00C41E16">
        <w:rPr>
          <w:rFonts w:asciiTheme="minorHAnsi" w:hAnsiTheme="minorHAnsi" w:cstheme="minorHAnsi"/>
        </w:rPr>
        <w:tab/>
      </w:r>
    </w:p>
    <w:p w:rsidR="00C41E16" w:rsidRDefault="00C41E16" w:rsidP="00497674">
      <w:pPr>
        <w:jc w:val="both"/>
      </w:pPr>
    </w:p>
    <w:p w:rsidR="00C41E16" w:rsidRDefault="00C41E16" w:rsidP="00497674">
      <w:pPr>
        <w:jc w:val="both"/>
      </w:pPr>
      <w:r>
        <w:t>Se definen los siguientes entregables.</w:t>
      </w:r>
      <w:r w:rsidR="00695DDF" w:rsidRPr="00C41E16">
        <w:tab/>
      </w:r>
    </w:p>
    <w:p w:rsidR="00695DDF" w:rsidRDefault="00C41E16" w:rsidP="00497674">
      <w:pPr>
        <w:pStyle w:val="Prrafodelista"/>
        <w:numPr>
          <w:ilvl w:val="0"/>
          <w:numId w:val="9"/>
        </w:numPr>
        <w:jc w:val="both"/>
      </w:pPr>
      <w:r>
        <w:t xml:space="preserve">Manual de usuario </w:t>
      </w:r>
      <w:r w:rsidR="008B6C42">
        <w:t>a</w:t>
      </w:r>
      <w:r>
        <w:t>dministrador.</w:t>
      </w:r>
      <w:r w:rsidR="00695DDF" w:rsidRPr="00C41E16">
        <w:tab/>
      </w:r>
    </w:p>
    <w:p w:rsidR="00C41E16" w:rsidRDefault="00C41E16" w:rsidP="00497674">
      <w:pPr>
        <w:pStyle w:val="Prrafodelista"/>
        <w:numPr>
          <w:ilvl w:val="0"/>
          <w:numId w:val="9"/>
        </w:numPr>
        <w:jc w:val="both"/>
      </w:pPr>
      <w:r>
        <w:t>Manual de usuario final.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Licencia del producto Exfida</w:t>
      </w:r>
      <w:r w:rsidR="00D25A2F">
        <w:t>,</w:t>
      </w:r>
      <w:r>
        <w:t xml:space="preserve"> sin limite de usuarios.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Ejecutables y archivos de configuración para la respectiva instalación del producto.</w:t>
      </w:r>
    </w:p>
    <w:p w:rsidR="00706BA8" w:rsidRDefault="00706BA8" w:rsidP="00497674">
      <w:pPr>
        <w:jc w:val="both"/>
      </w:pPr>
    </w:p>
    <w:p w:rsidR="007042EE" w:rsidRDefault="007042EE" w:rsidP="00497674">
      <w:pPr>
        <w:jc w:val="both"/>
      </w:pPr>
      <w:r>
        <w:br w:type="page"/>
      </w:r>
    </w:p>
    <w:p w:rsidR="007042EE" w:rsidRDefault="007042EE" w:rsidP="00497674">
      <w:pPr>
        <w:pStyle w:val="Ttulo2"/>
        <w:jc w:val="both"/>
        <w:rPr>
          <w:rFonts w:asciiTheme="minorHAnsi" w:hAnsiTheme="minorHAnsi" w:cstheme="minorHAnsi"/>
        </w:rPr>
      </w:pPr>
      <w:bookmarkStart w:id="13" w:name="_Toc336851751"/>
      <w:r w:rsidRPr="007042EE">
        <w:rPr>
          <w:rFonts w:asciiTheme="minorHAnsi" w:hAnsiTheme="minorHAnsi" w:cstheme="minorHAnsi"/>
        </w:rPr>
        <w:lastRenderedPageBreak/>
        <w:t>Planificación de Actividades.</w:t>
      </w:r>
      <w:bookmarkEnd w:id="13"/>
    </w:p>
    <w:p w:rsidR="007042EE" w:rsidRDefault="007042EE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042EE" w:rsidRPr="00C6432E" w:rsidTr="00704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712914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Actividad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Duración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Responsable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Habilitación de los ambientes de explotación del producto</w:t>
            </w:r>
            <w:r w:rsidR="00C6432E" w:rsidRPr="000C6382">
              <w:rPr>
                <w:rFonts w:asciiTheme="minorHAnsi" w:hAnsiTheme="minorHAnsi" w:cstheme="minorHAnsi"/>
              </w:rPr>
              <w:t xml:space="preserve"> (</w:t>
            </w:r>
            <w:r w:rsidR="00965FEA" w:rsidRPr="000C6382">
              <w:rPr>
                <w:rFonts w:asciiTheme="minorHAnsi" w:hAnsiTheme="minorHAnsi" w:cstheme="minorHAnsi"/>
              </w:rPr>
              <w:t>Ambiente productivo</w:t>
            </w:r>
            <w:r w:rsidR="00C6432E" w:rsidRPr="000C638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042EE" w:rsidRPr="00712914" w:rsidRDefault="00CA46E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VIDA CAMARA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Ambiente de Base de Datos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CA46E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Servidor de Aplicaciones.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CA46E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Instalación del producto</w:t>
            </w:r>
          </w:p>
        </w:tc>
        <w:tc>
          <w:tcPr>
            <w:tcW w:w="2993" w:type="dxa"/>
          </w:tcPr>
          <w:p w:rsidR="007042EE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7042EE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7042EE" w:rsidRPr="00712914" w:rsidRDefault="00C6432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 xml:space="preserve">Parametrización </w:t>
            </w:r>
            <w:r w:rsidR="000C6382" w:rsidRPr="000C6382">
              <w:rPr>
                <w:rFonts w:asciiTheme="minorHAnsi" w:hAnsiTheme="minorHAnsi" w:cstheme="minorHAnsi"/>
              </w:rPr>
              <w:t xml:space="preserve">y perfilamiento </w:t>
            </w:r>
            <w:r w:rsidRPr="000C6382">
              <w:rPr>
                <w:rFonts w:asciiTheme="minorHAnsi" w:hAnsiTheme="minorHAnsi" w:cstheme="minorHAnsi"/>
              </w:rPr>
              <w:t>del Producto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5 días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Configuración de las revelaciones</w:t>
            </w:r>
          </w:p>
        </w:tc>
        <w:tc>
          <w:tcPr>
            <w:tcW w:w="2993" w:type="dxa"/>
          </w:tcPr>
          <w:p w:rsidR="007042EE" w:rsidRPr="00712914" w:rsidRDefault="001042BE" w:rsidP="006E73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 xml:space="preserve">4 días por Empresa </w:t>
            </w:r>
            <w:r w:rsidR="00712914" w:rsidRPr="00712914">
              <w:rPr>
                <w:rFonts w:cstheme="minorHAnsi"/>
              </w:rPr>
              <w:t>que requiera configurar las revelaciones</w:t>
            </w:r>
            <w:r w:rsidR="005401EB">
              <w:rPr>
                <w:rFonts w:cstheme="minorHAnsi"/>
              </w:rPr>
              <w:t xml:space="preserve">, </w:t>
            </w:r>
            <w:r w:rsidR="00712914" w:rsidRPr="00712914">
              <w:rPr>
                <w:rFonts w:cstheme="minorHAnsi"/>
              </w:rPr>
              <w:t xml:space="preserve"> previa entrega de la información de revelaciones en formato Microsoft Excel por parte de </w:t>
            </w:r>
            <w:r w:rsidR="006E73B0">
              <w:rPr>
                <w:rFonts w:cstheme="minorHAnsi"/>
              </w:rPr>
              <w:t>VIDA CAMARA</w:t>
            </w:r>
            <w:r w:rsidR="00712914" w:rsidRPr="00712914">
              <w:rPr>
                <w:rFonts w:cstheme="minorHAnsi"/>
              </w:rPr>
              <w:t>.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2 usuarios administradores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 días.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los usuarios finales del sistema.</w:t>
            </w:r>
          </w:p>
        </w:tc>
        <w:tc>
          <w:tcPr>
            <w:tcW w:w="2993" w:type="dxa"/>
          </w:tcPr>
          <w:p w:rsidR="000C6382" w:rsidRPr="00712914" w:rsidRDefault="006A1EAC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0C6382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1042B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1042BE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Pruebas de aceptación de usuario (UAT)</w:t>
            </w:r>
          </w:p>
        </w:tc>
        <w:tc>
          <w:tcPr>
            <w:tcW w:w="2993" w:type="dxa"/>
          </w:tcPr>
          <w:p w:rsidR="001042BE" w:rsidRPr="00712914" w:rsidRDefault="006A1EAC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712914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1042BE" w:rsidRPr="00712914" w:rsidRDefault="00CA46E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Pr="00712914">
              <w:rPr>
                <w:rFonts w:cstheme="minorHAnsi"/>
              </w:rPr>
              <w:t xml:space="preserve"> </w:t>
            </w:r>
            <w:r w:rsidR="00712914" w:rsidRPr="00712914">
              <w:rPr>
                <w:rFonts w:cstheme="minorHAnsi"/>
              </w:rPr>
              <w:t>y MDR Technology.</w:t>
            </w:r>
          </w:p>
        </w:tc>
      </w:tr>
      <w:tr w:rsidR="00712914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12914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Puesta en Marcha y seguimiento</w:t>
            </w:r>
          </w:p>
        </w:tc>
        <w:tc>
          <w:tcPr>
            <w:tcW w:w="2993" w:type="dxa"/>
          </w:tcPr>
          <w:p w:rsidR="00712914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12914" w:rsidRPr="00712914" w:rsidRDefault="00CA46E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Pr="00712914">
              <w:rPr>
                <w:rFonts w:cstheme="minorHAnsi"/>
              </w:rPr>
              <w:t xml:space="preserve"> </w:t>
            </w:r>
            <w:r w:rsidR="00712914" w:rsidRPr="00712914">
              <w:rPr>
                <w:rFonts w:cstheme="minorHAnsi"/>
              </w:rPr>
              <w:t>y MDR Technology.</w:t>
            </w:r>
          </w:p>
        </w:tc>
      </w:tr>
    </w:tbl>
    <w:p w:rsidR="00BD5577" w:rsidRDefault="00BD5577" w:rsidP="00497674">
      <w:pPr>
        <w:jc w:val="both"/>
      </w:pPr>
    </w:p>
    <w:p w:rsidR="007042EE" w:rsidRDefault="00BD5577" w:rsidP="00497674">
      <w:pPr>
        <w:jc w:val="both"/>
      </w:pPr>
      <w:r>
        <w:br w:type="page"/>
      </w:r>
    </w:p>
    <w:p w:rsidR="00BD5577" w:rsidRDefault="00BD5577" w:rsidP="00497674">
      <w:pPr>
        <w:pStyle w:val="Ttulo2"/>
        <w:jc w:val="both"/>
        <w:rPr>
          <w:rFonts w:asciiTheme="minorHAnsi" w:hAnsiTheme="minorHAnsi" w:cstheme="minorHAnsi"/>
        </w:rPr>
      </w:pPr>
      <w:bookmarkStart w:id="14" w:name="_Toc336851752"/>
      <w:r w:rsidRPr="00BD5577">
        <w:rPr>
          <w:rFonts w:asciiTheme="minorHAnsi" w:hAnsiTheme="minorHAnsi" w:cstheme="minorHAnsi"/>
        </w:rPr>
        <w:lastRenderedPageBreak/>
        <w:t>Recursos Requeridos.</w:t>
      </w:r>
      <w:bookmarkEnd w:id="14"/>
    </w:p>
    <w:p w:rsidR="00BD5577" w:rsidRDefault="00BD5577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D5577" w:rsidRPr="00D817D5" w:rsidTr="00BD5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Recurso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Descripción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771D0C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Jefe de proyecto </w:t>
            </w:r>
            <w:r w:rsidR="00771D0C">
              <w:rPr>
                <w:rFonts w:asciiTheme="minorHAnsi" w:hAnsiTheme="minorHAnsi" w:cstheme="minorHAnsi"/>
              </w:rPr>
              <w:t>VIDA CAMARA</w:t>
            </w:r>
          </w:p>
        </w:tc>
        <w:tc>
          <w:tcPr>
            <w:tcW w:w="4489" w:type="dxa"/>
          </w:tcPr>
          <w:p w:rsidR="00BD5577" w:rsidRPr="00D817D5" w:rsidRDefault="00BD5577" w:rsidP="005401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El cliente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en este caso </w:t>
            </w:r>
            <w:r w:rsidR="00CA46E2">
              <w:rPr>
                <w:rFonts w:cstheme="minorHAnsi"/>
              </w:rPr>
              <w:t>VIDA CAMARA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deberá asignar un Jefe de Proyecto para la implementación el cual será la contraparte valida de</w:t>
            </w:r>
            <w:r w:rsidR="005401EB">
              <w:rPr>
                <w:rFonts w:cstheme="minorHAnsi"/>
              </w:rPr>
              <w:t xml:space="preserve"> éste</w:t>
            </w:r>
            <w:r w:rsidRPr="00D817D5">
              <w:rPr>
                <w:rFonts w:cstheme="minorHAnsi"/>
              </w:rPr>
              <w:t xml:space="preserve">. 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Operadores del sistema</w:t>
            </w:r>
          </w:p>
        </w:tc>
        <w:tc>
          <w:tcPr>
            <w:tcW w:w="4489" w:type="dxa"/>
          </w:tcPr>
          <w:p w:rsidR="00BD5577" w:rsidRPr="00D817D5" w:rsidRDefault="00CA46E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Pr="00D817D5">
              <w:rPr>
                <w:rFonts w:cstheme="minorHAnsi"/>
              </w:rPr>
              <w:t xml:space="preserve"> </w:t>
            </w:r>
            <w:r w:rsidR="00BD5577" w:rsidRPr="00D817D5">
              <w:rPr>
                <w:rFonts w:cstheme="minorHAnsi"/>
              </w:rPr>
              <w:t>deberá asignar de manera oportuna los operadores del sistema para la respectiva capacitación.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Administradores del sistema</w:t>
            </w:r>
          </w:p>
        </w:tc>
        <w:tc>
          <w:tcPr>
            <w:tcW w:w="4489" w:type="dxa"/>
          </w:tcPr>
          <w:p w:rsidR="00BD5577" w:rsidRPr="00D817D5" w:rsidRDefault="00CA46E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Pr="00D817D5">
              <w:rPr>
                <w:rFonts w:cstheme="minorHAnsi"/>
              </w:rPr>
              <w:t xml:space="preserve"> </w:t>
            </w:r>
            <w:r w:rsidR="00BD5577" w:rsidRPr="00D817D5">
              <w:rPr>
                <w:rFonts w:cstheme="minorHAnsi"/>
              </w:rPr>
              <w:t>deberá asignar de manera oportuna los Administradores del sistema para la respectiva capacitación.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Permisos de acceso a sus dependencias 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 xml:space="preserve">Permisos para el acceso a sus dependencias a las cuales sea necesario ingresar para la ejecución de los servicios. </w:t>
            </w:r>
          </w:p>
        </w:tc>
      </w:tr>
      <w:tr w:rsidR="00A81813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1813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Infraestructura de Servidores tanto de base de datos como de Servidor de aplicaciones y servidor de archivo.</w:t>
            </w:r>
          </w:p>
        </w:tc>
        <w:tc>
          <w:tcPr>
            <w:tcW w:w="4489" w:type="dxa"/>
          </w:tcPr>
          <w:p w:rsidR="00A81813" w:rsidRPr="00D817D5" w:rsidRDefault="00CA46E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Pr="00D817D5">
              <w:rPr>
                <w:rFonts w:cstheme="minorHAnsi"/>
              </w:rPr>
              <w:t xml:space="preserve"> </w:t>
            </w:r>
            <w:r w:rsidR="00A81813" w:rsidRPr="00D817D5">
              <w:rPr>
                <w:rFonts w:cstheme="minorHAnsi"/>
              </w:rPr>
              <w:t xml:space="preserve">debe proveer la infraestructura de servidores necesaria para la instalación, configuración y puesta en marcha del producto EXFIDA. </w:t>
            </w:r>
          </w:p>
          <w:p w:rsidR="00A81813" w:rsidRPr="00D817D5" w:rsidRDefault="00A8181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Todo esto según las especificaciones de Hardware y Software entregadas.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Acceso a su e infraestructura de Servidores</w:t>
            </w:r>
          </w:p>
        </w:tc>
        <w:tc>
          <w:tcPr>
            <w:tcW w:w="4489" w:type="dxa"/>
          </w:tcPr>
          <w:p w:rsidR="00BD5577" w:rsidRPr="00D817D5" w:rsidRDefault="00A81813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Permisos</w:t>
            </w:r>
            <w:r w:rsidR="00BD5577" w:rsidRPr="00D817D5">
              <w:rPr>
                <w:rFonts w:cstheme="minorHAnsi"/>
              </w:rPr>
              <w:t xml:space="preserve"> del acceso oportuno a los servidores necesarios para la</w:t>
            </w:r>
            <w:r w:rsidRPr="00D817D5">
              <w:rPr>
                <w:rFonts w:cstheme="minorHAnsi"/>
              </w:rPr>
              <w:t xml:space="preserve"> instalación y configuración del producto.</w:t>
            </w:r>
          </w:p>
        </w:tc>
      </w:tr>
      <w:tr w:rsidR="00D817D5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17D5" w:rsidRPr="00D817D5" w:rsidRDefault="00D817D5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Conexión a Internet</w:t>
            </w:r>
          </w:p>
        </w:tc>
        <w:tc>
          <w:tcPr>
            <w:tcW w:w="4489" w:type="dxa"/>
          </w:tcPr>
          <w:p w:rsidR="00D817D5" w:rsidRPr="00D817D5" w:rsidRDefault="00D817D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Conexión a Internet con los mecanismos de seguridad de la compañía.</w:t>
            </w:r>
          </w:p>
        </w:tc>
      </w:tr>
    </w:tbl>
    <w:p w:rsidR="00BD5577" w:rsidRDefault="00BD5577" w:rsidP="00497674">
      <w:pPr>
        <w:jc w:val="both"/>
      </w:pPr>
    </w:p>
    <w:p w:rsidR="009D48DE" w:rsidRPr="009D48DE" w:rsidRDefault="009D48DE" w:rsidP="00497674">
      <w:pPr>
        <w:pStyle w:val="Ttulo1"/>
        <w:jc w:val="both"/>
        <w:rPr>
          <w:rFonts w:asciiTheme="minorHAnsi" w:hAnsiTheme="minorHAnsi" w:cstheme="minorHAnsi"/>
        </w:rPr>
      </w:pPr>
      <w:bookmarkStart w:id="15" w:name="_Toc336851753"/>
      <w:r w:rsidRPr="009D48DE">
        <w:rPr>
          <w:rFonts w:asciiTheme="minorHAnsi" w:hAnsiTheme="minorHAnsi" w:cstheme="minorHAnsi"/>
        </w:rPr>
        <w:t>Trial</w:t>
      </w:r>
      <w:r>
        <w:rPr>
          <w:rFonts w:asciiTheme="minorHAnsi" w:hAnsiTheme="minorHAnsi" w:cstheme="minorHAnsi"/>
        </w:rPr>
        <w:t>.</w:t>
      </w:r>
      <w:bookmarkEnd w:id="15"/>
      <w:r>
        <w:rPr>
          <w:rFonts w:asciiTheme="minorHAnsi" w:hAnsiTheme="minorHAnsi" w:cstheme="minorHAnsi"/>
        </w:rPr>
        <w:br/>
      </w:r>
    </w:p>
    <w:p w:rsidR="009D48DE" w:rsidRDefault="009D48DE" w:rsidP="00497674">
      <w:pPr>
        <w:jc w:val="both"/>
      </w:pPr>
      <w:r>
        <w:t xml:space="preserve">Se establece un periodo Trial de </w:t>
      </w:r>
      <w:r w:rsidR="00E154F2">
        <w:t>10</w:t>
      </w:r>
      <w:r>
        <w:t xml:space="preserve"> días</w:t>
      </w:r>
      <w:r w:rsidR="00E154F2">
        <w:t xml:space="preserve"> hábiles</w:t>
      </w:r>
      <w:r w:rsidR="005401EB">
        <w:t>, sin costo para</w:t>
      </w:r>
      <w:r>
        <w:t xml:space="preserve"> el cliente</w:t>
      </w:r>
      <w:r w:rsidR="005401EB">
        <w:t xml:space="preserve">, quién </w:t>
      </w:r>
      <w:r>
        <w:t>tendrá la oportunidad de probar las funcionalidades</w:t>
      </w:r>
      <w:r w:rsidR="00AD3CFF">
        <w:t xml:space="preserve"> del Producto Exfida.</w:t>
      </w:r>
    </w:p>
    <w:p w:rsidR="009D48DE" w:rsidRDefault="009D48DE" w:rsidP="00497674">
      <w:pPr>
        <w:jc w:val="both"/>
      </w:pPr>
      <w:r>
        <w:t>El sitio Trial será implementado por MDR Technology en su propia infraestructura</w:t>
      </w:r>
      <w:r w:rsidR="00AD3CFF">
        <w:t xml:space="preserve"> TI</w:t>
      </w:r>
      <w:r>
        <w:t>.</w:t>
      </w:r>
    </w:p>
    <w:p w:rsidR="009D48DE" w:rsidRDefault="009D48DE" w:rsidP="00497674">
      <w:pPr>
        <w:jc w:val="both"/>
      </w:pPr>
      <w:r>
        <w:t xml:space="preserve">Los datos generados en el ambiente de prueba del producto no serán respaldados y serán borrados una vez que el periodo </w:t>
      </w:r>
      <w:r w:rsidR="005401EB">
        <w:t xml:space="preserve">estipulado </w:t>
      </w:r>
      <w:r>
        <w:t xml:space="preserve"> termine.</w:t>
      </w:r>
    </w:p>
    <w:p w:rsidR="005401EB" w:rsidRDefault="005401EB" w:rsidP="00497674">
      <w:pPr>
        <w:jc w:val="both"/>
      </w:pPr>
      <w:r>
        <w:lastRenderedPageBreak/>
        <w:t>Si se requiere una extensión de l</w:t>
      </w:r>
      <w:r w:rsidR="00A80DEE">
        <w:t xml:space="preserve">a versión Trial por sobre los </w:t>
      </w:r>
      <w:r w:rsidR="00E154F2">
        <w:t>10</w:t>
      </w:r>
      <w:r>
        <w:t xml:space="preserve"> días </w:t>
      </w:r>
      <w:r w:rsidR="00A80DEE">
        <w:t>gratis</w:t>
      </w:r>
      <w:r>
        <w:t xml:space="preserve">, esta extensión tendrá un costo </w:t>
      </w:r>
      <w:r w:rsidR="00A80DEE">
        <w:t xml:space="preserve">de 48 UF por cada periodo de </w:t>
      </w:r>
      <w:r w:rsidR="00E154F2">
        <w:t>10</w:t>
      </w:r>
      <w:r>
        <w:t xml:space="preserve"> días </w:t>
      </w:r>
    </w:p>
    <w:p w:rsidR="00886A8A" w:rsidRDefault="00886A8A" w:rsidP="00497674">
      <w:pPr>
        <w:pStyle w:val="Ttulo1"/>
        <w:jc w:val="both"/>
        <w:rPr>
          <w:rFonts w:asciiTheme="minorHAnsi" w:hAnsiTheme="minorHAnsi" w:cstheme="minorHAnsi"/>
        </w:rPr>
      </w:pPr>
      <w:bookmarkStart w:id="16" w:name="_Toc336851754"/>
      <w:r w:rsidRPr="00886A8A">
        <w:rPr>
          <w:rFonts w:asciiTheme="minorHAnsi" w:hAnsiTheme="minorHAnsi" w:cstheme="minorHAnsi"/>
        </w:rPr>
        <w:t>Propuesta económica.</w:t>
      </w:r>
      <w:bookmarkEnd w:id="16"/>
    </w:p>
    <w:p w:rsidR="00E00815" w:rsidRPr="009A581D" w:rsidRDefault="009A581D" w:rsidP="00497674">
      <w:pPr>
        <w:pStyle w:val="Ttulo2"/>
        <w:rPr>
          <w:rFonts w:asciiTheme="minorHAnsi" w:hAnsiTheme="minorHAnsi" w:cstheme="minorHAnsi"/>
        </w:rPr>
      </w:pPr>
      <w:bookmarkStart w:id="17" w:name="_Toc336851755"/>
      <w:r w:rsidRPr="009A581D">
        <w:rPr>
          <w:rFonts w:asciiTheme="minorHAnsi" w:hAnsiTheme="minorHAnsi" w:cstheme="minorHAnsi"/>
        </w:rPr>
        <w:t>Licenciamiento inicial e implementación del producto.</w:t>
      </w:r>
      <w:bookmarkEnd w:id="17"/>
      <w:r w:rsidRPr="009A581D">
        <w:rPr>
          <w:rFonts w:asciiTheme="minorHAnsi" w:hAnsiTheme="minorHAnsi" w:cstheme="minorHAnsi"/>
        </w:rPr>
        <w:br/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602A5" w:rsidTr="00096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  <w:gridSpan w:val="3"/>
          </w:tcPr>
          <w:p w:rsidR="007602A5" w:rsidRPr="00677E81" w:rsidRDefault="007602A5" w:rsidP="00677E81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venta de Licencias e implementación del 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>P</w:t>
            </w:r>
            <w:r w:rsidRPr="00677E81">
              <w:rPr>
                <w:rFonts w:asciiTheme="minorHAnsi" w:hAnsiTheme="minorHAnsi" w:cstheme="minorHAnsi"/>
                <w:i/>
                <w:sz w:val="24"/>
              </w:rPr>
              <w:t>roducto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 xml:space="preserve"> Exfida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Cantidad de Licencias</w:t>
            </w:r>
            <w:r w:rsidR="005C0FE0">
              <w:rPr>
                <w:rFonts w:asciiTheme="minorHAnsi" w:hAnsiTheme="minorHAnsi" w:cstheme="minorHAnsi"/>
              </w:rPr>
              <w:t xml:space="preserve"> x RUT</w:t>
            </w:r>
          </w:p>
        </w:tc>
        <w:tc>
          <w:tcPr>
            <w:tcW w:w="2993" w:type="dxa"/>
          </w:tcPr>
          <w:p w:rsidR="00E00815" w:rsidRPr="000E50C6" w:rsidRDefault="00E00815" w:rsidP="00CA46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 xml:space="preserve">Costo individual </w:t>
            </w:r>
            <w:r w:rsidR="00CA46E2">
              <w:rPr>
                <w:rFonts w:asciiTheme="minorHAnsi" w:hAnsiTheme="minorHAnsi" w:cstheme="minorHAnsi"/>
              </w:rPr>
              <w:t>VIDA CAMARA</w:t>
            </w: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TOTAL</w:t>
            </w:r>
          </w:p>
        </w:tc>
      </w:tr>
      <w:tr w:rsidR="00983659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83659" w:rsidRPr="00080F05" w:rsidRDefault="00983659" w:rsidP="00BF1E93">
            <w:pPr>
              <w:jc w:val="both"/>
              <w:rPr>
                <w:rFonts w:asciiTheme="minorHAnsi" w:hAnsiTheme="minorHAnsi" w:cstheme="minorHAnsi"/>
              </w:rPr>
            </w:pPr>
            <w:r w:rsidRPr="00080F05">
              <w:rPr>
                <w:rFonts w:asciiTheme="minorHAnsi" w:hAnsiTheme="minorHAnsi" w:cstheme="minorHAnsi"/>
              </w:rPr>
              <w:t>1</w:t>
            </w:r>
            <w:r w:rsidR="00BF1E93" w:rsidRPr="00080F05">
              <w:rPr>
                <w:rFonts w:asciiTheme="minorHAnsi" w:hAnsiTheme="minorHAnsi" w:cstheme="minorHAnsi"/>
              </w:rPr>
              <w:t xml:space="preserve"> (Licencia cerrada)</w:t>
            </w:r>
          </w:p>
        </w:tc>
        <w:tc>
          <w:tcPr>
            <w:tcW w:w="2993" w:type="dxa"/>
          </w:tcPr>
          <w:p w:rsidR="00983659" w:rsidRPr="00983659" w:rsidRDefault="00BF1E93" w:rsidP="00C11B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C11B82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>0</w:t>
            </w:r>
            <w:r w:rsidR="00983659" w:rsidRPr="00983659">
              <w:rPr>
                <w:rFonts w:asciiTheme="minorHAnsi" w:hAnsiTheme="minorHAnsi" w:cstheme="minorHAnsi"/>
              </w:rPr>
              <w:t xml:space="preserve"> </w:t>
            </w:r>
            <w:r w:rsidR="00983659">
              <w:rPr>
                <w:rFonts w:asciiTheme="minorHAnsi" w:hAnsiTheme="minorHAnsi" w:cstheme="minorHAnsi"/>
              </w:rPr>
              <w:t>UF por RUT.</w:t>
            </w:r>
          </w:p>
        </w:tc>
        <w:tc>
          <w:tcPr>
            <w:tcW w:w="2993" w:type="dxa"/>
          </w:tcPr>
          <w:p w:rsidR="00983659" w:rsidRPr="00983659" w:rsidRDefault="00C11B82" w:rsidP="00C11B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790</w:t>
            </w:r>
            <w:r w:rsidR="00983659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00815" w:rsidRPr="000E50C6" w:rsidRDefault="00E00815" w:rsidP="00C11B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2252F" w:rsidTr="00E22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Default="00E2252F" w:rsidP="00497674">
            <w:pPr>
              <w:jc w:val="both"/>
              <w:rPr>
                <w:rFonts w:cstheme="minorHAnsi"/>
              </w:rPr>
            </w:pPr>
          </w:p>
        </w:tc>
      </w:tr>
      <w:tr w:rsidR="00E2252F" w:rsidTr="00E2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Pr="00677E81" w:rsidRDefault="007602A5" w:rsidP="00F243DA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</w:t>
            </w:r>
            <w:r w:rsidR="00F243DA">
              <w:rPr>
                <w:rFonts w:asciiTheme="minorHAnsi" w:hAnsiTheme="minorHAnsi" w:cstheme="minorHAnsi"/>
                <w:i/>
                <w:sz w:val="24"/>
              </w:rPr>
              <w:t>Implementación</w:t>
            </w:r>
            <w:bookmarkStart w:id="18" w:name="_GoBack"/>
            <w:bookmarkEnd w:id="18"/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 de </w:t>
            </w:r>
            <w:r w:rsidR="00F243DA">
              <w:rPr>
                <w:rFonts w:asciiTheme="minorHAnsi" w:hAnsiTheme="minorHAnsi" w:cstheme="minorHAnsi"/>
                <w:i/>
                <w:sz w:val="24"/>
              </w:rPr>
              <w:t>Requerimientos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 xml:space="preserve"> a</w:t>
            </w:r>
            <w:r w:rsidR="00E2252F" w:rsidRPr="00677E81">
              <w:rPr>
                <w:rFonts w:asciiTheme="minorHAnsi" w:hAnsiTheme="minorHAnsi" w:cstheme="minorHAnsi"/>
                <w:i/>
                <w:sz w:val="24"/>
              </w:rPr>
              <w:t>dicionales</w:t>
            </w:r>
          </w:p>
        </w:tc>
      </w:tr>
      <w:tr w:rsidR="00E2252F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2252F" w:rsidRPr="000E50C6" w:rsidRDefault="00E2252F" w:rsidP="00497674">
            <w:pPr>
              <w:jc w:val="both"/>
              <w:rPr>
                <w:rFonts w:cstheme="minorHAnsi"/>
              </w:rPr>
            </w:pPr>
          </w:p>
        </w:tc>
        <w:tc>
          <w:tcPr>
            <w:tcW w:w="2993" w:type="dxa"/>
          </w:tcPr>
          <w:p w:rsidR="00E2252F" w:rsidRPr="00E2252F" w:rsidRDefault="009079CD" w:rsidP="009079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Integración de sistema EXFIDA con FIN700</w:t>
            </w:r>
          </w:p>
        </w:tc>
        <w:tc>
          <w:tcPr>
            <w:tcW w:w="2993" w:type="dxa"/>
          </w:tcPr>
          <w:p w:rsidR="00E2252F" w:rsidRPr="008D0686" w:rsidRDefault="00F243DA" w:rsidP="00F2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</w:rPr>
              <w:t>Será evaluado según los requerimientos detallados y el levantamiento de información efectuado con el cliente.</w:t>
            </w:r>
            <w:r w:rsidR="00080F05">
              <w:rPr>
                <w:rFonts w:asciiTheme="minorHAnsi" w:hAnsiTheme="minorHAnsi" w:cstheme="minorHAnsi"/>
                <w:b/>
                <w:color w:val="FF0000"/>
              </w:rPr>
              <w:t xml:space="preserve"> </w:t>
            </w:r>
          </w:p>
        </w:tc>
      </w:tr>
    </w:tbl>
    <w:p w:rsidR="00E00815" w:rsidRDefault="00E00815" w:rsidP="00497674">
      <w:pPr>
        <w:jc w:val="both"/>
      </w:pPr>
    </w:p>
    <w:p w:rsidR="0040284F" w:rsidRDefault="00EB7735" w:rsidP="00497674">
      <w:pPr>
        <w:jc w:val="both"/>
      </w:pPr>
      <w:r>
        <w:t>Los costos de licencia incluy</w:t>
      </w:r>
      <w:r w:rsidR="00E2252F">
        <w:t xml:space="preserve">en el modulo de </w:t>
      </w:r>
      <w:r w:rsidR="00E2252F" w:rsidRPr="004E70EB">
        <w:rPr>
          <w:b/>
        </w:rPr>
        <w:t>Emisión de XBRL</w:t>
      </w:r>
      <w:r w:rsidR="00080F05">
        <w:t>.</w:t>
      </w:r>
    </w:p>
    <w:p w:rsidR="0070736D" w:rsidRDefault="00671133" w:rsidP="00497674">
      <w:pPr>
        <w:jc w:val="both"/>
      </w:pPr>
      <w:r w:rsidRPr="0070736D">
        <w:t xml:space="preserve">Todos los valores indicados en </w:t>
      </w:r>
      <w:r w:rsidR="00094825" w:rsidRPr="0070736D">
        <w:t xml:space="preserve">esta </w:t>
      </w:r>
      <w:r w:rsidRPr="0070736D">
        <w:t>propuesta son más IVA.</w:t>
      </w:r>
    </w:p>
    <w:p w:rsidR="00080F05" w:rsidRDefault="00080F05" w:rsidP="00497674">
      <w:pPr>
        <w:jc w:val="both"/>
      </w:pPr>
    </w:p>
    <w:p w:rsidR="0070736D" w:rsidRPr="0070736D" w:rsidRDefault="0070736D" w:rsidP="0070736D">
      <w:pPr>
        <w:pStyle w:val="Ttulo2"/>
        <w:rPr>
          <w:rFonts w:asciiTheme="minorHAnsi" w:hAnsiTheme="minorHAnsi" w:cstheme="minorHAnsi"/>
        </w:rPr>
      </w:pPr>
      <w:bookmarkStart w:id="19" w:name="_Toc336851756"/>
      <w:r w:rsidRPr="0070736D">
        <w:rPr>
          <w:rFonts w:asciiTheme="minorHAnsi" w:hAnsiTheme="minorHAnsi" w:cstheme="minorHAnsi"/>
        </w:rPr>
        <w:t>Vigencia de la propuesta.</w:t>
      </w:r>
      <w:bookmarkEnd w:id="19"/>
    </w:p>
    <w:p w:rsidR="0070736D" w:rsidRDefault="0070736D" w:rsidP="00E154F2"/>
    <w:p w:rsidR="0070736D" w:rsidRPr="0070736D" w:rsidRDefault="0070736D" w:rsidP="00E154F2">
      <w:pPr>
        <w:rPr>
          <w:color w:val="000000"/>
          <w:szCs w:val="20"/>
        </w:rPr>
      </w:pPr>
      <w:r w:rsidRPr="0070736D">
        <w:rPr>
          <w:color w:val="000000"/>
          <w:szCs w:val="20"/>
        </w:rPr>
        <w:t xml:space="preserve">La vigencia de esta propuesta comercial es de 20 días hábiles considerados desde su presentación al cliente. </w:t>
      </w:r>
    </w:p>
    <w:p w:rsidR="0070736D" w:rsidRPr="0070736D" w:rsidRDefault="0070736D" w:rsidP="00E154F2">
      <w:pPr>
        <w:rPr>
          <w:bCs/>
          <w:iCs/>
          <w:color w:val="000000"/>
          <w:szCs w:val="20"/>
        </w:rPr>
      </w:pPr>
      <w:r w:rsidRPr="0070736D">
        <w:rPr>
          <w:bCs/>
          <w:iCs/>
          <w:color w:val="000000"/>
          <w:szCs w:val="20"/>
        </w:rPr>
        <w:t xml:space="preserve">Esta propuesta es exclusiva para </w:t>
      </w:r>
      <w:r w:rsidR="000014E8">
        <w:rPr>
          <w:bCs/>
          <w:iCs/>
          <w:color w:val="000000"/>
          <w:szCs w:val="20"/>
        </w:rPr>
        <w:t>VIDA CAMARA</w:t>
      </w:r>
      <w:r w:rsidRPr="0070736D">
        <w:rPr>
          <w:bCs/>
          <w:iCs/>
          <w:color w:val="000000"/>
          <w:szCs w:val="20"/>
        </w:rPr>
        <w:t xml:space="preserve"> y no puede ser informada a terceras partes sin expresa autorización de MDR Technology.</w:t>
      </w:r>
    </w:p>
    <w:p w:rsidR="00E00815" w:rsidRPr="0070736D" w:rsidRDefault="00E00815" w:rsidP="0070736D">
      <w:pPr>
        <w:pStyle w:val="Ttulo2"/>
        <w:rPr>
          <w:rFonts w:asciiTheme="minorHAnsi" w:hAnsiTheme="minorHAnsi" w:cstheme="minorHAnsi"/>
        </w:rPr>
      </w:pPr>
      <w:bookmarkStart w:id="20" w:name="_Toc336851757"/>
      <w:r w:rsidRPr="0070736D">
        <w:rPr>
          <w:rFonts w:asciiTheme="minorHAnsi" w:hAnsiTheme="minorHAnsi" w:cstheme="minorHAnsi"/>
        </w:rPr>
        <w:t>Licenciamiento y Soporte</w:t>
      </w:r>
      <w:r w:rsidR="009A581D" w:rsidRPr="0070736D">
        <w:rPr>
          <w:rFonts w:asciiTheme="minorHAnsi" w:hAnsiTheme="minorHAnsi" w:cstheme="minorHAnsi"/>
        </w:rPr>
        <w:t xml:space="preserve"> Anual</w:t>
      </w:r>
      <w:r w:rsidRPr="0070736D">
        <w:rPr>
          <w:rFonts w:asciiTheme="minorHAnsi" w:hAnsiTheme="minorHAnsi" w:cstheme="minorHAnsi"/>
        </w:rPr>
        <w:t>.</w:t>
      </w:r>
      <w:bookmarkEnd w:id="20"/>
      <w:r w:rsidR="009A581D" w:rsidRPr="0070736D">
        <w:rPr>
          <w:rFonts w:asciiTheme="minorHAnsi" w:hAnsiTheme="minorHAnsi" w:cstheme="minorHAnsi"/>
        </w:rPr>
        <w:br/>
      </w:r>
    </w:p>
    <w:p w:rsidR="009A581D" w:rsidRDefault="00E00815" w:rsidP="00497674">
      <w:pPr>
        <w:jc w:val="both"/>
      </w:pPr>
      <w:r>
        <w:t xml:space="preserve">En contrato de licenciamiento y soporte anual corresponde a un </w:t>
      </w:r>
      <w:r w:rsidR="005D3DBB">
        <w:t>15</w:t>
      </w:r>
      <w:r>
        <w:t xml:space="preserve">% sobre el costo de licenciamiento </w:t>
      </w:r>
      <w:r w:rsidR="0014104B">
        <w:t>inicial.</w:t>
      </w:r>
    </w:p>
    <w:p w:rsidR="0014104B" w:rsidRPr="0014104B" w:rsidRDefault="0014104B" w:rsidP="00497674">
      <w:pPr>
        <w:jc w:val="both"/>
      </w:pPr>
    </w:p>
    <w:p w:rsidR="009A581D" w:rsidRPr="001C2246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1" w:name="_Toc336851758"/>
      <w:r w:rsidRPr="001C2246">
        <w:rPr>
          <w:rFonts w:asciiTheme="minorHAnsi" w:hAnsiTheme="minorHAnsi" w:cstheme="minorHAnsi"/>
        </w:rPr>
        <w:lastRenderedPageBreak/>
        <w:t>Modalidad de pago</w:t>
      </w:r>
      <w:bookmarkEnd w:id="21"/>
    </w:p>
    <w:p w:rsidR="009A581D" w:rsidRPr="009A581D" w:rsidRDefault="009A581D" w:rsidP="00497674">
      <w:pPr>
        <w:jc w:val="both"/>
      </w:pPr>
    </w:p>
    <w:p w:rsidR="009A581D" w:rsidRDefault="004D2D6B" w:rsidP="00497674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Producto</w:t>
      </w:r>
      <w:r w:rsidR="009A581D" w:rsidRPr="00CE4C34">
        <w:rPr>
          <w:rFonts w:cstheme="minorHAnsi"/>
          <w:b/>
          <w:bCs/>
        </w:rPr>
        <w:t>:</w:t>
      </w:r>
      <w:r w:rsidR="009A581D" w:rsidRPr="00CE4C34">
        <w:rPr>
          <w:rFonts w:cstheme="minorHAnsi"/>
        </w:rPr>
        <w:t xml:space="preserve"> </w:t>
      </w:r>
    </w:p>
    <w:p w:rsidR="00E2252F" w:rsidRPr="00CE4C34" w:rsidRDefault="00E2252F" w:rsidP="00E2252F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E2252F" w:rsidRPr="00CE4C34" w:rsidRDefault="00DA1904" w:rsidP="00E2252F">
      <w:pPr>
        <w:pStyle w:val="Prrafodelista"/>
        <w:numPr>
          <w:ilvl w:val="1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50% Al finalizar la I</w:t>
      </w:r>
      <w:r w:rsidR="00E2252F">
        <w:rPr>
          <w:rFonts w:cstheme="minorHAnsi"/>
        </w:rPr>
        <w:t>mplementación</w:t>
      </w:r>
      <w:r>
        <w:rPr>
          <w:rFonts w:cstheme="minorHAnsi"/>
        </w:rPr>
        <w:t xml:space="preserve"> del Producto</w:t>
      </w:r>
      <w:r w:rsidR="00E2252F" w:rsidRPr="00CE4C34">
        <w:rPr>
          <w:rFonts w:cstheme="minorHAnsi"/>
        </w:rPr>
        <w:t>.</w:t>
      </w:r>
    </w:p>
    <w:p w:rsidR="00E2252F" w:rsidRPr="00CE4C34" w:rsidRDefault="00E2252F" w:rsidP="00E2252F">
      <w:pPr>
        <w:pStyle w:val="Prrafodelista"/>
        <w:ind w:left="1428"/>
        <w:jc w:val="both"/>
        <w:rPr>
          <w:rFonts w:cstheme="minorHAnsi"/>
        </w:rPr>
      </w:pPr>
    </w:p>
    <w:p w:rsidR="009A581D" w:rsidRPr="00CE4C34" w:rsidRDefault="009A581D" w:rsidP="00497674">
      <w:pPr>
        <w:pStyle w:val="Prrafodelista"/>
        <w:numPr>
          <w:ilvl w:val="0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  <w:b/>
        </w:rPr>
        <w:t>Implementación de requerimientos adicionales</w:t>
      </w:r>
    </w:p>
    <w:p w:rsidR="009A581D" w:rsidRPr="00CE4C34" w:rsidRDefault="009A581D" w:rsidP="00497674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9A581D" w:rsidRPr="00CE4C34" w:rsidRDefault="009A581D" w:rsidP="00E2252F">
      <w:pPr>
        <w:pStyle w:val="Prrafodelista"/>
        <w:numPr>
          <w:ilvl w:val="1"/>
          <w:numId w:val="11"/>
        </w:numPr>
        <w:rPr>
          <w:rFonts w:cstheme="minorHAnsi"/>
        </w:rPr>
      </w:pPr>
      <w:r w:rsidRPr="00CE4C34">
        <w:rPr>
          <w:rFonts w:cstheme="minorHAnsi"/>
        </w:rPr>
        <w:t>50% Al finalizar el Proyecto.</w:t>
      </w:r>
      <w:r w:rsidR="00E2252F">
        <w:rPr>
          <w:rFonts w:cstheme="minorHAnsi"/>
        </w:rPr>
        <w:br/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>Soporte y actualización de versiones:</w:t>
      </w:r>
      <w:r w:rsidRPr="00CE4C34">
        <w:rPr>
          <w:rFonts w:cstheme="minorHAnsi"/>
        </w:rPr>
        <w:t xml:space="preserve"> Incluida en el precio.</w:t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 xml:space="preserve">Capacitación de usuarios: </w:t>
      </w:r>
      <w:r w:rsidRPr="00CE4C34">
        <w:rPr>
          <w:rFonts w:cstheme="minorHAnsi"/>
          <w:bCs/>
        </w:rPr>
        <w:t xml:space="preserve">Incluida en el precio. </w:t>
      </w:r>
    </w:p>
    <w:p w:rsidR="009A581D" w:rsidRPr="006545C1" w:rsidRDefault="009A581D" w:rsidP="00497674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9A581D" w:rsidRPr="007B5D87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2" w:name="_Toc336851759"/>
      <w:r w:rsidRPr="001C2246">
        <w:rPr>
          <w:rFonts w:asciiTheme="minorHAnsi" w:hAnsiTheme="minorHAnsi" w:cstheme="minorHAnsi"/>
        </w:rPr>
        <w:t>Garantía</w:t>
      </w:r>
      <w:bookmarkEnd w:id="22"/>
      <w:r w:rsidR="007B5D87">
        <w:rPr>
          <w:rFonts w:asciiTheme="minorHAnsi" w:hAnsiTheme="minorHAnsi" w:cstheme="minorHAnsi"/>
        </w:rPr>
        <w:br/>
      </w:r>
    </w:p>
    <w:p w:rsidR="009A581D" w:rsidRPr="00CE4C34" w:rsidRDefault="00D87C2D" w:rsidP="00497674">
      <w:pPr>
        <w:jc w:val="both"/>
        <w:rPr>
          <w:rFonts w:cstheme="minorHAnsi"/>
        </w:rPr>
      </w:pPr>
      <w:r>
        <w:rPr>
          <w:rFonts w:cstheme="minorHAnsi"/>
        </w:rPr>
        <w:t>La garantía del producto se hace extensible m</w:t>
      </w:r>
      <w:r w:rsidR="0009137E">
        <w:rPr>
          <w:rFonts w:cstheme="minorHAnsi"/>
        </w:rPr>
        <w:t>ientras existan licencias vigentes.</w:t>
      </w:r>
    </w:p>
    <w:p w:rsidR="009A581D" w:rsidRDefault="009A581D" w:rsidP="00497674">
      <w:pPr>
        <w:jc w:val="both"/>
      </w:pPr>
    </w:p>
    <w:sectPr w:rsidR="009A581D" w:rsidSect="007042EE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7FB" w:rsidRDefault="00D067FB" w:rsidP="00365DCD">
      <w:pPr>
        <w:spacing w:after="0" w:line="240" w:lineRule="auto"/>
      </w:pPr>
      <w:r>
        <w:separator/>
      </w:r>
    </w:p>
  </w:endnote>
  <w:endnote w:type="continuationSeparator" w:id="0">
    <w:p w:rsidR="00D067FB" w:rsidRDefault="00D067FB" w:rsidP="0036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EE1" w:rsidRPr="00F243DA" w:rsidRDefault="00096EE1" w:rsidP="00EF070E">
    <w:pPr>
      <w:pStyle w:val="Piedepgina"/>
      <w:jc w:val="center"/>
      <w:rPr>
        <w:sz w:val="18"/>
        <w:szCs w:val="16"/>
      </w:rPr>
    </w:pPr>
    <w:r w:rsidRPr="00F243DA">
      <w:rPr>
        <w:sz w:val="18"/>
        <w:szCs w:val="16"/>
      </w:rPr>
      <w:fldChar w:fldCharType="begin"/>
    </w:r>
    <w:r w:rsidRPr="00F243DA">
      <w:rPr>
        <w:sz w:val="18"/>
        <w:szCs w:val="16"/>
      </w:rPr>
      <w:instrText>PAGE   \* MERGEFORMAT</w:instrText>
    </w:r>
    <w:r w:rsidRPr="00F243DA">
      <w:rPr>
        <w:sz w:val="18"/>
        <w:szCs w:val="16"/>
      </w:rPr>
      <w:fldChar w:fldCharType="separate"/>
    </w:r>
    <w:r w:rsidR="00F243DA" w:rsidRPr="00F243DA">
      <w:rPr>
        <w:noProof/>
        <w:sz w:val="18"/>
        <w:szCs w:val="16"/>
        <w:lang w:val="es-ES"/>
      </w:rPr>
      <w:t>13</w:t>
    </w:r>
    <w:r w:rsidRPr="00F243DA">
      <w:rPr>
        <w:sz w:val="18"/>
        <w:szCs w:val="16"/>
      </w:rPr>
      <w:fldChar w:fldCharType="end"/>
    </w:r>
  </w:p>
  <w:p w:rsidR="00096EE1" w:rsidRPr="00F243DA" w:rsidRDefault="00096EE1" w:rsidP="00A839E8">
    <w:pPr>
      <w:pStyle w:val="Piedepgina"/>
      <w:jc w:val="center"/>
      <w:rPr>
        <w:b/>
        <w:bCs/>
        <w:color w:val="808080" w:themeColor="background1" w:themeShade="80"/>
        <w:sz w:val="18"/>
        <w:szCs w:val="16"/>
      </w:rPr>
    </w:pPr>
    <w:r w:rsidRPr="00F243DA">
      <w:rPr>
        <w:b/>
        <w:bCs/>
        <w:color w:val="808080" w:themeColor="background1" w:themeShade="80"/>
        <w:sz w:val="18"/>
        <w:szCs w:val="16"/>
      </w:rPr>
      <w:t>MDR Technology LTDA.</w:t>
    </w:r>
  </w:p>
  <w:p w:rsidR="00096EE1" w:rsidRPr="00F243DA" w:rsidRDefault="00096EE1" w:rsidP="00A839E8">
    <w:pPr>
      <w:pStyle w:val="Piedepgina"/>
      <w:jc w:val="center"/>
      <w:rPr>
        <w:color w:val="808080" w:themeColor="background1" w:themeShade="80"/>
        <w:sz w:val="18"/>
        <w:szCs w:val="16"/>
      </w:rPr>
    </w:pPr>
    <w:r w:rsidRPr="00F243DA">
      <w:rPr>
        <w:color w:val="808080" w:themeColor="background1" w:themeShade="80"/>
        <w:sz w:val="18"/>
        <w:szCs w:val="16"/>
      </w:rPr>
      <w:t xml:space="preserve">Avenida 11 de Septiembre 1881, Oficina 1620. Providencia, Santiago. </w:t>
    </w:r>
    <w:r w:rsidRPr="00F243DA">
      <w:rPr>
        <w:color w:val="808080" w:themeColor="background1" w:themeShade="80"/>
        <w:sz w:val="18"/>
        <w:szCs w:val="16"/>
      </w:rPr>
      <w:br/>
      <w:t>Teléfono: +562-8974522</w:t>
    </w:r>
  </w:p>
  <w:p w:rsidR="00096EE1" w:rsidRPr="00F243DA" w:rsidRDefault="00D067FB" w:rsidP="00A839E8">
    <w:pPr>
      <w:pStyle w:val="Piedepgina"/>
      <w:jc w:val="center"/>
      <w:rPr>
        <w:sz w:val="18"/>
        <w:szCs w:val="16"/>
      </w:rPr>
    </w:pPr>
    <w:hyperlink r:id="rId1" w:history="1">
      <w:r w:rsidR="00096EE1" w:rsidRPr="00F243DA">
        <w:rPr>
          <w:rStyle w:val="Hipervnculo"/>
          <w:sz w:val="18"/>
          <w:szCs w:val="16"/>
        </w:rPr>
        <w:t>http://www.mdrtech.cl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7FB" w:rsidRDefault="00D067FB" w:rsidP="00365DCD">
      <w:pPr>
        <w:spacing w:after="0" w:line="240" w:lineRule="auto"/>
      </w:pPr>
      <w:r>
        <w:separator/>
      </w:r>
    </w:p>
  </w:footnote>
  <w:footnote w:type="continuationSeparator" w:id="0">
    <w:p w:rsidR="00D067FB" w:rsidRDefault="00D067FB" w:rsidP="0036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EE1" w:rsidRDefault="00096EE1" w:rsidP="00365DCD">
    <w:pPr>
      <w:pStyle w:val="Encabezado"/>
      <w:jc w:val="right"/>
    </w:pPr>
  </w:p>
  <w:tbl>
    <w:tblPr>
      <w:tblStyle w:val="Tablaconcuadrcula"/>
      <w:tblW w:w="949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1"/>
      <w:gridCol w:w="5117"/>
    </w:tblGrid>
    <w:tr w:rsidR="00096EE1" w:rsidTr="0082105F">
      <w:tc>
        <w:tcPr>
          <w:tcW w:w="4381" w:type="dxa"/>
          <w:vAlign w:val="center"/>
        </w:tcPr>
        <w:p w:rsidR="00096EE1" w:rsidRDefault="00096EE1" w:rsidP="009819A9">
          <w:pPr>
            <w:pStyle w:val="Encabezado"/>
          </w:pPr>
          <w:r>
            <w:rPr>
              <w:noProof/>
              <w:lang w:eastAsia="es-CL"/>
            </w:rPr>
            <w:drawing>
              <wp:inline distT="0" distB="0" distL="0" distR="0" wp14:anchorId="752CE07B" wp14:editId="55ACB2DD">
                <wp:extent cx="1424763" cy="348276"/>
                <wp:effectExtent l="0" t="0" r="4445" b="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exfid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714" cy="35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7" w:type="dxa"/>
          <w:vAlign w:val="bottom"/>
        </w:tcPr>
        <w:p w:rsidR="00096EE1" w:rsidRDefault="00096EE1" w:rsidP="009819A9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D569C94" wp14:editId="5EC1C0DE">
                <wp:extent cx="1333500" cy="714375"/>
                <wp:effectExtent l="0" t="0" r="0" b="952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dr_tech1-e1345750218668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96EE1" w:rsidRDefault="00096EE1" w:rsidP="00365DC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06469"/>
    <w:multiLevelType w:val="hybridMultilevel"/>
    <w:tmpl w:val="CB32C4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01CA9"/>
    <w:multiLevelType w:val="hybridMultilevel"/>
    <w:tmpl w:val="50BCAE0C"/>
    <w:lvl w:ilvl="0" w:tplc="340A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>
    <w:nsid w:val="1E223DAB"/>
    <w:multiLevelType w:val="hybridMultilevel"/>
    <w:tmpl w:val="0AA496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20D65"/>
    <w:multiLevelType w:val="hybridMultilevel"/>
    <w:tmpl w:val="22A807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D28F9"/>
    <w:multiLevelType w:val="hybridMultilevel"/>
    <w:tmpl w:val="02CCA2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13E35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F602425"/>
    <w:multiLevelType w:val="hybridMultilevel"/>
    <w:tmpl w:val="385A1DA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559657A"/>
    <w:multiLevelType w:val="hybridMultilevel"/>
    <w:tmpl w:val="D56641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1331A"/>
    <w:multiLevelType w:val="hybridMultilevel"/>
    <w:tmpl w:val="5118828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9EE1CD5"/>
    <w:multiLevelType w:val="hybridMultilevel"/>
    <w:tmpl w:val="749CFA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90919"/>
    <w:multiLevelType w:val="hybridMultilevel"/>
    <w:tmpl w:val="2F96F9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1377EC"/>
    <w:multiLevelType w:val="hybridMultilevel"/>
    <w:tmpl w:val="DC80AF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1"/>
  </w:num>
  <w:num w:numId="9">
    <w:abstractNumId w:val="10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9D"/>
    <w:rsid w:val="000014E8"/>
    <w:rsid w:val="0000288C"/>
    <w:rsid w:val="000071BC"/>
    <w:rsid w:val="000467AD"/>
    <w:rsid w:val="00060FB5"/>
    <w:rsid w:val="00076DC8"/>
    <w:rsid w:val="00080F05"/>
    <w:rsid w:val="0009137E"/>
    <w:rsid w:val="000917D6"/>
    <w:rsid w:val="00094825"/>
    <w:rsid w:val="00096EE1"/>
    <w:rsid w:val="000A5ECE"/>
    <w:rsid w:val="000B4114"/>
    <w:rsid w:val="000C6382"/>
    <w:rsid w:val="000E50C6"/>
    <w:rsid w:val="001042BE"/>
    <w:rsid w:val="00112F4D"/>
    <w:rsid w:val="001211CC"/>
    <w:rsid w:val="001354C6"/>
    <w:rsid w:val="0014104B"/>
    <w:rsid w:val="0015257E"/>
    <w:rsid w:val="00157E4A"/>
    <w:rsid w:val="00161CC9"/>
    <w:rsid w:val="00177DFF"/>
    <w:rsid w:val="001B2E11"/>
    <w:rsid w:val="001C2246"/>
    <w:rsid w:val="001C2303"/>
    <w:rsid w:val="001C3DA3"/>
    <w:rsid w:val="001D574D"/>
    <w:rsid w:val="001E28FF"/>
    <w:rsid w:val="00207B05"/>
    <w:rsid w:val="00251293"/>
    <w:rsid w:val="00275553"/>
    <w:rsid w:val="002908CD"/>
    <w:rsid w:val="002A43E2"/>
    <w:rsid w:val="002C6AC2"/>
    <w:rsid w:val="002F1FE1"/>
    <w:rsid w:val="002F3AB7"/>
    <w:rsid w:val="002F4369"/>
    <w:rsid w:val="003063EE"/>
    <w:rsid w:val="00362D7E"/>
    <w:rsid w:val="00365DCD"/>
    <w:rsid w:val="00393839"/>
    <w:rsid w:val="003D4C0B"/>
    <w:rsid w:val="003D7C6C"/>
    <w:rsid w:val="003E5D49"/>
    <w:rsid w:val="0040284F"/>
    <w:rsid w:val="00422211"/>
    <w:rsid w:val="004311BA"/>
    <w:rsid w:val="00463512"/>
    <w:rsid w:val="0047647D"/>
    <w:rsid w:val="00496ECD"/>
    <w:rsid w:val="00497674"/>
    <w:rsid w:val="004B6370"/>
    <w:rsid w:val="004D2D6B"/>
    <w:rsid w:val="004E70EB"/>
    <w:rsid w:val="00525EAB"/>
    <w:rsid w:val="005401EB"/>
    <w:rsid w:val="005429C5"/>
    <w:rsid w:val="0054304A"/>
    <w:rsid w:val="00545C84"/>
    <w:rsid w:val="0054664A"/>
    <w:rsid w:val="00547989"/>
    <w:rsid w:val="00550F64"/>
    <w:rsid w:val="005C0FE0"/>
    <w:rsid w:val="005D3DBB"/>
    <w:rsid w:val="005D7877"/>
    <w:rsid w:val="006217B1"/>
    <w:rsid w:val="006222B2"/>
    <w:rsid w:val="00631127"/>
    <w:rsid w:val="006615E2"/>
    <w:rsid w:val="00665A49"/>
    <w:rsid w:val="00671133"/>
    <w:rsid w:val="00671635"/>
    <w:rsid w:val="00677E81"/>
    <w:rsid w:val="00695DDF"/>
    <w:rsid w:val="006A1EAC"/>
    <w:rsid w:val="006E73B0"/>
    <w:rsid w:val="006E7F9A"/>
    <w:rsid w:val="007042EE"/>
    <w:rsid w:val="00706BA8"/>
    <w:rsid w:val="0070736D"/>
    <w:rsid w:val="00712914"/>
    <w:rsid w:val="00721B80"/>
    <w:rsid w:val="007602A5"/>
    <w:rsid w:val="00763480"/>
    <w:rsid w:val="00771D0C"/>
    <w:rsid w:val="00773EAC"/>
    <w:rsid w:val="00790796"/>
    <w:rsid w:val="007A044D"/>
    <w:rsid w:val="007B5D87"/>
    <w:rsid w:val="007D0A35"/>
    <w:rsid w:val="0082105F"/>
    <w:rsid w:val="00826538"/>
    <w:rsid w:val="00841784"/>
    <w:rsid w:val="00886A8A"/>
    <w:rsid w:val="008B6C42"/>
    <w:rsid w:val="008D0686"/>
    <w:rsid w:val="008D0C2F"/>
    <w:rsid w:val="009079CD"/>
    <w:rsid w:val="00911B1B"/>
    <w:rsid w:val="00921170"/>
    <w:rsid w:val="0092757C"/>
    <w:rsid w:val="00927F1A"/>
    <w:rsid w:val="009315E9"/>
    <w:rsid w:val="009565B3"/>
    <w:rsid w:val="00965FEA"/>
    <w:rsid w:val="009819A9"/>
    <w:rsid w:val="00983659"/>
    <w:rsid w:val="0098500B"/>
    <w:rsid w:val="009A581D"/>
    <w:rsid w:val="009B6AFF"/>
    <w:rsid w:val="009D48DE"/>
    <w:rsid w:val="009E2887"/>
    <w:rsid w:val="009F695D"/>
    <w:rsid w:val="00A07DD5"/>
    <w:rsid w:val="00A44DCD"/>
    <w:rsid w:val="00A61331"/>
    <w:rsid w:val="00A647A6"/>
    <w:rsid w:val="00A64F23"/>
    <w:rsid w:val="00A80DEE"/>
    <w:rsid w:val="00A81813"/>
    <w:rsid w:val="00A839E8"/>
    <w:rsid w:val="00A94A7E"/>
    <w:rsid w:val="00AA116C"/>
    <w:rsid w:val="00AA4FD4"/>
    <w:rsid w:val="00AA6E7E"/>
    <w:rsid w:val="00AC0D6A"/>
    <w:rsid w:val="00AC1602"/>
    <w:rsid w:val="00AD3CFF"/>
    <w:rsid w:val="00AF731D"/>
    <w:rsid w:val="00B10D05"/>
    <w:rsid w:val="00B61328"/>
    <w:rsid w:val="00B65DD9"/>
    <w:rsid w:val="00B837AC"/>
    <w:rsid w:val="00B945B1"/>
    <w:rsid w:val="00B962A0"/>
    <w:rsid w:val="00BA0DF0"/>
    <w:rsid w:val="00BA2F5D"/>
    <w:rsid w:val="00BD5577"/>
    <w:rsid w:val="00BD5BB1"/>
    <w:rsid w:val="00BD67A9"/>
    <w:rsid w:val="00BF1E93"/>
    <w:rsid w:val="00C11B82"/>
    <w:rsid w:val="00C16C48"/>
    <w:rsid w:val="00C304E3"/>
    <w:rsid w:val="00C41E16"/>
    <w:rsid w:val="00C6432E"/>
    <w:rsid w:val="00C738D5"/>
    <w:rsid w:val="00C75D60"/>
    <w:rsid w:val="00C842A6"/>
    <w:rsid w:val="00CA46E2"/>
    <w:rsid w:val="00CE4C34"/>
    <w:rsid w:val="00D067FB"/>
    <w:rsid w:val="00D25A2F"/>
    <w:rsid w:val="00D817D5"/>
    <w:rsid w:val="00D87C2D"/>
    <w:rsid w:val="00DA1904"/>
    <w:rsid w:val="00E00815"/>
    <w:rsid w:val="00E10AFF"/>
    <w:rsid w:val="00E12B13"/>
    <w:rsid w:val="00E154F2"/>
    <w:rsid w:val="00E17131"/>
    <w:rsid w:val="00E2252F"/>
    <w:rsid w:val="00E22D24"/>
    <w:rsid w:val="00EA1581"/>
    <w:rsid w:val="00EB7735"/>
    <w:rsid w:val="00EB7AEF"/>
    <w:rsid w:val="00EC1B53"/>
    <w:rsid w:val="00EC23F3"/>
    <w:rsid w:val="00EF070E"/>
    <w:rsid w:val="00EF729D"/>
    <w:rsid w:val="00F05715"/>
    <w:rsid w:val="00F0741B"/>
    <w:rsid w:val="00F242ED"/>
    <w:rsid w:val="00F243DA"/>
    <w:rsid w:val="00F256B6"/>
    <w:rsid w:val="00F6353D"/>
    <w:rsid w:val="00F91933"/>
    <w:rsid w:val="00F9425B"/>
    <w:rsid w:val="00FC005B"/>
    <w:rsid w:val="00FC6C8E"/>
    <w:rsid w:val="00FD1B2E"/>
    <w:rsid w:val="00F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drtech.cl/productos-servicios/productos/exfid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drtech.c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5123F-8C67-496E-89AE-19C3ED8F9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14</Pages>
  <Words>2480</Words>
  <Characters>13644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Rodrigo Reyes Cornejo</cp:lastModifiedBy>
  <cp:revision>54</cp:revision>
  <cp:lastPrinted>2012-10-01T13:49:00Z</cp:lastPrinted>
  <dcterms:created xsi:type="dcterms:W3CDTF">2012-10-01T12:16:00Z</dcterms:created>
  <dcterms:modified xsi:type="dcterms:W3CDTF">2012-10-12T13:10:00Z</dcterms:modified>
</cp:coreProperties>
</file>