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2E5" w:rsidRPr="003F72E5" w:rsidRDefault="003F72E5">
      <w:pPr>
        <w:rPr>
          <w:b/>
          <w:lang w:val="es-ES_tradnl"/>
        </w:rPr>
      </w:pPr>
      <w:r>
        <w:rPr>
          <w:b/>
          <w:lang w:val="es-ES_tradnl"/>
        </w:rPr>
        <w:t>FUNCION VALIDAR</w:t>
      </w:r>
    </w:p>
    <w:p w:rsidR="00E8399E" w:rsidRPr="00FD017D" w:rsidRDefault="005F5B86">
      <w:pPr>
        <w:rPr>
          <w:sz w:val="20"/>
          <w:szCs w:val="20"/>
          <w:lang w:val="es-ES_tradnl"/>
        </w:rPr>
      </w:pPr>
      <w:r w:rsidRPr="00FD017D">
        <w:rPr>
          <w:sz w:val="20"/>
          <w:szCs w:val="20"/>
          <w:lang w:val="es-ES_tradnl"/>
        </w:rPr>
        <w:t>Error al validar cuadro.</w:t>
      </w:r>
    </w:p>
    <w:p w:rsidR="003F72E5" w:rsidRPr="00FD017D" w:rsidRDefault="003F72E5">
      <w:pPr>
        <w:rPr>
          <w:sz w:val="20"/>
          <w:szCs w:val="20"/>
          <w:lang w:val="es-ES_tradnl"/>
        </w:rPr>
      </w:pPr>
      <w:r w:rsidRPr="00FD017D">
        <w:rPr>
          <w:sz w:val="20"/>
          <w:szCs w:val="20"/>
          <w:lang w:val="es-ES_tradnl"/>
        </w:rPr>
        <w:t>Falta mensaje, en todos los cuadros.</w:t>
      </w:r>
    </w:p>
    <w:p w:rsidR="003F72E5" w:rsidRDefault="003F72E5">
      <w:pPr>
        <w:rPr>
          <w:lang w:val="es-ES_tradnl"/>
        </w:rPr>
      </w:pPr>
    </w:p>
    <w:p w:rsidR="003F72E5" w:rsidRDefault="003F72E5">
      <w:pPr>
        <w:rPr>
          <w:b/>
          <w:color w:val="1F497D" w:themeColor="text2"/>
          <w:lang w:val="es-ES_tradnl"/>
        </w:rPr>
      </w:pPr>
      <w:r w:rsidRPr="003F72E5">
        <w:rPr>
          <w:b/>
          <w:color w:val="1F497D" w:themeColor="text2"/>
          <w:lang w:val="es-ES_tradnl"/>
        </w:rPr>
        <w:t>FUNCION MANTENEDOR GRUPOS DE USUARIO</w:t>
      </w:r>
    </w:p>
    <w:p w:rsidR="0019181E" w:rsidRPr="00FD017D" w:rsidRDefault="0019181E">
      <w:pPr>
        <w:rPr>
          <w:b/>
          <w:color w:val="1F497D" w:themeColor="text2"/>
          <w:sz w:val="20"/>
          <w:szCs w:val="20"/>
          <w:lang w:val="es-ES_tradnl"/>
        </w:rPr>
      </w:pPr>
      <w:r w:rsidRPr="00FD017D">
        <w:rPr>
          <w:b/>
          <w:color w:val="1F497D" w:themeColor="text2"/>
          <w:sz w:val="20"/>
          <w:szCs w:val="20"/>
          <w:lang w:val="es-ES_tradnl"/>
        </w:rPr>
        <w:t xml:space="preserve">Cuando el área de negocio es </w:t>
      </w:r>
      <w:proofErr w:type="spellStart"/>
      <w:r w:rsidRPr="00FD017D">
        <w:rPr>
          <w:b/>
          <w:color w:val="1F497D" w:themeColor="text2"/>
          <w:sz w:val="20"/>
          <w:szCs w:val="20"/>
          <w:lang w:val="es-ES_tradnl"/>
        </w:rPr>
        <w:t>null</w:t>
      </w:r>
      <w:proofErr w:type="spellEnd"/>
      <w:r w:rsidRPr="00FD017D">
        <w:rPr>
          <w:b/>
          <w:color w:val="1F497D" w:themeColor="text2"/>
          <w:sz w:val="20"/>
          <w:szCs w:val="20"/>
          <w:lang w:val="es-ES_tradnl"/>
        </w:rPr>
        <w:t xml:space="preserve"> muestra el método </w:t>
      </w:r>
      <w:proofErr w:type="spellStart"/>
      <w:r w:rsidRPr="00FD017D">
        <w:rPr>
          <w:b/>
          <w:color w:val="1F497D" w:themeColor="text2"/>
          <w:sz w:val="20"/>
          <w:szCs w:val="20"/>
          <w:lang w:val="es-ES_tradnl"/>
        </w:rPr>
        <w:t>toString</w:t>
      </w:r>
      <w:proofErr w:type="spellEnd"/>
      <w:r w:rsidRPr="00FD017D">
        <w:rPr>
          <w:b/>
          <w:color w:val="1F497D" w:themeColor="text2"/>
          <w:sz w:val="20"/>
          <w:szCs w:val="20"/>
          <w:lang w:val="es-ES_tradnl"/>
        </w:rPr>
        <w:t>.</w:t>
      </w:r>
    </w:p>
    <w:p w:rsidR="003F72E5" w:rsidRDefault="003F72E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287385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86" w:rsidRDefault="005F5B86">
      <w:pPr>
        <w:rPr>
          <w:lang w:val="es-ES_tradnl"/>
        </w:rPr>
      </w:pPr>
    </w:p>
    <w:p w:rsidR="0006436B" w:rsidRPr="00FD017D" w:rsidRDefault="00467994">
      <w:pPr>
        <w:rPr>
          <w:sz w:val="20"/>
          <w:szCs w:val="20"/>
          <w:lang w:val="es-ES_tradnl"/>
        </w:rPr>
      </w:pPr>
      <w:r w:rsidRPr="00FD017D">
        <w:rPr>
          <w:sz w:val="20"/>
          <w:szCs w:val="20"/>
          <w:lang w:val="es-ES_tradnl"/>
        </w:rPr>
        <w:t>No Permite eliminar un grupo</w:t>
      </w:r>
    </w:p>
    <w:p w:rsidR="00467994" w:rsidRDefault="00467994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37365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Pr="005E6EF5" w:rsidRDefault="00FD017D">
      <w:pPr>
        <w:rPr>
          <w:b/>
          <w:lang w:val="es-ES_tradnl"/>
        </w:rPr>
      </w:pPr>
      <w:r w:rsidRPr="005E6EF5">
        <w:rPr>
          <w:b/>
          <w:lang w:val="es-ES_tradnl"/>
        </w:rPr>
        <w:lastRenderedPageBreak/>
        <w:t>Mantenedor Áreas de Negocio</w:t>
      </w:r>
    </w:p>
    <w:p w:rsidR="00FD017D" w:rsidRDefault="00FD017D">
      <w:pPr>
        <w:rPr>
          <w:lang w:val="es-ES_tradnl"/>
        </w:rPr>
      </w:pPr>
      <w:r>
        <w:rPr>
          <w:lang w:val="es-ES_tradnl"/>
        </w:rPr>
        <w:t>No permite eliminar</w:t>
      </w:r>
    </w:p>
    <w:p w:rsidR="00FD017D" w:rsidRDefault="00FD017D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161860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5" w:rsidRDefault="005E6EF5">
      <w:pPr>
        <w:rPr>
          <w:lang w:val="es-ES_tradnl"/>
        </w:rPr>
      </w:pPr>
    </w:p>
    <w:p w:rsidR="005E6EF5" w:rsidRPr="005E6EF5" w:rsidRDefault="005E6EF5">
      <w:pPr>
        <w:rPr>
          <w:b/>
          <w:lang w:val="es-ES_tradnl"/>
        </w:rPr>
      </w:pPr>
      <w:r>
        <w:rPr>
          <w:b/>
          <w:lang w:val="es-ES_tradnl"/>
        </w:rPr>
        <w:t xml:space="preserve">Reporte </w:t>
      </w:r>
      <w:r w:rsidRPr="005E6EF5">
        <w:rPr>
          <w:b/>
          <w:lang w:val="es-ES_tradnl"/>
        </w:rPr>
        <w:t>Exportar a MS Word y Ms Excel</w:t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t>Modificar título de link de menú diferencias de mayúscula minúscula</w:t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t>Cambiar mensaje de error.</w:t>
      </w: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4307290" cy="174563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65" cy="174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t xml:space="preserve">Se demora en generar Word (15 min.) y luego aparece mensaje de error. Probar en </w:t>
      </w:r>
      <w:proofErr w:type="spellStart"/>
      <w:r>
        <w:rPr>
          <w:lang w:val="es-ES_tradnl"/>
        </w:rPr>
        <w:t>pc</w:t>
      </w:r>
      <w:proofErr w:type="spellEnd"/>
      <w:r>
        <w:rPr>
          <w:lang w:val="es-ES_tradnl"/>
        </w:rPr>
        <w:t xml:space="preserve"> más rápido.</w:t>
      </w: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220959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lastRenderedPageBreak/>
        <w:t>Al seleccionar todas las notas, aparece error</w:t>
      </w:r>
    </w:p>
    <w:p w:rsidR="005E6EF5" w:rsidRDefault="005E6EF5">
      <w:pPr>
        <w:rPr>
          <w:lang w:val="es-ES_tradnl"/>
        </w:rPr>
      </w:pP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2387501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31" w:rsidRDefault="00702631">
      <w:pPr>
        <w:rPr>
          <w:lang w:val="es-ES_tradnl"/>
        </w:rPr>
      </w:pPr>
    </w:p>
    <w:p w:rsidR="00702631" w:rsidRDefault="00702631">
      <w:pPr>
        <w:rPr>
          <w:lang w:val="es-ES_tradnl"/>
        </w:rPr>
      </w:pPr>
    </w:p>
    <w:p w:rsidR="00702631" w:rsidRDefault="00702631">
      <w:pPr>
        <w:rPr>
          <w:b/>
          <w:lang w:val="es-ES_tradnl"/>
        </w:rPr>
      </w:pPr>
      <w:r w:rsidRPr="00702631">
        <w:rPr>
          <w:b/>
          <w:lang w:val="es-ES_tradnl"/>
        </w:rPr>
        <w:t>Cargador EEFF</w:t>
      </w:r>
    </w:p>
    <w:p w:rsidR="00702631" w:rsidRDefault="00702631">
      <w:pPr>
        <w:rPr>
          <w:lang w:val="es-ES_tradnl"/>
        </w:rPr>
      </w:pPr>
      <w:r>
        <w:rPr>
          <w:lang w:val="es-ES_tradnl"/>
        </w:rPr>
        <w:t>Se debe cambiar el nombre del menú</w:t>
      </w:r>
    </w:p>
    <w:p w:rsidR="00702631" w:rsidRDefault="00702631">
      <w:pPr>
        <w:rPr>
          <w:lang w:val="es-ES_tradnl"/>
        </w:rPr>
      </w:pPr>
      <w:r>
        <w:rPr>
          <w:lang w:val="es-ES_tradnl"/>
        </w:rPr>
        <w:t xml:space="preserve">Mensaje de error en ingles cuando se carga un archivo que no es </w:t>
      </w:r>
      <w:proofErr w:type="spellStart"/>
      <w:r>
        <w:rPr>
          <w:lang w:val="es-ES_tradnl"/>
        </w:rPr>
        <w:t>excel</w:t>
      </w:r>
      <w:proofErr w:type="spellEnd"/>
    </w:p>
    <w:p w:rsidR="00702631" w:rsidRDefault="00702631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1950564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E2C" w:rsidRDefault="00464E2C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Pr="008539F5" w:rsidRDefault="008539F5">
      <w:pPr>
        <w:rPr>
          <w:b/>
          <w:lang w:val="es-ES_tradnl"/>
        </w:rPr>
      </w:pPr>
      <w:proofErr w:type="spellStart"/>
      <w:r w:rsidRPr="008539F5">
        <w:rPr>
          <w:b/>
          <w:lang w:val="es-ES_tradnl"/>
        </w:rPr>
        <w:lastRenderedPageBreak/>
        <w:t>Mapeador</w:t>
      </w:r>
      <w:proofErr w:type="spellEnd"/>
      <w:r w:rsidRPr="008539F5">
        <w:rPr>
          <w:b/>
          <w:lang w:val="es-ES_tradnl"/>
        </w:rPr>
        <w:t xml:space="preserve"> EEFF</w:t>
      </w:r>
    </w:p>
    <w:p w:rsidR="008539F5" w:rsidRDefault="008539F5">
      <w:pPr>
        <w:rPr>
          <w:lang w:val="es-ES_tradnl"/>
        </w:rPr>
      </w:pPr>
      <w:r>
        <w:rPr>
          <w:lang w:val="es-ES_tradnl"/>
        </w:rPr>
        <w:t>Texto en botón</w:t>
      </w:r>
    </w:p>
    <w:p w:rsidR="005C1A23" w:rsidRDefault="008539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3207529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23" w:rsidRDefault="005C1A23">
      <w:pPr>
        <w:rPr>
          <w:lang w:val="es-ES_tradnl"/>
        </w:rPr>
      </w:pPr>
      <w:r>
        <w:rPr>
          <w:lang w:val="es-ES_tradnl"/>
        </w:rPr>
        <w:t>Presiono botón eliminar, mensaje inconsistente.</w:t>
      </w:r>
    </w:p>
    <w:p w:rsidR="005C1A23" w:rsidRPr="00702631" w:rsidRDefault="005C1A23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3837730"/>
            <wp:effectExtent l="1905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A23" w:rsidRPr="00702631" w:rsidSect="00E83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F5B86"/>
    <w:rsid w:val="0006436B"/>
    <w:rsid w:val="0019181E"/>
    <w:rsid w:val="003F72E5"/>
    <w:rsid w:val="00464E2C"/>
    <w:rsid w:val="00467994"/>
    <w:rsid w:val="005C1A23"/>
    <w:rsid w:val="005E6EF5"/>
    <w:rsid w:val="005F5B86"/>
    <w:rsid w:val="00702631"/>
    <w:rsid w:val="008539F5"/>
    <w:rsid w:val="00E8399E"/>
    <w:rsid w:val="00FD0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7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10</cp:revision>
  <dcterms:created xsi:type="dcterms:W3CDTF">2012-09-09T19:40:00Z</dcterms:created>
  <dcterms:modified xsi:type="dcterms:W3CDTF">2012-09-09T22:27:00Z</dcterms:modified>
</cp:coreProperties>
</file>