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2E" w:rsidRPr="00386C23" w:rsidRDefault="00136B2E">
      <w:pPr>
        <w:rPr>
          <w:b/>
        </w:rPr>
      </w:pPr>
      <w:r w:rsidRPr="00386C23">
        <w:rPr>
          <w:b/>
        </w:rPr>
        <w:t>Pruebas.</w:t>
      </w:r>
    </w:p>
    <w:p w:rsidR="00136B2E" w:rsidRPr="00386C23" w:rsidRDefault="00136B2E" w:rsidP="00136B2E">
      <w:pPr>
        <w:pStyle w:val="Prrafodelista"/>
        <w:numPr>
          <w:ilvl w:val="0"/>
          <w:numId w:val="1"/>
        </w:numPr>
        <w:rPr>
          <w:b/>
        </w:rPr>
      </w:pPr>
      <w:r w:rsidRPr="00386C23">
        <w:rPr>
          <w:b/>
        </w:rPr>
        <w:t xml:space="preserve">Funcionalidad: </w:t>
      </w:r>
      <w:r w:rsidR="00386C23" w:rsidRPr="00386C23">
        <w:rPr>
          <w:rStyle w:val="ui-panel-title"/>
          <w:b/>
        </w:rPr>
        <w:t>Mantenedores &gt; Catálogo de Revelaciones</w:t>
      </w:r>
    </w:p>
    <w:p w:rsidR="00136B2E" w:rsidRDefault="00136B2E" w:rsidP="00136B2E">
      <w:pPr>
        <w:rPr>
          <w:noProof/>
          <w:lang w:eastAsia="es-CL"/>
        </w:rPr>
      </w:pPr>
      <w:r>
        <w:rPr>
          <w:noProof/>
          <w:lang w:eastAsia="es-CL"/>
        </w:rPr>
        <w:t>No esta la propiedad del nombre de la columna.</w:t>
      </w:r>
    </w:p>
    <w:p w:rsidR="006F1249" w:rsidRPr="00113D46" w:rsidRDefault="006F1249" w:rsidP="00136B2E">
      <w:pPr>
        <w:rPr>
          <w:noProof/>
          <w:color w:val="FF0000"/>
          <w:u w:val="single"/>
          <w:lang w:eastAsia="es-CL"/>
        </w:rPr>
      </w:pPr>
      <w:r w:rsidRPr="006F1249">
        <w:rPr>
          <w:noProof/>
          <w:color w:val="FF0000"/>
          <w:lang w:eastAsia="es-CL"/>
        </w:rPr>
        <w:t>Se agrega etiqueta de columna (MGC)</w:t>
      </w:r>
      <w:r w:rsidR="00113D46">
        <w:rPr>
          <w:noProof/>
          <w:color w:val="FF0000"/>
          <w:lang w:eastAsia="es-CL"/>
        </w:rPr>
        <w:t>. Se agrega evidencia:</w:t>
      </w:r>
    </w:p>
    <w:p w:rsidR="006F1249" w:rsidRPr="006F1249" w:rsidRDefault="006F1249" w:rsidP="00136B2E">
      <w:pPr>
        <w:rPr>
          <w:noProof/>
          <w:color w:val="FF0000"/>
          <w:lang w:eastAsia="es-CL"/>
        </w:rPr>
      </w:pPr>
      <w:r>
        <w:rPr>
          <w:noProof/>
          <w:lang w:eastAsia="es-CL"/>
        </w:rPr>
        <w:drawing>
          <wp:inline distT="0" distB="0" distL="0" distR="0" wp14:anchorId="7AFC6B41" wp14:editId="334936F7">
            <wp:extent cx="5612130" cy="4527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0B0A7D54" wp14:editId="62CDB969">
            <wp:extent cx="5612130" cy="304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 w:rsidP="00136B2E">
      <w:r>
        <w:t>El input al momento de editar es demasiado pequeño:</w:t>
      </w:r>
    </w:p>
    <w:p w:rsidR="006F1249" w:rsidRDefault="006F1249" w:rsidP="00136B2E">
      <w:pPr>
        <w:rPr>
          <w:color w:val="FF0000"/>
        </w:rPr>
      </w:pPr>
      <w:r w:rsidRPr="006F1249">
        <w:rPr>
          <w:color w:val="FF0000"/>
        </w:rPr>
        <w:t xml:space="preserve">Se agrande el </w:t>
      </w:r>
      <w:proofErr w:type="spellStart"/>
      <w:r w:rsidRPr="006F1249">
        <w:rPr>
          <w:color w:val="FF0000"/>
        </w:rPr>
        <w:t>select</w:t>
      </w:r>
      <w:proofErr w:type="spellEnd"/>
      <w:r w:rsidRPr="006F1249">
        <w:rPr>
          <w:color w:val="FF0000"/>
        </w:rPr>
        <w:t xml:space="preserve"> al </w:t>
      </w:r>
      <w:r w:rsidR="007779AF">
        <w:rPr>
          <w:color w:val="FF0000"/>
        </w:rPr>
        <w:t xml:space="preserve">editar, esto es un problema </w:t>
      </w:r>
      <w:proofErr w:type="spellStart"/>
      <w:r w:rsidR="007779AF">
        <w:rPr>
          <w:color w:val="FF0000"/>
        </w:rPr>
        <w:t>select</w:t>
      </w:r>
      <w:proofErr w:type="spellEnd"/>
      <w:r w:rsidR="007779AF">
        <w:rPr>
          <w:color w:val="FF0000"/>
        </w:rPr>
        <w:t xml:space="preserve"> </w:t>
      </w:r>
      <w:r w:rsidRPr="006F1249">
        <w:rPr>
          <w:color w:val="FF0000"/>
        </w:rPr>
        <w:t xml:space="preserve">se soluciona agregando </w:t>
      </w:r>
      <w:proofErr w:type="spellStart"/>
      <w:r w:rsidR="007779AF">
        <w:rPr>
          <w:color w:val="FF0000"/>
        </w:rPr>
        <w:t>size</w:t>
      </w:r>
      <w:proofErr w:type="spellEnd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="</w:t>
      </w:r>
      <w:r w:rsidR="007779AF">
        <w:rPr>
          <w:rFonts w:ascii="Consolas" w:hAnsi="Consolas" w:cs="Consolas"/>
          <w:color w:val="FF0000"/>
          <w:sz w:val="20"/>
          <w:szCs w:val="20"/>
          <w:highlight w:val="blue"/>
        </w:rPr>
        <w:t>60</w:t>
      </w:r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"</w:t>
      </w:r>
      <w:r w:rsidRPr="006F124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6F1249">
        <w:rPr>
          <w:color w:val="FF0000"/>
        </w:rPr>
        <w:t>al</w:t>
      </w:r>
      <w:r w:rsidR="007779AF">
        <w:rPr>
          <w:color w:val="FF0000"/>
        </w:rPr>
        <w:t xml:space="preserve"> input</w:t>
      </w:r>
      <w:r w:rsidRPr="006F1249">
        <w:rPr>
          <w:color w:val="FF0000"/>
        </w:rPr>
        <w:t>. (MGC)</w:t>
      </w:r>
    </w:p>
    <w:p w:rsidR="007779AF" w:rsidRPr="006F1249" w:rsidRDefault="007779AF" w:rsidP="00136B2E">
      <w:pPr>
        <w:rPr>
          <w:color w:val="FF0000"/>
        </w:rPr>
      </w:pPr>
      <w:r>
        <w:rPr>
          <w:noProof/>
          <w:lang w:eastAsia="es-CL"/>
        </w:rPr>
        <w:drawing>
          <wp:inline distT="0" distB="0" distL="0" distR="0" wp14:anchorId="24E20847" wp14:editId="7D311166">
            <wp:extent cx="5612130" cy="11455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1A8A1903" wp14:editId="40F59FCC">
            <wp:extent cx="5612130" cy="363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drawing>
          <wp:inline distT="0" distB="0" distL="0" distR="0" wp14:anchorId="08ACE065" wp14:editId="3E72DBCC">
            <wp:extent cx="5612130" cy="4013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t xml:space="preserve">En modo edición Los combos de vigencia y validar </w:t>
      </w:r>
      <w:proofErr w:type="spellStart"/>
      <w:r>
        <w:t>eeff</w:t>
      </w:r>
      <w:proofErr w:type="spellEnd"/>
      <w:r>
        <w:t xml:space="preserve"> se achican:</w:t>
      </w:r>
    </w:p>
    <w:p w:rsidR="006F1249" w:rsidRDefault="006F1249" w:rsidP="006F1249">
      <w:pPr>
        <w:rPr>
          <w:color w:val="FF0000"/>
        </w:rPr>
      </w:pPr>
      <w:r w:rsidRPr="006F1249">
        <w:rPr>
          <w:color w:val="FF0000"/>
        </w:rPr>
        <w:t xml:space="preserve">Se agrande el </w:t>
      </w:r>
      <w:proofErr w:type="spellStart"/>
      <w:r w:rsidRPr="006F1249">
        <w:rPr>
          <w:color w:val="FF0000"/>
        </w:rPr>
        <w:t>select</w:t>
      </w:r>
      <w:proofErr w:type="spellEnd"/>
      <w:r w:rsidRPr="006F1249">
        <w:rPr>
          <w:color w:val="FF0000"/>
        </w:rPr>
        <w:t xml:space="preserve"> al</w:t>
      </w:r>
      <w:r w:rsidR="007779AF">
        <w:rPr>
          <w:color w:val="FF0000"/>
        </w:rPr>
        <w:t xml:space="preserve"> editar, esto es un problema del </w:t>
      </w:r>
      <w:proofErr w:type="spellStart"/>
      <w:r w:rsidR="007779AF">
        <w:rPr>
          <w:color w:val="FF0000"/>
        </w:rPr>
        <w:t>select</w:t>
      </w:r>
      <w:proofErr w:type="spellEnd"/>
      <w:r w:rsidR="007779AF">
        <w:rPr>
          <w:color w:val="FF0000"/>
        </w:rPr>
        <w:t xml:space="preserve"> </w:t>
      </w:r>
      <w:bookmarkStart w:id="0" w:name="_GoBack"/>
      <w:bookmarkEnd w:id="0"/>
      <w:r w:rsidRPr="006F1249">
        <w:rPr>
          <w:color w:val="FF0000"/>
        </w:rPr>
        <w:t xml:space="preserve">se soluciona agregando </w:t>
      </w:r>
      <w:proofErr w:type="spellStart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style</w:t>
      </w:r>
      <w:proofErr w:type="spellEnd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="width</w:t>
      </w:r>
      <w:proofErr w:type="gramStart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:</w:t>
      </w:r>
      <w:r w:rsidRPr="006F1249">
        <w:rPr>
          <w:rFonts w:ascii="Consolas" w:hAnsi="Consolas" w:cs="Consolas"/>
          <w:i/>
          <w:iCs/>
          <w:color w:val="FF0000"/>
          <w:sz w:val="20"/>
          <w:szCs w:val="20"/>
          <w:highlight w:val="blue"/>
        </w:rPr>
        <w:t>50px</w:t>
      </w:r>
      <w:proofErr w:type="gramEnd"/>
      <w:r w:rsidRPr="006F1249">
        <w:rPr>
          <w:rFonts w:ascii="Consolas" w:hAnsi="Consolas" w:cs="Consolas"/>
          <w:color w:val="FF0000"/>
          <w:sz w:val="20"/>
          <w:szCs w:val="20"/>
          <w:highlight w:val="blue"/>
        </w:rPr>
        <w:t>"</w:t>
      </w:r>
      <w:r w:rsidRPr="006F1249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6F1249">
        <w:rPr>
          <w:color w:val="FF0000"/>
        </w:rPr>
        <w:t xml:space="preserve">al </w:t>
      </w:r>
      <w:proofErr w:type="spellStart"/>
      <w:r w:rsidRPr="006F1249">
        <w:rPr>
          <w:color w:val="FF0000"/>
        </w:rPr>
        <w:t>select</w:t>
      </w:r>
      <w:proofErr w:type="spellEnd"/>
      <w:r w:rsidRPr="006F1249">
        <w:rPr>
          <w:color w:val="FF0000"/>
        </w:rPr>
        <w:t>. (MGC)</w:t>
      </w:r>
      <w:r w:rsidR="00113D46">
        <w:rPr>
          <w:color w:val="FF0000"/>
        </w:rPr>
        <w:t>. Se agrega evidencia:</w:t>
      </w:r>
    </w:p>
    <w:p w:rsidR="00113D46" w:rsidRPr="006F1249" w:rsidRDefault="00113D46" w:rsidP="006F1249">
      <w:pPr>
        <w:rPr>
          <w:color w:val="FF0000"/>
        </w:rPr>
      </w:pPr>
      <w:r>
        <w:rPr>
          <w:noProof/>
          <w:lang w:eastAsia="es-CL"/>
        </w:rPr>
        <w:drawing>
          <wp:inline distT="0" distB="0" distL="0" distR="0" wp14:anchorId="0E919EBE" wp14:editId="038392F4">
            <wp:extent cx="3505200" cy="1233311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3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49" w:rsidRDefault="006F1249"/>
    <w:p w:rsidR="00136B2E" w:rsidRDefault="00136B2E">
      <w:r>
        <w:rPr>
          <w:noProof/>
          <w:lang w:eastAsia="es-CL"/>
        </w:rPr>
        <w:lastRenderedPageBreak/>
        <w:drawing>
          <wp:inline distT="0" distB="0" distL="0" distR="0" wp14:anchorId="2BB29BB6" wp14:editId="3A6F8024">
            <wp:extent cx="2924175" cy="638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br w:type="page"/>
      </w:r>
      <w:r>
        <w:lastRenderedPageBreak/>
        <w:t>Al eliminar una revelación desde el catalogo si no se selecciona ningún registro de la tabla se produce un error:</w:t>
      </w:r>
    </w:p>
    <w:p w:rsidR="008C6BF1" w:rsidRDefault="008C6BF1">
      <w:pPr>
        <w:rPr>
          <w:color w:val="FF0000"/>
        </w:rPr>
      </w:pPr>
      <w:r w:rsidRPr="008C6BF1">
        <w:rPr>
          <w:color w:val="FF0000"/>
        </w:rPr>
        <w:t>Se valida selección de registro antes de eliminar</w:t>
      </w:r>
      <w:r>
        <w:rPr>
          <w:color w:val="FF0000"/>
        </w:rPr>
        <w:t xml:space="preserve"> </w:t>
      </w:r>
      <w:r w:rsidRPr="008C6BF1">
        <w:rPr>
          <w:color w:val="FF0000"/>
        </w:rPr>
        <w:t>(MGC)</w:t>
      </w:r>
      <w:r>
        <w:rPr>
          <w:color w:val="FF0000"/>
        </w:rPr>
        <w:t xml:space="preserve"> y se arregla palabra </w:t>
      </w:r>
      <w:proofErr w:type="spellStart"/>
      <w:r>
        <w:rPr>
          <w:color w:val="FF0000"/>
        </w:rPr>
        <w:t>catalgo</w:t>
      </w:r>
      <w:proofErr w:type="spellEnd"/>
      <w:r>
        <w:rPr>
          <w:color w:val="FF0000"/>
        </w:rPr>
        <w:t xml:space="preserve"> por catalogo en el mensaje de la imagen (MGC)</w:t>
      </w:r>
      <w:r w:rsidR="00750326">
        <w:rPr>
          <w:color w:val="FF0000"/>
        </w:rPr>
        <w:t>. Se adjunta evidencia:</w:t>
      </w:r>
    </w:p>
    <w:p w:rsidR="00750326" w:rsidRPr="008C6BF1" w:rsidRDefault="00750326">
      <w:pPr>
        <w:rPr>
          <w:color w:val="FF0000"/>
        </w:rPr>
      </w:pPr>
    </w:p>
    <w:p w:rsidR="00136B2E" w:rsidRDefault="00136B2E">
      <w:r>
        <w:rPr>
          <w:noProof/>
          <w:lang w:eastAsia="es-CL"/>
        </w:rPr>
        <w:drawing>
          <wp:inline distT="0" distB="0" distL="0" distR="0" wp14:anchorId="61E796CF" wp14:editId="02395D6D">
            <wp:extent cx="5612130" cy="22244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A3" w:rsidRDefault="003A73A3">
      <w:r>
        <w:rPr>
          <w:noProof/>
          <w:lang w:eastAsia="es-CL"/>
        </w:rPr>
        <w:drawing>
          <wp:inline distT="0" distB="0" distL="0" distR="0" wp14:anchorId="2439A9A4" wp14:editId="532DAF46">
            <wp:extent cx="4256864" cy="281623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309" cy="28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>
      <w:r>
        <w:rPr>
          <w:noProof/>
          <w:lang w:eastAsia="es-CL"/>
        </w:rPr>
        <w:lastRenderedPageBreak/>
        <w:drawing>
          <wp:inline distT="0" distB="0" distL="0" distR="0" wp14:anchorId="67CAD607" wp14:editId="274DE9FA">
            <wp:extent cx="5612130" cy="21393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/>
    <w:p w:rsidR="00141935" w:rsidRDefault="00141935">
      <w:r>
        <w:t>Faltan los iconos respectivos en los botones del mensaje de confirmación de eliminar catálogo:</w:t>
      </w:r>
    </w:p>
    <w:p w:rsidR="003A73A3" w:rsidRDefault="007A334B" w:rsidP="007A334B">
      <w:pPr>
        <w:rPr>
          <w:color w:val="FF0000"/>
        </w:rPr>
      </w:pPr>
      <w:r w:rsidRPr="007A334B">
        <w:rPr>
          <w:color w:val="FF0000"/>
        </w:rPr>
        <w:t>Se agrega</w:t>
      </w:r>
      <w:r>
        <w:rPr>
          <w:color w:val="FF0000"/>
        </w:rPr>
        <w:t>n</w:t>
      </w:r>
      <w:r w:rsidRPr="007A334B">
        <w:rPr>
          <w:color w:val="FF0000"/>
        </w:rPr>
        <w:t xml:space="preserve"> </w:t>
      </w:r>
      <w:r>
        <w:rPr>
          <w:color w:val="FF0000"/>
        </w:rPr>
        <w:t xml:space="preserve">iconos a los botones </w:t>
      </w:r>
      <w:r w:rsidRPr="007A334B">
        <w:rPr>
          <w:color w:val="FF0000"/>
        </w:rPr>
        <w:t>(MGC)</w:t>
      </w:r>
      <w:r w:rsidR="003A73A3">
        <w:rPr>
          <w:color w:val="FF0000"/>
        </w:rPr>
        <w:t>. Se adjunta evidencia.</w:t>
      </w:r>
    </w:p>
    <w:p w:rsidR="007A334B" w:rsidRPr="007A334B" w:rsidRDefault="003A73A3" w:rsidP="007A334B">
      <w:pPr>
        <w:rPr>
          <w:color w:val="FF0000"/>
        </w:rPr>
      </w:pPr>
      <w:r>
        <w:rPr>
          <w:noProof/>
          <w:lang w:eastAsia="es-CL"/>
        </w:rPr>
        <w:drawing>
          <wp:inline distT="0" distB="0" distL="0" distR="0" wp14:anchorId="61686289" wp14:editId="14A019D9">
            <wp:extent cx="5038725" cy="12763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34B" w:rsidRPr="007A334B">
        <w:rPr>
          <w:color w:val="FF0000"/>
        </w:rPr>
        <w:br w:type="page"/>
      </w:r>
    </w:p>
    <w:p w:rsidR="007A334B" w:rsidRDefault="007A334B"/>
    <w:p w:rsidR="00141935" w:rsidRDefault="00141935">
      <w:r>
        <w:rPr>
          <w:noProof/>
          <w:lang w:eastAsia="es-CL"/>
        </w:rPr>
        <w:drawing>
          <wp:inline distT="0" distB="0" distL="0" distR="0" wp14:anchorId="73C9A26B" wp14:editId="4676C56C">
            <wp:extent cx="5612130" cy="19411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4B" w:rsidRDefault="00141935">
      <w:r>
        <w:t>Al eliminar la revelación no se muestra el mensaje cargando y la aplicación se demora un poco no dando a conocer al usuario que se está efectuando el proceso de eliminar</w:t>
      </w:r>
    </w:p>
    <w:p w:rsidR="007449CA" w:rsidRPr="007A334B" w:rsidRDefault="007A334B">
      <w:pPr>
        <w:rPr>
          <w:color w:val="FF0000"/>
        </w:rPr>
      </w:pPr>
      <w:r w:rsidRPr="007A334B">
        <w:rPr>
          <w:color w:val="FF0000"/>
        </w:rPr>
        <w:t>Se agrega el mensaje de carga (MGC)</w:t>
      </w:r>
      <w:r w:rsidR="007449CA" w:rsidRPr="007A334B">
        <w:rPr>
          <w:color w:val="FF0000"/>
        </w:rPr>
        <w:br w:type="page"/>
      </w:r>
    </w:p>
    <w:p w:rsidR="007449CA" w:rsidRDefault="007449CA" w:rsidP="007449CA">
      <w:pPr>
        <w:pStyle w:val="Prrafodelista"/>
        <w:numPr>
          <w:ilvl w:val="0"/>
          <w:numId w:val="1"/>
        </w:numPr>
        <w:rPr>
          <w:rStyle w:val="ui-panel-title"/>
          <w:b/>
        </w:rPr>
      </w:pPr>
      <w:r w:rsidRPr="007449CA">
        <w:rPr>
          <w:b/>
        </w:rPr>
        <w:lastRenderedPageBreak/>
        <w:t xml:space="preserve">Funcionalidad: </w:t>
      </w:r>
      <w:r w:rsidRPr="007449CA">
        <w:rPr>
          <w:rStyle w:val="ui-panel-title"/>
          <w:b/>
        </w:rPr>
        <w:t>Mantenedores &gt; Tipo Revelación</w:t>
      </w:r>
    </w:p>
    <w:p w:rsidR="007449CA" w:rsidRDefault="007449CA" w:rsidP="007449CA">
      <w:r w:rsidRPr="007449CA">
        <w:t>Existen botones que no tienen funcionalidad asociada.</w:t>
      </w:r>
    </w:p>
    <w:p w:rsidR="006516F6" w:rsidRDefault="00960831" w:rsidP="007449CA">
      <w:pPr>
        <w:rPr>
          <w:color w:val="FF0000"/>
        </w:rPr>
      </w:pPr>
      <w:r w:rsidRPr="00960831">
        <w:rPr>
          <w:color w:val="FF0000"/>
        </w:rPr>
        <w:t>Se eliminan los botones Tabla y Excel</w:t>
      </w:r>
      <w:r>
        <w:rPr>
          <w:color w:val="FF0000"/>
        </w:rPr>
        <w:t xml:space="preserve"> (MGC)</w:t>
      </w:r>
      <w:r w:rsidR="006516F6">
        <w:rPr>
          <w:color w:val="FF0000"/>
        </w:rPr>
        <w:t>. Se adjunta evidencia:</w:t>
      </w:r>
    </w:p>
    <w:p w:rsidR="006516F6" w:rsidRPr="007449CA" w:rsidRDefault="006516F6" w:rsidP="007449CA">
      <w:r>
        <w:rPr>
          <w:noProof/>
          <w:lang w:eastAsia="es-CL"/>
        </w:rPr>
        <w:drawing>
          <wp:inline distT="0" distB="0" distL="0" distR="0" wp14:anchorId="7879BC2D" wp14:editId="1719E0A1">
            <wp:extent cx="3649254" cy="2152650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925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53EBF8E" wp14:editId="23476242">
                <wp:simplePos x="0" y="0"/>
                <wp:positionH relativeFrom="column">
                  <wp:posOffset>1463040</wp:posOffset>
                </wp:positionH>
                <wp:positionV relativeFrom="paragraph">
                  <wp:posOffset>330200</wp:posOffset>
                </wp:positionV>
                <wp:extent cx="742950" cy="704850"/>
                <wp:effectExtent l="38100" t="38100" r="19050" b="190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15.2pt;margin-top:26pt;width:58.5pt;height:55.5pt;flip:x y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" strokecolor="red">
                <v:stroke endarrow="ope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A66150" wp14:editId="47F01D44">
                <wp:simplePos x="0" y="0"/>
                <wp:positionH relativeFrom="column">
                  <wp:posOffset>2063115</wp:posOffset>
                </wp:positionH>
                <wp:positionV relativeFrom="paragraph">
                  <wp:posOffset>330200</wp:posOffset>
                </wp:positionV>
                <wp:extent cx="742950" cy="704850"/>
                <wp:effectExtent l="38100" t="38100" r="19050" b="190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 Conector recto de flecha" o:spid="_x0000_s1026" type="#_x0000_t32" style="position:absolute;margin-left:162.45pt;margin-top:26pt;width:58.5pt;height:55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" strokecolor="red">
                <v:stroke endarrow="open"/>
              </v:shape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39AB8350" wp14:editId="3E50FAA4">
            <wp:extent cx="6338405" cy="152400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40557" cy="15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t>Al presionar botón Excel, se produce una exportación a Excel con el siguiente contenido.</w:t>
      </w:r>
    </w:p>
    <w:p w:rsidR="007449CA" w:rsidRDefault="007449CA" w:rsidP="007449CA">
      <w:r>
        <w:rPr>
          <w:noProof/>
          <w:lang w:eastAsia="es-CL"/>
        </w:rPr>
        <w:drawing>
          <wp:inline distT="0" distB="0" distL="0" distR="0" wp14:anchorId="6FED87BE" wp14:editId="573A2F59">
            <wp:extent cx="5612130" cy="13125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CA" w:rsidRDefault="007449CA" w:rsidP="007449CA">
      <w:r>
        <w:t xml:space="preserve">Al parecer el botón Excel no va en los mantenedores por ese problema que tiene el </w:t>
      </w:r>
      <w:proofErr w:type="spellStart"/>
      <w:r>
        <w:t>exporter</w:t>
      </w:r>
      <w:proofErr w:type="spellEnd"/>
      <w:r>
        <w:t xml:space="preserve"> de </w:t>
      </w:r>
      <w:proofErr w:type="spellStart"/>
      <w:r>
        <w:t>primefaces</w:t>
      </w:r>
      <w:proofErr w:type="spellEnd"/>
      <w:r>
        <w:t>.</w:t>
      </w:r>
    </w:p>
    <w:p w:rsidR="00386C23" w:rsidRDefault="00386C23" w:rsidP="007449CA"/>
    <w:p w:rsidR="00386C23" w:rsidRDefault="00386C23">
      <w:r>
        <w:br w:type="page"/>
      </w:r>
    </w:p>
    <w:p w:rsidR="00386C23" w:rsidRDefault="00386C23" w:rsidP="007449CA">
      <w:r>
        <w:lastRenderedPageBreak/>
        <w:t>Al eliminar un tipo de revelación no muestra ningún mensaje de confirmación y no valida si el tipo de revelación tiene registros asociados. (</w:t>
      </w:r>
      <w:proofErr w:type="gramStart"/>
      <w:r>
        <w:t>no</w:t>
      </w:r>
      <w:proofErr w:type="gramEnd"/>
      <w:r>
        <w:t xml:space="preserve"> debe permitir eliminación si tiene registros asociados)</w:t>
      </w:r>
    </w:p>
    <w:p w:rsidR="000E3A46" w:rsidRDefault="000E3A46" w:rsidP="007449CA">
      <w:pPr>
        <w:rPr>
          <w:color w:val="FF0000"/>
        </w:rPr>
      </w:pPr>
      <w:r w:rsidRPr="000E3A46">
        <w:rPr>
          <w:color w:val="FF0000"/>
        </w:rPr>
        <w:t>Se arregla botón de eliminación</w:t>
      </w:r>
      <w:r>
        <w:rPr>
          <w:color w:val="FF0000"/>
        </w:rPr>
        <w:t xml:space="preserve"> (MGC)</w:t>
      </w:r>
      <w:r w:rsidRPr="000E3A46">
        <w:rPr>
          <w:color w:val="FF0000"/>
        </w:rPr>
        <w:t>.</w:t>
      </w:r>
      <w:r w:rsidR="00FB3AF0">
        <w:rPr>
          <w:color w:val="FF0000"/>
        </w:rPr>
        <w:t xml:space="preserve"> Se adjunta evidencia:</w:t>
      </w:r>
    </w:p>
    <w:p w:rsidR="00FB3AF0" w:rsidRPr="000E3A46" w:rsidRDefault="00FB3AF0" w:rsidP="007449CA">
      <w:pPr>
        <w:rPr>
          <w:color w:val="FF0000"/>
          <w:u w:val="single"/>
        </w:rPr>
      </w:pPr>
      <w:r>
        <w:rPr>
          <w:noProof/>
          <w:lang w:eastAsia="es-CL"/>
        </w:rPr>
        <w:drawing>
          <wp:inline distT="0" distB="0" distL="0" distR="0" wp14:anchorId="31E53360" wp14:editId="6C49BAEA">
            <wp:extent cx="2832912" cy="2486025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291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C23" w:rsidRPr="007449CA" w:rsidRDefault="00386C23" w:rsidP="007449CA">
      <w:r>
        <w:rPr>
          <w:noProof/>
          <w:lang w:eastAsia="es-CL"/>
        </w:rPr>
        <w:drawing>
          <wp:inline distT="0" distB="0" distL="0" distR="0" wp14:anchorId="270038F5" wp14:editId="2C3F6A58">
            <wp:extent cx="5612130" cy="28657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386C23">
      <w:r>
        <w:rPr>
          <w:noProof/>
          <w:lang w:eastAsia="es-CL"/>
        </w:rPr>
        <w:drawing>
          <wp:inline distT="0" distB="0" distL="0" distR="0" wp14:anchorId="19D2CA43" wp14:editId="16951629">
            <wp:extent cx="5612130" cy="15081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2E" w:rsidRDefault="00136B2E"/>
    <w:sectPr w:rsidR="00136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F51A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4F56F2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2E"/>
    <w:rsid w:val="000E3A46"/>
    <w:rsid w:val="00113D46"/>
    <w:rsid w:val="00136B2E"/>
    <w:rsid w:val="00141935"/>
    <w:rsid w:val="00386C23"/>
    <w:rsid w:val="003A73A3"/>
    <w:rsid w:val="0059686E"/>
    <w:rsid w:val="006516F6"/>
    <w:rsid w:val="006F1249"/>
    <w:rsid w:val="007449CA"/>
    <w:rsid w:val="00750326"/>
    <w:rsid w:val="007779AF"/>
    <w:rsid w:val="007A334B"/>
    <w:rsid w:val="008C6BF1"/>
    <w:rsid w:val="00960831"/>
    <w:rsid w:val="00FB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B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B2E"/>
    <w:pPr>
      <w:ind w:left="720"/>
      <w:contextualSpacing/>
    </w:pPr>
  </w:style>
  <w:style w:type="character" w:customStyle="1" w:styleId="ui-panel-title">
    <w:name w:val="ui-panel-title"/>
    <w:basedOn w:val="Fuentedeprrafopredeter"/>
    <w:rsid w:val="007449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B2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6B2E"/>
    <w:pPr>
      <w:ind w:left="720"/>
      <w:contextualSpacing/>
    </w:pPr>
  </w:style>
  <w:style w:type="character" w:customStyle="1" w:styleId="ui-panel-title">
    <w:name w:val="ui-panel-title"/>
    <w:basedOn w:val="Fuentedeprrafopredeter"/>
    <w:rsid w:val="0074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15</cp:revision>
  <dcterms:created xsi:type="dcterms:W3CDTF">2012-09-10T15:30:00Z</dcterms:created>
  <dcterms:modified xsi:type="dcterms:W3CDTF">2012-09-11T17:42:00Z</dcterms:modified>
</cp:coreProperties>
</file>