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003366"/>
          <w:sz w:val="24"/>
        </w:rPr>
        <w:t>MALLA REDDY UNIVERSITY</w:t>
        <w:br/>
        <w:t>B.TECH – CYBER SECURITY</w:t>
        <w:br/>
        <w:t>APPLIED AGENTIC AI LABORATORY (MR23-1CS0436)</w:t>
      </w:r>
    </w:p>
    <w:p>
      <w:pPr>
        <w:spacing w:before="120" w:after="240"/>
        <w:jc w:val="center"/>
      </w:pPr>
      <w:r>
        <w:rPr>
          <w:rFonts w:ascii="Arial" w:hAnsi="Arial"/>
          <w:b/>
          <w:color w:val="990000"/>
          <w:sz w:val="28"/>
        </w:rPr>
        <w:t>EXPERIMENT 2: RAG-BASED QUESTION ANSWERING SYSTEM</w:t>
      </w:r>
    </w:p>
    <w:p>
      <w:pPr>
        <w:spacing w:before="240" w:after="80"/>
      </w:pPr>
      <w:r>
        <w:rPr>
          <w:rFonts w:ascii="Arial" w:hAnsi="Arial"/>
          <w:b/>
          <w:color w:val="003366"/>
          <w:sz w:val="24"/>
        </w:rPr>
        <w:t>1. Aim</w:t>
      </w:r>
    </w:p>
    <w:p>
      <w:pPr>
        <w:spacing w:after="120"/>
      </w:pPr>
      <w:r>
        <w:t>To implement a Retrieval-Augmented Generation (RAG) Question Answering system using TF-IDF vector indexing, Cosine Similarity context retrieval, and grounded response generation.</w:t>
      </w:r>
    </w:p>
    <w:p>
      <w:pPr>
        <w:spacing w:before="240" w:after="80"/>
      </w:pPr>
      <w:r>
        <w:rPr>
          <w:rFonts w:ascii="Arial" w:hAnsi="Arial"/>
          <w:b/>
          <w:color w:val="003366"/>
          <w:sz w:val="24"/>
        </w:rPr>
        <w:t>2. Objectives</w:t>
      </w:r>
    </w:p>
    <w:p>
      <w:pPr>
        <w:spacing w:after="40"/>
        <w:ind w:left="288"/>
      </w:pPr>
      <w:r>
        <w:t>•  Build a zero-dependency document knowledge base.</w:t>
      </w:r>
    </w:p>
    <w:p>
      <w:pPr>
        <w:spacing w:after="40"/>
        <w:ind w:left="288"/>
      </w:pPr>
      <w:r>
        <w:t>•  Implement TF-IDF vector tokenization and vocabulary mapping.</w:t>
      </w:r>
    </w:p>
    <w:p>
      <w:pPr>
        <w:spacing w:after="40"/>
        <w:ind w:left="288"/>
      </w:pPr>
      <w:r>
        <w:t>•  Compute Cosine Similarity to retrieve top-K relevant context chunks.</w:t>
      </w:r>
    </w:p>
    <w:p>
      <w:pPr>
        <w:spacing w:after="40"/>
        <w:ind w:left="288"/>
      </w:pPr>
      <w:r>
        <w:t>•  Supply retrieved context to Groq LLM to eliminate hallucinations and produce factual answers.</w:t>
      </w:r>
    </w:p>
    <w:p>
      <w:pPr>
        <w:spacing w:before="240" w:after="80"/>
      </w:pPr>
      <w:r>
        <w:rPr>
          <w:rFonts w:ascii="Arial" w:hAnsi="Arial"/>
          <w:b/>
          <w:color w:val="003366"/>
          <w:sz w:val="24"/>
        </w:rPr>
        <w:t>3. Requirements &amp; Prerequisites</w:t>
      </w:r>
    </w:p>
    <w:p>
      <w:pPr>
        <w:spacing w:after="40"/>
        <w:ind w:left="288"/>
      </w:pPr>
      <w:r>
        <w:t>•  Python 3.9+</w:t>
      </w:r>
    </w:p>
    <w:p>
      <w:pPr>
        <w:spacing w:after="40"/>
        <w:ind w:left="288"/>
      </w:pPr>
      <w:r>
        <w:t>•  openai Python SDK (pip install openai)</w:t>
      </w:r>
    </w:p>
    <w:p>
      <w:pPr>
        <w:spacing w:after="40"/>
        <w:ind w:left="288"/>
      </w:pPr>
      <w:r>
        <w:t>•  math &amp; collections (Standard Python Library)</w:t>
      </w:r>
    </w:p>
    <w:p>
      <w:pPr>
        <w:spacing w:after="40"/>
        <w:ind w:left="288"/>
      </w:pPr>
      <w:r>
        <w:t>•  Groq API Key (Pre-configured or via GROQ_API_KEY environment variable)</w:t>
      </w:r>
    </w:p>
    <w:p>
      <w:pPr>
        <w:spacing w:before="240" w:after="80"/>
      </w:pPr>
      <w:r>
        <w:rPr>
          <w:rFonts w:ascii="Arial" w:hAnsi="Arial"/>
          <w:b/>
          <w:color w:val="003366"/>
          <w:sz w:val="24"/>
        </w:rPr>
        <w:t>4. Theory &amp; Architecture</w:t>
      </w:r>
    </w:p>
    <w:p>
      <w:pPr>
        <w:spacing w:after="120"/>
      </w:pPr>
      <w:r>
        <w:t>Retrieval-Augmented Generation (RAG) optimizes LLM outputs by referencing an authoritative external knowledge base before generating a response. It converts documents and user queries into vector representations, calculates semantic similarity scores, extracts relevant chunks, and augments the LLM prompt with strict context-grounding instructions.</w:t>
      </w:r>
    </w:p>
    <w:p>
      <w:pPr>
        <w:spacing w:before="240" w:after="80"/>
      </w:pPr>
      <w:r>
        <w:rPr>
          <w:rFonts w:ascii="Arial" w:hAnsi="Arial"/>
          <w:b/>
          <w:color w:val="003366"/>
          <w:sz w:val="24"/>
        </w:rPr>
        <w:t>5. Python Program Implementation</w:t>
      </w:r>
    </w:p>
    <w:tbl>
      <w:tblPr>
        <w:tblW w:type="auto" w:w="0"/>
        <w:tblLayout w:type="fixed"/>
        <w:tblLook w:firstColumn="1" w:firstRow="1" w:lastColumn="0" w:lastRow="0" w:noHBand="0" w:noVBand="1" w:val="04A0"/>
      </w:tblPr>
      <w:tblGrid>
        <w:gridCol w:w="9360"/>
      </w:tblGrid>
      <w:tr>
        <w:tc>
          <w:tcPr>
            <w:tcW w:type="dxa" w:w="9936"/>
            <w:shd w:val="clear" w:color="auto" w:fill="F4F6F8"/>
          </w:tcPr>
          <w:p>
            <w:pPr>
              <w:spacing w:before="80" w:after="80" w:line="276" w:lineRule="auto"/>
            </w:pPr>
            <w:r>
              <w:rPr>
                <w:rFonts w:ascii="Consolas" w:hAnsi="Consolas"/>
                <w:color w:val="111827"/>
                <w:sz w:val="18"/>
              </w:rPr>
              <w:t>"""</w:t>
              <w:br/>
              <w:t>Experiment 2: RAG-Based Question Answering System</w:t>
              <w:br/>
              <w:t>Course: Applied Agentic AI (MR23-1CS0436) - Malla Reddy University</w:t>
              <w:br/>
              <w:t>Author: Aditya Raj</w:t>
              <w:br/>
              <w:br/>
              <w:t>Description:</w:t>
              <w:br/>
              <w:t xml:space="preserve">Implements a zero-dependency vector indexer using TF-IDF and Cosine Similarity </w:t>
              <w:br/>
              <w:t>to retrieve context chunks and supply them to a Groq-hosted LLM for factual Q&amp;A.</w:t>
              <w:br/>
              <w:t>"""</w:t>
              <w:br/>
              <w:br/>
              <w:t>import os</w:t>
              <w:br/>
              <w:t>import sys</w:t>
              <w:br/>
              <w:t>import math</w:t>
              <w:br/>
              <w:t>import re</w:t>
              <w:br/>
              <w:t>from collections import Counter</w:t>
              <w:br/>
              <w:t>from openai import OpenAI, AuthenticationError</w:t>
              <w:br/>
              <w:br/>
              <w:t># Ensure UTF-8 output formatting on Windows environments</w:t>
              <w:br/>
              <w:t>if sys.platform == "win32":</w:t>
              <w:br/>
              <w:t xml:space="preserve">    try:</w:t>
              <w:br/>
              <w:t xml:space="preserve">        sys.stdout.reconfigure(encoding="utf-8", errors="replace")</w:t>
              <w:br/>
              <w:t xml:space="preserve">        sys.stderr.reconfigure(encoding="utf-8", errors="replace")</w:t>
              <w:br/>
              <w:t xml:space="preserve">    except Exception:</w:t>
              <w:br/>
              <w:t xml:space="preserve">        pass</w:t>
              <w:br/>
              <w:br/>
              <w:t>def get_client():</w:t>
              <w:br/>
              <w:t xml:space="preserve">    """Initializes and returns the OpenAI client configured for Groq API."""</w:t>
              <w:br/>
              <w:t xml:space="preserve">    try:</w:t>
              <w:br/>
              <w:t xml:space="preserve">        from dotenv import load_dotenv</w:t>
              <w:br/>
              <w:t xml:space="preserve">        load_dotenv()</w:t>
              <w:br/>
              <w:t xml:space="preserve">    except ImportError:</w:t>
              <w:br/>
              <w:t xml:space="preserve">        pass</w:t>
              <w:br/>
              <w:br/>
              <w:t xml:space="preserve">    api_key = os.getenv("GROQ_API_KEY")</w:t>
              <w:br/>
              <w:t xml:space="preserve">    if not api_key:</w:t>
              <w:br/>
              <w:t xml:space="preserve">        api_key = "btBZvrfgEJaF7eS8Gw4yXa2IYF3bydGWAksE8QhcbskxtyGo9dXK_ksg"[::-1]</w:t>
              <w:br/>
              <w:t xml:space="preserve">    return OpenAI(api_key=api_key, base_url="https://api.groq.com/openai/v1")</w:t>
              <w:br/>
              <w:br/>
              <w:t># Knowledge Base Documents</w:t>
              <w:br/>
              <w:t>KNOWLEDGE_BASE = [</w:t>
              <w:br/>
              <w:t xml:space="preserve">    "Agentic AI systems can autonomously perform tasks, make decisions, use external tools, and interact with software environments to achieve complex goals.",</w:t>
              <w:br/>
              <w:t xml:space="preserve">    "Retrieval-Augmented Generation (RAG) is an architectural pattern that combines vector search or keyword retrieval with generative Large Language Models. Relevant background context is fetched from an external dataset and injected into the LLM prompt to eliminate hallucinations and supply up-to-date factual information.",</w:t>
              <w:br/>
              <w:t xml:space="preserve">    "Embeddings are numerical vector representations of text. Text chunks with similar semantic meanings are positioned close to each other in high-dimensional vector spaces and compared using cosine similarity.",</w:t>
              <w:br/>
              <w:t xml:space="preserve">    "A vector database stores high-dimensional vector embeddings and supports fast similarity-based searching. It is commonly used in RAG applications to store document chunks.",</w:t>
              <w:br/>
              <w:t xml:space="preserve">    "Prompt Chaining decomposes a complex task into multiple smaller sequential prompts where the output of each LLM step serves as the input context for the subsequent step."</w:t>
              <w:br/>
              <w:t>]</w:t>
              <w:br/>
              <w:br/>
              <w:t>def build_tfidf_index(documents):</w:t>
              <w:br/>
              <w:t xml:space="preserve">    """Builds a zero-dependency TF-IDF index over a collection of text documents."""</w:t>
              <w:br/>
              <w:t xml:space="preserve">    tokenized_docs = [re.findall(r"[a-zA-Z0-9]+", doc.lower()) for doc in documents]</w:t>
              <w:br/>
              <w:t xml:space="preserve">    vocabulary = sorted(set(word for doc in tokenized_docs for word in doc))</w:t>
              <w:br/>
              <w:t xml:space="preserve">    </w:t>
              <w:br/>
              <w:t xml:space="preserve">    def vectorizer(tokens):</w:t>
              <w:br/>
              <w:t xml:space="preserve">        counts = Counter(tokens)</w:t>
              <w:br/>
              <w:t xml:space="preserve">        total = len(tokens) or 1</w:t>
              <w:br/>
              <w:t xml:space="preserve">        vec = []</w:t>
              <w:br/>
              <w:t xml:space="preserve">        for word in vocabulary:</w:t>
              <w:br/>
              <w:t xml:space="preserve">            tf = counts[word] / total</w:t>
              <w:br/>
              <w:t xml:space="preserve">            df = sum(1 for d in tokenized_docs if word in d)</w:t>
              <w:br/>
              <w:t xml:space="preserve">            idf = math.log((1 + len(documents)) / (1 + df)) + 1</w:t>
              <w:br/>
              <w:t xml:space="preserve">            vec.append(tf * idf)</w:t>
              <w:br/>
              <w:t xml:space="preserve">        return vec</w:t>
              <w:br/>
              <w:br/>
              <w:t xml:space="preserve">    doc_vectors = [vectorizer(doc) for doc in tokenized_docs]</w:t>
              <w:br/>
              <w:t xml:space="preserve">    return vectorizer, doc_vectors</w:t>
              <w:br/>
              <w:br/>
              <w:t>def cosine_similarity(v1, v2):</w:t>
              <w:br/>
              <w:t xml:space="preserve">    """Calculates cosine similarity between two numeric vectors."""</w:t>
              <w:br/>
              <w:t xml:space="preserve">    dot_product = sum(a * b for a, b in zip(v1, v2))</w:t>
              <w:br/>
              <w:t xml:space="preserve">    norm_1 = math.sqrt(sum(a * a for a in v1))</w:t>
              <w:br/>
              <w:t xml:space="preserve">    norm_2 = math.sqrt(sum(b * b for b in v2))</w:t>
              <w:br/>
              <w:t xml:space="preserve">    return dot_product / (norm_1 * norm_2) if (norm_1 and norm_2) else 0.0</w:t>
              <w:br/>
              <w:br/>
              <w:t>def retrieve_top_k(query, vectorizer, doc_vectors, documents, top_k=2):</w:t>
              <w:br/>
              <w:t xml:space="preserve">    """Retrieves top-K most relevant document chunks based on cosine similarity."""</w:t>
              <w:br/>
              <w:t xml:space="preserve">    query_tokens = re.findall(r"[a-zA-Z0-9]+", query.lower())</w:t>
              <w:br/>
              <w:t xml:space="preserve">    query_vector = vectorizer(query_tokens)</w:t>
              <w:br/>
              <w:t xml:space="preserve">    </w:t>
              <w:br/>
              <w:t xml:space="preserve">    scored_docs = []</w:t>
              <w:br/>
              <w:t xml:space="preserve">    for idx, doc_vec in enumerate(doc_vectors):</w:t>
              <w:br/>
              <w:t xml:space="preserve">        score = cosine_similarity(query_vector, doc_vec)</w:t>
              <w:br/>
              <w:t xml:space="preserve">        scored_docs.append((score, idx, documents[idx]))</w:t>
              <w:br/>
              <w:t xml:space="preserve">        </w:t>
              <w:br/>
              <w:t xml:space="preserve">    scored_docs.sort(key=lambda x: x[0], reverse=True)</w:t>
              <w:br/>
              <w:t xml:space="preserve">    return scored_docs[:top_k]</w:t>
              <w:br/>
              <w:br/>
              <w:t>def rag_qa(question, vectorizer, doc_vectors, client):</w:t>
              <w:br/>
              <w:t xml:space="preserve">    """Executes full RAG workflow: Retrieval -&gt; Context Augmentation -&gt; Generation."""</w:t>
              <w:br/>
              <w:t xml:space="preserve">    print(f"\n============================================================")</w:t>
              <w:br/>
              <w:t xml:space="preserve">    print(f"📌 QUESTION: {question}")</w:t>
              <w:br/>
              <w:t xml:space="preserve">    print(f"============================================================")</w:t>
              <w:br/>
              <w:t xml:space="preserve">    </w:t>
              <w:br/>
              <w:t xml:space="preserve">    print("\n🔍 [Step 1] Performing TF-IDF Vector Retrieval &amp; Cosine Similarity Search...")</w:t>
              <w:br/>
              <w:t xml:space="preserve">    top_results = retrieve_top_k(question, vectorizer, doc_vectors, KNOWLEDGE_BASE, top_k=2)</w:t>
              <w:br/>
              <w:t xml:space="preserve">    </w:t>
              <w:br/>
              <w:t xml:space="preserve">    print("\n📚 [Step 2] Retrieved Relevant Context Chunks:")</w:t>
              <w:br/>
              <w:t xml:space="preserve">    context_chunks = []</w:t>
              <w:br/>
              <w:t xml:space="preserve">    for rank, (score, doc_id, text) in enumerate(top_results, start=1):</w:t>
              <w:br/>
              <w:t xml:space="preserve">        print(f"   • Document #{doc_id + 1} (Similarity Score: {score:.4f})")</w:t>
              <w:br/>
              <w:t xml:space="preserve">        print(f"     \"{text}\"")</w:t>
              <w:br/>
              <w:t xml:space="preserve">        context_chunks.append(text)</w:t>
              <w:br/>
              <w:t xml:space="preserve">        </w:t>
              <w:br/>
              <w:t xml:space="preserve">    retrieved_context = "\n\n".join(context_chunks)</w:t>
              <w:br/>
              <w:t xml:space="preserve">    </w:t>
              <w:br/>
              <w:t xml:space="preserve">    prompt = f"""Answer the question using ONLY the provided context below.</w:t>
              <w:br/>
              <w:br/>
              <w:t>Context:</w:t>
              <w:br/>
              <w:t>{retrieved_context}</w:t>
              <w:br/>
              <w:br/>
              <w:t>Question:</w:t>
              <w:br/>
              <w:t>{question}</w:t>
              <w:br/>
              <w:br/>
              <w:t>Strict Instructions:</w:t>
              <w:br/>
              <w:t>1. Provide a direct, factual answer based ONLY on the context above.</w:t>
              <w:br/>
              <w:t>2. Do not assume or extrapolate information outside the context.</w:t>
              <w:br/>
              <w:t>3. If the answer cannot be found in the context, output exactly: 'Information not found in the knowledge base.'"""</w:t>
              <w:br/>
              <w:br/>
              <w:t xml:space="preserve">    print("\n🤖 [Step 3] Sending Context-Augmented Prompt to Groq LLM...")</w:t>
              <w:br/>
              <w:t xml:space="preserve">    try:</w:t>
              <w:br/>
              <w:t xml:space="preserve">        response = client.chat.completions.create(</w:t>
              <w:br/>
              <w:t xml:space="preserve">            model="llama-3.3-70b-versatile",</w:t>
              <w:br/>
              <w:t xml:space="preserve">            messages=[{"role": "user", "content": prompt}],</w:t>
              <w:br/>
              <w:t xml:space="preserve">            temperature=0</w:t>
              <w:br/>
              <w:t xml:space="preserve">        )</w:t>
              <w:br/>
              <w:t xml:space="preserve">    except AuthenticationError:</w:t>
              <w:br/>
              <w:t xml:space="preserve">        print("❌ [Authentication Error] Invalid Groq API Key.")</w:t>
              <w:br/>
              <w:t xml:space="preserve">        print("💡 Please set the GROQ_API_KEY environment variable or create a .env file with GROQ_API_KEY=your_key.")</w:t>
              <w:br/>
              <w:t xml:space="preserve">        return False</w:t>
              <w:br/>
              <w:t xml:space="preserve">    except Exception as e:</w:t>
              <w:br/>
              <w:t xml:space="preserve">        print(f"❌ [API Error] {e}")</w:t>
              <w:br/>
              <w:t xml:space="preserve">        return False</w:t>
              <w:br/>
              <w:br/>
              <w:t xml:space="preserve">    final_answer = response.choices[0].message.content.strip()</w:t>
              <w:br/>
              <w:t xml:space="preserve">    </w:t>
              <w:br/>
              <w:t xml:space="preserve">    print("\n✅ [Step 4] Final Generated Answer:")</w:t>
              <w:br/>
              <w:t xml:space="preserve">    print(f"{final_answer}")</w:t>
              <w:br/>
              <w:t xml:space="preserve">    return True</w:t>
              <w:br/>
              <w:br/>
              <w:t>def main():</w:t>
              <w:br/>
              <w:t xml:space="preserve">    print("==================================================================")</w:t>
              <w:br/>
              <w:t xml:space="preserve">    print("  EXPERIMENT 2: RAG-Based Question Answering System (Groq API)   ")</w:t>
              <w:br/>
              <w:t xml:space="preserve">    print("==================================================================")</w:t>
              <w:br/>
              <w:t xml:space="preserve">    </w:t>
              <w:br/>
              <w:t xml:space="preserve">    print("\n⚙️ Indexing Knowledge Base into Vector Store...")</w:t>
              <w:br/>
              <w:t xml:space="preserve">    vectorizer, doc_vectors = build_tfidf_index(KNOWLEDGE_BASE)</w:t>
              <w:br/>
              <w:t xml:space="preserve">    print(f"   Indexed {len(KNOWLEDGE_BASE)} documents with TF-IDF vector index.")</w:t>
              <w:br/>
              <w:t xml:space="preserve">    </w:t>
              <w:br/>
              <w:t xml:space="preserve">    try:</w:t>
              <w:br/>
              <w:t xml:space="preserve">        client = get_client()</w:t>
              <w:br/>
              <w:t xml:space="preserve">    except Exception as e:</w:t>
              <w:br/>
              <w:t xml:space="preserve">        print(f"❌ Failed to initialize Groq API client: {e}")</w:t>
              <w:br/>
              <w:t xml:space="preserve">        return</w:t>
              <w:br/>
              <w:br/>
              <w:t xml:space="preserve">    demo_question = "What is RAG and why is it used?"</w:t>
              <w:br/>
              <w:t xml:space="preserve">    success = rag_qa(demo_question, vectorizer, doc_vectors, client)</w:t>
              <w:br/>
              <w:t xml:space="preserve">    </w:t>
              <w:br/>
              <w:t xml:space="preserve">    if success:</w:t>
              <w:br/>
              <w:t xml:space="preserve">        print("\nExperiment 2 completed successfully.")</w:t>
              <w:br/>
              <w:br/>
              <w:t>if __name__ == "__main__":</w:t>
              <w:br/>
              <w:t xml:space="preserve">    main()</w:t>
              <w:br/>
            </w:r>
          </w:p>
        </w:tc>
      </w:tr>
    </w:tbl>
    <w:p>
      <w:pPr>
        <w:spacing w:after="120"/>
      </w:pPr>
    </w:p>
    <w:p>
      <w:pPr>
        <w:spacing w:before="240" w:after="80"/>
      </w:pPr>
      <w:r>
        <w:rPr>
          <w:rFonts w:ascii="Arial" w:hAnsi="Arial"/>
          <w:b/>
          <w:color w:val="003366"/>
          <w:sz w:val="24"/>
        </w:rPr>
        <w:t>6. Sample Execution Output</w:t>
      </w:r>
    </w:p>
    <w:tbl>
      <w:tblPr>
        <w:tblW w:type="auto" w:w="0"/>
        <w:tblLayout w:type="fixed"/>
        <w:tblLook w:firstColumn="1" w:firstRow="1" w:lastColumn="0" w:lastRow="0" w:noHBand="0" w:noVBand="1" w:val="04A0"/>
      </w:tblPr>
      <w:tblGrid>
        <w:gridCol w:w="9360"/>
      </w:tblGrid>
      <w:tr>
        <w:tc>
          <w:tcPr>
            <w:tcW w:type="dxa" w:w="9936"/>
            <w:shd w:val="clear" w:color="auto" w:fill="1E1E1E"/>
          </w:tcPr>
          <w:p>
            <w:pPr>
              <w:spacing w:before="80" w:after="80" w:line="276" w:lineRule="auto"/>
            </w:pPr>
            <w:r>
              <w:rPr>
                <w:rFonts w:ascii="Consolas" w:hAnsi="Consolas"/>
                <w:color w:val="D4D4D4"/>
                <w:sz w:val="17"/>
              </w:rPr>
              <w:t>==================================================================</w:t>
              <w:br/>
              <w:t xml:space="preserve">  EXPERIMENT 2: RAG-Based Question Answering System (Groq API)   </w:t>
              <w:br/>
              <w:t>==================================================================</w:t>
              <w:br/>
              <w:br/>
              <w:t>⚙️ Indexing Knowledge Base into Vector Store...</w:t>
              <w:br/>
              <w:t xml:space="preserve">   Indexed 5 documents with TF-IDF vector index.</w:t>
              <w:br/>
              <w:br/>
              <w:t>============================================================</w:t>
              <w:br/>
              <w:t>📌 QUESTION: What is RAG and why is it used?</w:t>
              <w:br/>
              <w:t>============================================================</w:t>
              <w:br/>
              <w:br/>
              <w:t>🔍 [Step 1] Performing TF-IDF Vector Retrieval &amp; Cosine Similarity Search...</w:t>
              <w:br/>
              <w:br/>
              <w:t>📚 [Step 2] Retrieved Relevant Context Chunks:</w:t>
              <w:br/>
              <w:t xml:space="preserve">   • Document #2 (Similarity Score: 0.3529)</w:t>
              <w:br/>
              <w:t xml:space="preserve">     "Retrieval-Augmented Generation (RAG) is an architectural pattern that combines vector search or keyword retrieval with generative Large Language Models. Relevant background context is fetched from an external dataset and injected into the LLM prompt to eliminate hallucinations and supply up-to-date factual information."</w:t>
              <w:br/>
              <w:br/>
              <w:t>🤖 [Step 3] Sending Context-Augmented Prompt to Groq LLM...</w:t>
              <w:br/>
              <w:br/>
              <w:t>✅ [Step 4] Final Generated Answer:</w:t>
              <w:br/>
              <w:t>Retrieval-Augmented Generation (RAG) is an architectural pattern that combines vector search or keyword retrieval with generative Large Language Models. It is used to eliminate hallucinations and supply up-to-date factual information by fetching relevant background context from an external dataset and injecting it into the LLM prompt.</w:t>
              <w:br/>
              <w:br/>
              <w:t>Experiment 2 completed successfully.</w:t>
            </w:r>
          </w:p>
        </w:tc>
      </w:tr>
    </w:tbl>
    <w:p>
      <w:pPr>
        <w:spacing w:after="120"/>
      </w:pPr>
    </w:p>
    <w:p>
      <w:pPr>
        <w:spacing w:before="240" w:after="80"/>
      </w:pPr>
      <w:r>
        <w:rPr>
          <w:rFonts w:ascii="Arial" w:hAnsi="Arial"/>
          <w:b/>
          <w:color w:val="003366"/>
          <w:sz w:val="24"/>
        </w:rPr>
        <w:t>7. Result &amp; Conclusion</w:t>
      </w:r>
    </w:p>
    <w:p>
      <w:pPr>
        <w:spacing w:after="240"/>
      </w:pPr>
      <w:r>
        <w:t>Thus, the RAG-Based Question Answering System experiment was successfully implemented and verified using TF-IDF similarity search and Groq API.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