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Oefeningen hoofdstuk1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Bekijk de structuur van de tabel ‘departments’.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DESCRIBE departments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 de namen van de departments (= afdelingen).  Geef als kolomnaam ‘Afdelingsnaam’.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SELECT department_name AS “Afdelingsnaam”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ab/>
        <w:t xml:space="preserve">FROM departments;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je vorige query aan zodat je een overzicht krijgt van alle afdelingen met hun id en de afdelingsnaam.  Toon het overzicht als volgt: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Afdelingen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10 : Administration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20 : Marketing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50 : Shipping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60 : IT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80 : Sales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90 : Executive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110 : Accounting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190 : Contracting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SELECT department_id || ‘ : ‘ || department_name AS “Afdelingsnaam”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ab/>
        <w:t xml:space="preserve">FROM departments;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Bekijk de structuur van de tabel ‘jobs’.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DESCRIBE jobs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Geef een overzicht van de bestaande functies.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SELECT job_title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ab/>
        <w:t xml:space="preserve">FROM jobs;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het vorig overzicht aan als volgt: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Functies met hun loonschalen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President verdient tussen 20000 en 40000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Administration Vice President verdient tussen 15000 en 30000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Administration Assistant verdient tussen 3000 en 6000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Accounting Manager verdient tussen 8200 en 16000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Public Accountant verdient tussen 4200 en 9000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Sales Manager verdient tussen 10000 en 20000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Sales Representative verdient tussen 6000 en 12000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Stock Manager verdient tussen 5500 en 8500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Stock Clerk verdient tussen 2000 en 5000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Programmer verdient tussen 4000 en 10000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Marketing Manager verdient tussen 9000 en 15000</w:t>
      </w:r>
    </w:p>
    <w:p w:rsidR="00000000" w:rsidDel="00000000" w:rsidP="00000000" w:rsidRDefault="00000000" w:rsidRPr="00000000">
      <w:pPr>
        <w:spacing w:after="0" w:line="240" w:lineRule="auto"/>
        <w:ind w:left="993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Marketing Representative verdient tussen 4000 en 9000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SELECT ‘ een ‘ || job_title || ‘ verdient tussen ‘ || min_salary || ‘ en ‘ || max_salary AS “Functies met hun loonschalen”</w:t>
        <w:br w:type="textWrapping"/>
        <w:t xml:space="preserve">FROM jobs;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