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E0C01" w14:textId="39350FE9" w:rsidR="00732968" w:rsidRDefault="006C115D">
      <w:r>
        <w:t>1.1</w:t>
      </w:r>
    </w:p>
    <w:p w14:paraId="43B03C47" w14:textId="2701E397" w:rsidR="006C115D" w:rsidRDefault="006C115D">
      <w:r>
        <w:t>De volgorde van bewerkingen is niet juist</w:t>
      </w:r>
    </w:p>
    <w:p w14:paraId="7745223C" w14:textId="5DB93D3D" w:rsidR="006C115D" w:rsidRDefault="006C115D">
      <w:r>
        <w:t>1.2</w:t>
      </w:r>
    </w:p>
    <w:p w14:paraId="266F39A9" w14:textId="7D3578F2" w:rsidR="006C115D" w:rsidRDefault="006C115D">
      <w:r>
        <w:t>Blijf wrijven totdat het haar goed gewassen is.</w:t>
      </w:r>
    </w:p>
    <w:p w14:paraId="6E622AA5" w14:textId="24D32799" w:rsidR="006C115D" w:rsidRDefault="006C115D">
      <w:r>
        <w:t>1.3</w:t>
      </w:r>
    </w:p>
    <w:p w14:paraId="53A2E276" w14:textId="40C4032B" w:rsidR="006C115D" w:rsidRDefault="006C115D">
      <w:r>
        <w:t>Dit is altijd waar, beter zou zijn:</w:t>
      </w:r>
    </w:p>
    <w:p w14:paraId="3ABA6DA0" w14:textId="75947BF9" w:rsidR="006C115D" w:rsidRDefault="006C115D">
      <w:r>
        <w:t>Maak alleen gebruik van deze achtbaan als u ouder bent dan 8 en jonger dan 70.</w:t>
      </w:r>
      <w:bookmarkStart w:id="0" w:name="_GoBack"/>
      <w:bookmarkEnd w:id="0"/>
    </w:p>
    <w:sectPr w:rsidR="006C1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88"/>
    <w:rsid w:val="006C115D"/>
    <w:rsid w:val="00732968"/>
    <w:rsid w:val="008E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2322"/>
  <w15:chartTrackingRefBased/>
  <w15:docId w15:val="{08C36AAE-1A34-41F8-B809-52F85ECF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3</cp:revision>
  <dcterms:created xsi:type="dcterms:W3CDTF">2018-02-06T15:54:00Z</dcterms:created>
  <dcterms:modified xsi:type="dcterms:W3CDTF">2018-02-06T15:57:00Z</dcterms:modified>
</cp:coreProperties>
</file>