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502538"/>
          <w:sz w:val="28"/>
          <w:szCs w:val="28"/>
        </w:rPr>
      </w:pPr>
      <w:r w:rsidDel="00000000" w:rsidR="00000000" w:rsidRPr="00000000">
        <w:rPr>
          <w:color w:val="502538"/>
          <w:sz w:val="28"/>
          <w:szCs w:val="28"/>
          <w:rtl w:val="0"/>
        </w:rPr>
        <w:t xml:space="preserve">Opdracht 3B: Attacks</w:t>
      </w:r>
    </w:p>
    <w:p w:rsidR="00000000" w:rsidDel="00000000" w:rsidP="00000000" w:rsidRDefault="00000000" w:rsidRPr="00000000" w14:paraId="00000002">
      <w:pPr>
        <w:jc w:val="center"/>
        <w:rPr>
          <w:color w:val="502538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502538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a64d79"/>
          <w:sz w:val="26"/>
          <w:szCs w:val="26"/>
          <w:u w:val="single"/>
        </w:rPr>
      </w:pPr>
      <w:r w:rsidDel="00000000" w:rsidR="00000000" w:rsidRPr="00000000">
        <w:rPr>
          <w:color w:val="a64d79"/>
          <w:sz w:val="26"/>
          <w:szCs w:val="26"/>
          <w:u w:val="single"/>
          <w:rtl w:val="0"/>
        </w:rPr>
        <w:t xml:space="preserve">3B.1: Terminologie</w:t>
      </w:r>
    </w:p>
    <w:p w:rsidR="00000000" w:rsidDel="00000000" w:rsidP="00000000" w:rsidRDefault="00000000" w:rsidRPr="00000000" w14:paraId="00000005">
      <w:pPr>
        <w:rPr>
          <w:color w:val="502538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Zombies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computer connected to the internet who has been infected with a virus.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PC dat geïnfecteerd is met een virus en gebruikt kan worden voor kwaadaardige aanvallen.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Maliciously Formatted Packets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network packet is a formatted unit of data carried by a packet-switched network.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Malicious means that the packets has evil intentions.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Een network packet is een geformatteerde unit van data die gecarried wordt door een packet-switched network. Malicious betekent dat het packet kwaadaardige bedoelingen heeft.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ICMP packets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Mainly used by the system to send errormessages, usually to inform that the internetservice is unavailable.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Vooral door besturingssysteem gebruikt om foutmeldingen te sturen. Meestal om te melden dat een netwerkvoorziening niet beschikbaar is.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Evil Twin Attack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Duplicate wi-fi access point that appears legit but is set to steal info from the user, example: setting up a wireless mobile network in a place where there are frequent ‘free networks’ issued by the companychain.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Een duplicatie van een access point dat veilig en echt lijkt, maar kwaadaardig is opgezet om de informatie te stelen van gebruikers die ermee verbinden.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Het address resolution protocol (ARP) is een protocol binnen TCP/IP dat computers die allemaal op hetzelfde subnetwerk zijn aangesloten in staat stelt het unieke hardware adres (MAC-adres) van een andere PC binnen dat netwerk te leren, aan de hand van het IP-adres van deze PC.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Address Resolution Protocol (ARP) is a communication protocol used within TCP/IP, so PC’s who are all connected to the same network, enables to remember and learn the unique hardware addresses (MAC-address) of a PC within that network by using the IP-address of that PC.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 identification number that is assigned on a network.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Uniek identificatienummer dat aan een apparaat in een ethernetnetwerk is toegekend. In het OSI-model valt een MAC-adres in de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datalinklaag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Domain Name 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Used to translate the ip-addresses to their connected ‘readable’ names. However this is no encryption based translation, but rather a look up in a table to find the respective connection.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DNS wordt gebruikt om namen van computers te vertalen naar ip-adressen en omgekeerd. Het is geen letterlijke vertaling, maar eerder een manier van gelinkte info in een tabel op te zoeken.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Cryptographic 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Uses a PKI (Public Key Infrastructure).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Allows principals to authenticate one another using asymmetric encryption. A client (A) claiming to be a principal (P) authenticates to a server (S) as follows: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 sends C a random number R.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 encrypts R with his private key, and sends the result to S.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 decrypts the result with P’s public key.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the result matches R, then S knows that C must posses P’s private key, and so C is assumed to be 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Gebruikt een PKI (Public Key Infrastructure).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Staat toe principes om te authenticeren van één tot  ander gebruik makend van asymmetrische encryptie.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Een client A beweert een principaal te zijn authenticeert met een server S. Dit gebeurt als volgend: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 stuurt C een willekeurig getal R.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 encrypteerd R met zijn private key, en stuurt het resultaat door naar S.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 decrypt het resultaat met P’s public key.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Als het resultaat overeenkomt met R, dan weet S dat C P moet bezitten, en zo is C verondersteld om P te zijn.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Session 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Piece of data which indicates the session, usually used by HTTP.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Stuk unieke data dat gebruikt wordt om een sessie te identificeren, vaak gebruikt door HTTP.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DMZ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 of a network that is available to everyone.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Gedeelte van het netwerk dat voor de buitenwereld volledig toegankelijk is, tegenovergestelde van intranet.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Metasploit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source securityproject  that issues vulnerabilities about computersystems that are used by hackers.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Online project dat info verstrekt over kwetsbaarheden van systemen. Hackers gebruiken dit platform om kwetsbaarheden te onderzoeken.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Sandbox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Closed space where programs can work without interrupting other processes. Code is locked into a box which means it is an easy way to test unreliable code.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Afgesloten ruimte waarin computer-programma’s gerund kunnen worden zonder dat deze andere processen van het systeem verstoord.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Disclosure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Publicly exposing a  vulnerability in a piece of code.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Een zwak punt in de software openbaren.</w:t>
            </w:r>
          </w:p>
        </w:tc>
      </w:tr>
    </w:tbl>
    <w:p w:rsidR="00000000" w:rsidDel="00000000" w:rsidP="00000000" w:rsidRDefault="00000000" w:rsidRPr="00000000" w14:paraId="0000003A">
      <w:pPr>
        <w:rPr>
          <w:color w:val="502538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a64d79"/>
          <w:sz w:val="26"/>
          <w:szCs w:val="26"/>
          <w:u w:val="single"/>
        </w:rPr>
      </w:pPr>
      <w:r w:rsidDel="00000000" w:rsidR="00000000" w:rsidRPr="00000000">
        <w:rPr>
          <w:color w:val="a64d79"/>
          <w:sz w:val="26"/>
          <w:szCs w:val="26"/>
          <w:u w:val="single"/>
          <w:rtl w:val="0"/>
        </w:rPr>
        <w:t xml:space="preserve">3B.2: Sniffing easy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Hij heeft de pointer gebruikt en toetsen ingedrukt in de VNC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notepad can you see me en erna met wat geprul EKO{not_anymore_vnc_hax}. Dit hebben we gevonden door te filteren op vcn.key_down==”Yes”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Gmail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8c:04:ff:9d:28:47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Tussen 192.168.0.22 en 192.168.0.26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a64d79"/>
          <w:sz w:val="26"/>
          <w:szCs w:val="26"/>
          <w:u w:val="single"/>
        </w:rPr>
      </w:pPr>
      <w:r w:rsidDel="00000000" w:rsidR="00000000" w:rsidRPr="00000000">
        <w:rPr>
          <w:color w:val="a64d79"/>
          <w:sz w:val="26"/>
          <w:szCs w:val="26"/>
          <w:u w:val="single"/>
          <w:rtl w:val="0"/>
        </w:rPr>
        <w:t xml:space="preserve">3B.3: Sniffing intermediate</w:t>
      </w:r>
    </w:p>
    <w:p w:rsidR="00000000" w:rsidDel="00000000" w:rsidP="00000000" w:rsidRDefault="00000000" w:rsidRPr="00000000" w14:paraId="00000045">
      <w:pPr>
        <w:rPr>
          <w:color w:val="a64d79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Sec558user1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Here's the secret recipe... I just downloaded it from the file server. Just copy to a thumbdrive and you're good to go &amp;gt;:-)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Recipe.docx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4d07 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8350582774e1d4dbe1d61d64c89e0ea1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252413</wp:posOffset>
            </wp:positionH>
            <wp:positionV relativeFrom="paragraph">
              <wp:posOffset>28575</wp:posOffset>
            </wp:positionV>
            <wp:extent cx="5229225" cy="390525"/>
            <wp:effectExtent b="0" l="0" r="0" t="0"/>
            <wp:wrapTopAndBottom distB="0" dist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90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257175</wp:posOffset>
            </wp:positionH>
            <wp:positionV relativeFrom="paragraph">
              <wp:posOffset>19050</wp:posOffset>
            </wp:positionV>
            <wp:extent cx="3300413" cy="1354156"/>
            <wp:effectExtent b="0" l="0" r="0" t="0"/>
            <wp:wrapSquare wrapText="bothSides" distB="0" distT="0" distL="0" distR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13541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a64d79"/>
          <w:sz w:val="26"/>
          <w:szCs w:val="26"/>
          <w:u w:val="single"/>
        </w:rPr>
      </w:pPr>
      <w:r w:rsidDel="00000000" w:rsidR="00000000" w:rsidRPr="00000000">
        <w:rPr>
          <w:color w:val="a64d79"/>
          <w:sz w:val="26"/>
          <w:szCs w:val="26"/>
          <w:u w:val="single"/>
          <w:rtl w:val="0"/>
        </w:rPr>
        <w:t xml:space="preserve">3B.4: Cross-Site Scripting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40" w:line="312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1: </w:t>
      </w:r>
      <w:r w:rsidDel="00000000" w:rsidR="00000000" w:rsidRPr="00000000">
        <w:rPr>
          <w:sz w:val="24"/>
          <w:szCs w:val="24"/>
          <w:rtl w:val="0"/>
        </w:rPr>
        <w:t xml:space="preserve">&lt;script&gt;alert()&lt;/script&gt;</w:t>
      </w:r>
    </w:p>
    <w:p w:rsidR="00000000" w:rsidDel="00000000" w:rsidP="00000000" w:rsidRDefault="00000000" w:rsidRPr="00000000" w14:paraId="00000054">
      <w:pPr>
        <w:spacing w:after="40" w:line="312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2: &lt;img src="0" onerror="javascript:alert(“#C-is-een-scriptkiddie-taal)"/&gt;</w:t>
      </w:r>
    </w:p>
    <w:p w:rsidR="00000000" w:rsidDel="00000000" w:rsidP="00000000" w:rsidRDefault="00000000" w:rsidRPr="00000000" w14:paraId="00000055">
      <w:pPr>
        <w:spacing w:after="40" w:line="312" w:lineRule="auto"/>
        <w:ind w:left="0" w:firstLine="0"/>
        <w:rPr>
          <w:sz w:val="23"/>
          <w:szCs w:val="23"/>
        </w:rPr>
      </w:pPr>
      <w:r w:rsidDel="00000000" w:rsidR="00000000" w:rsidRPr="00000000">
        <w:rPr>
          <w:sz w:val="24"/>
          <w:szCs w:val="24"/>
          <w:rtl w:val="0"/>
        </w:rPr>
        <w:t xml:space="preserve">3: </w:t>
      </w:r>
      <w:r w:rsidDel="00000000" w:rsidR="00000000" w:rsidRPr="00000000">
        <w:rPr>
          <w:sz w:val="23"/>
          <w:szCs w:val="23"/>
          <w:rtl w:val="0"/>
        </w:rPr>
        <w:t xml:space="preserve">'onerror='alert(1)'; (achteraan URL)</w:t>
      </w:r>
    </w:p>
    <w:p w:rsidR="00000000" w:rsidDel="00000000" w:rsidP="00000000" w:rsidRDefault="00000000" w:rsidRPr="00000000" w14:paraId="00000056">
      <w:pPr>
        <w:spacing w:after="40" w:line="312" w:lineRule="auto"/>
        <w:ind w:left="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4: </w:t>
      </w:r>
      <w:hyperlink r:id="rId8">
        <w:r w:rsidDel="00000000" w:rsidR="00000000" w:rsidRPr="00000000">
          <w:rPr>
            <w:sz w:val="23"/>
            <w:szCs w:val="23"/>
            <w:u w:val="single"/>
            <w:rtl w:val="0"/>
          </w:rPr>
          <w:t xml:space="preserve">https://xss-game.appspot.com/level4/frame?timer=%27)%3Balert(1)%3Bvar</w:t>
        </w:r>
      </w:hyperlink>
      <w:r w:rsidDel="00000000" w:rsidR="00000000" w:rsidRPr="00000000">
        <w:rPr>
          <w:sz w:val="23"/>
          <w:szCs w:val="23"/>
          <w:rtl w:val="0"/>
        </w:rPr>
        <w:t xml:space="preserve"> b=(' (OOK URL)</w:t>
      </w:r>
    </w:p>
    <w:p w:rsidR="00000000" w:rsidDel="00000000" w:rsidP="00000000" w:rsidRDefault="00000000" w:rsidRPr="00000000" w14:paraId="00000057">
      <w:pPr>
        <w:spacing w:after="40" w:line="312" w:lineRule="auto"/>
        <w:ind w:left="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5: Vervang de confirm in de url het woordje confirm met javascript:alert(1)</w:t>
      </w:r>
    </w:p>
    <w:p w:rsidR="00000000" w:rsidDel="00000000" w:rsidP="00000000" w:rsidRDefault="00000000" w:rsidRPr="00000000" w14:paraId="00000058">
      <w:pPr>
        <w:spacing w:after="40" w:line="312" w:lineRule="auto"/>
        <w:ind w:left="0" w:firstLine="0"/>
        <w:rPr>
          <w:sz w:val="23"/>
          <w:szCs w:val="23"/>
          <w:u w:val="single"/>
        </w:rPr>
      </w:pPr>
      <w:r w:rsidDel="00000000" w:rsidR="00000000" w:rsidRPr="00000000">
        <w:rPr>
          <w:sz w:val="23"/>
          <w:szCs w:val="23"/>
          <w:rtl w:val="0"/>
        </w:rPr>
        <w:t xml:space="preserve">6: </w:t>
      </w:r>
      <w:hyperlink r:id="rId9">
        <w:r w:rsidDel="00000000" w:rsidR="00000000" w:rsidRPr="00000000">
          <w:rPr>
            <w:sz w:val="23"/>
            <w:szCs w:val="23"/>
            <w:u w:val="single"/>
            <w:rtl w:val="0"/>
          </w:rPr>
          <w:t xml:space="preserve">https://xss-game.appspot.com/level6/frame#data:text/plain,alert(‘lolz’)</w:t>
        </w:r>
      </w:hyperlink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502538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a64d79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a64d79"/>
          <w:sz w:val="26"/>
          <w:szCs w:val="26"/>
          <w:u w:val="single"/>
        </w:rPr>
      </w:pPr>
      <w:r w:rsidDel="00000000" w:rsidR="00000000" w:rsidRPr="00000000">
        <w:rPr>
          <w:color w:val="a64d79"/>
          <w:sz w:val="26"/>
          <w:szCs w:val="26"/>
          <w:u w:val="single"/>
          <w:rtl w:val="0"/>
        </w:rPr>
        <w:t xml:space="preserve">3B.5: SQL Injection</w:t>
      </w:r>
    </w:p>
    <w:p w:rsidR="00000000" w:rsidDel="00000000" w:rsidP="00000000" w:rsidRDefault="00000000" w:rsidRPr="00000000" w14:paraId="0000005C">
      <w:pPr>
        <w:rPr>
          <w:color w:val="502538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3309342" cy="829122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342" cy="8291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48063" cy="3242383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8063" cy="32423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We hebben geprobeerd om SQL injection te gebruiken.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We kregen de volgende error message.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Hier is duidelijk te zien dat ze werken met MariaDB.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De query gebruikt dus de MariaDB syntax.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Na een snelle google search blijkt dat na het commentaar een spatie verplicht is.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Na het zetten van een spatie achter de –  , (wat dus de rest van de regel in commentaar zet), bleek het te werken.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538350</wp:posOffset>
            </wp:positionV>
            <wp:extent cx="3000375" cy="2500313"/>
            <wp:effectExtent b="0" l="0" r="0" t="0"/>
            <wp:wrapTopAndBottom distB="0" dist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5003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Het password van admin is adminpass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Inloggen als admin met SQL injection: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404592" cy="1212184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4592" cy="1212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4643438" cy="439661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439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Het maakt dus niet uit wat we meegeven als password want dat wordt toch niet gecontroleerd.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(Alles in het grijs is commentaar en wordt niet uitgevoerd)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a64d79"/>
          <w:sz w:val="26"/>
          <w:szCs w:val="26"/>
          <w:u w:val="single"/>
        </w:rPr>
      </w:pPr>
      <w:r w:rsidDel="00000000" w:rsidR="00000000" w:rsidRPr="00000000">
        <w:rPr>
          <w:color w:val="a64d79"/>
          <w:sz w:val="26"/>
          <w:szCs w:val="26"/>
          <w:u w:val="single"/>
          <w:rtl w:val="0"/>
        </w:rPr>
        <w:t xml:space="preserve">3B.6: Remote Code Execution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3086029" cy="209073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029" cy="2090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vanvoor staat een 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4005263" cy="1531793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1531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a64d79"/>
          <w:sz w:val="26"/>
          <w:szCs w:val="26"/>
          <w:u w:val="single"/>
        </w:rPr>
      </w:pPr>
      <w:r w:rsidDel="00000000" w:rsidR="00000000" w:rsidRPr="00000000">
        <w:rPr>
          <w:color w:val="a64d79"/>
          <w:sz w:val="26"/>
          <w:szCs w:val="26"/>
          <w:u w:val="single"/>
          <w:rtl w:val="0"/>
        </w:rPr>
        <w:t xml:space="preserve">3B.7: Sniffing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1060" w:firstLine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Als deel van het infectie process heeft Miss Muntenheuvel’s browser 2 Java Applets gedownload. Wat zijn de namen van de 2 .jar bestanden van deze applets?</w:t>
      </w:r>
    </w:p>
    <w:p w:rsidR="00000000" w:rsidDel="00000000" w:rsidP="00000000" w:rsidRDefault="00000000" w:rsidRPr="00000000" w14:paraId="00000088">
      <w:pPr>
        <w:ind w:left="1060" w:firstLine="0"/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/>
        <w:drawing>
          <wp:inline distB="114300" distT="114300" distL="114300" distR="114300">
            <wp:extent cx="2228850" cy="352425"/>
            <wp:effectExtent b="0" l="0" r="0" t="0"/>
            <wp:docPr id="2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1060" w:firstLine="340"/>
        <w:rPr/>
      </w:pPr>
      <w:r w:rsidDel="00000000" w:rsidR="00000000" w:rsidRPr="00000000">
        <w:rPr>
          <w:rtl w:val="0"/>
        </w:rPr>
        <w:t xml:space="preserve">Sdfg.jar</w:t>
      </w:r>
    </w:p>
    <w:p w:rsidR="00000000" w:rsidDel="00000000" w:rsidP="00000000" w:rsidRDefault="00000000" w:rsidRPr="00000000" w14:paraId="0000008A">
      <w:pPr>
        <w:ind w:left="1060" w:firstLine="340"/>
        <w:rPr/>
      </w:pPr>
      <w:r w:rsidDel="00000000" w:rsidR="00000000" w:rsidRPr="00000000">
        <w:rPr>
          <w:rtl w:val="0"/>
        </w:rPr>
        <w:t xml:space="preserve">Q.jar</w:t>
      </w:r>
    </w:p>
    <w:p w:rsidR="00000000" w:rsidDel="00000000" w:rsidP="00000000" w:rsidRDefault="00000000" w:rsidRPr="00000000" w14:paraId="0000008B">
      <w:pPr>
        <w:ind w:left="1060" w:firstLine="34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C">
      <w:pPr>
        <w:ind w:left="1060" w:firstLine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Wat was de gebruikersnaam van Miss Muntenheuvel op het geïnfecteerde windows systeem?</w:t>
      </w:r>
    </w:p>
    <w:p w:rsidR="00000000" w:rsidDel="00000000" w:rsidP="00000000" w:rsidRDefault="00000000" w:rsidRPr="00000000" w14:paraId="0000008D">
      <w:pPr>
        <w:ind w:left="1060" w:firstLine="0"/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/>
        <w:drawing>
          <wp:inline distB="114300" distT="114300" distL="114300" distR="114300">
            <wp:extent cx="981075" cy="17145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1420" w:firstLine="0"/>
        <w:rPr/>
      </w:pPr>
      <w:r w:rsidDel="00000000" w:rsidR="00000000" w:rsidRPr="00000000">
        <w:rPr>
          <w:rtl w:val="0"/>
        </w:rPr>
        <w:t xml:space="preserve">Administrator</w:t>
      </w:r>
    </w:p>
    <w:p w:rsidR="00000000" w:rsidDel="00000000" w:rsidP="00000000" w:rsidRDefault="00000000" w:rsidRPr="00000000" w14:paraId="0000008F">
      <w:pPr>
        <w:ind w:left="14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ind w:left="1060" w:firstLine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Wat was de url waarop Miss Muntenheuvel klikte in de email die dit allemaal veroorzaakte?</w:t>
      </w:r>
    </w:p>
    <w:p w:rsidR="00000000" w:rsidDel="00000000" w:rsidP="00000000" w:rsidRDefault="00000000" w:rsidRPr="00000000" w14:paraId="00000091">
      <w:pPr>
        <w:ind w:left="1420" w:firstLine="0"/>
        <w:rPr/>
      </w:pPr>
      <w:r w:rsidDel="00000000" w:rsidR="00000000" w:rsidRPr="00000000">
        <w:rPr>
          <w:rtl w:val="0"/>
        </w:rPr>
        <w:t xml:space="preserve">Nrtjo.eu</w:t>
      </w:r>
    </w:p>
    <w:p w:rsidR="00000000" w:rsidDel="00000000" w:rsidP="00000000" w:rsidRDefault="00000000" w:rsidRPr="00000000" w14:paraId="00000092">
      <w:pPr>
        <w:ind w:left="14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3">
      <w:pPr>
        <w:ind w:left="1060" w:firstLine="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Als deel van de infectie werd er een kwaadaardige Windows Executable gedownload naar Miss Muntenheuvel’s computer, wat was de MD5hash van dit bestand?</w:t>
      </w:r>
    </w:p>
    <w:p w:rsidR="00000000" w:rsidDel="00000000" w:rsidP="00000000" w:rsidRDefault="00000000" w:rsidRPr="00000000" w14:paraId="00000094">
      <w:pPr>
        <w:ind w:left="1060" w:firstLine="0"/>
        <w:rPr/>
      </w:pPr>
      <w:r w:rsidDel="00000000" w:rsidR="00000000" w:rsidRPr="00000000">
        <w:rPr/>
        <w:drawing>
          <wp:inline distB="114300" distT="114300" distL="114300" distR="114300">
            <wp:extent cx="2438400" cy="25717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1060" w:firstLine="0"/>
        <w:rPr/>
      </w:pPr>
      <w:r w:rsidDel="00000000" w:rsidR="00000000" w:rsidRPr="00000000">
        <w:rPr>
          <w:rtl w:val="0"/>
        </w:rPr>
        <w:t xml:space="preserve">5942ba36cf732097479c5198eee91ed</w:t>
      </w:r>
    </w:p>
    <w:p w:rsidR="00000000" w:rsidDel="00000000" w:rsidP="00000000" w:rsidRDefault="00000000" w:rsidRPr="00000000" w14:paraId="00000096">
      <w:pPr>
        <w:ind w:left="10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7">
      <w:pPr>
        <w:ind w:left="1060" w:firstLine="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Wat is de naam van het Packer programma dat gebruikt werd om de kwaadaardige executable te beschermen? Hint: Dit is een van de populairste publieke packers gebruikt in hedendaagse malware.</w:t>
      </w:r>
    </w:p>
    <w:p w:rsidR="00000000" w:rsidDel="00000000" w:rsidP="00000000" w:rsidRDefault="00000000" w:rsidRPr="00000000" w14:paraId="00000098">
      <w:pPr>
        <w:ind w:left="10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9">
      <w:pPr>
        <w:ind w:left="10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ind w:left="1060" w:firstLine="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De kwaadaardige executable probeert een internet host te bereiken via een IP adres dat hard-coded is (er gebeurt geen DNS lookup hiervoor). Wat is het IP adres van deze internet host?</w:t>
      </w:r>
    </w:p>
    <w:p w:rsidR="00000000" w:rsidDel="00000000" w:rsidP="00000000" w:rsidRDefault="00000000" w:rsidRPr="00000000" w14:paraId="0000009B">
      <w:pPr>
        <w:ind w:left="1060" w:firstLine="0"/>
        <w:rPr/>
      </w:pPr>
      <w:r w:rsidDel="00000000" w:rsidR="00000000" w:rsidRPr="00000000">
        <w:rPr>
          <w:rtl w:val="0"/>
        </w:rPr>
        <w:t xml:space="preserve">212.252.32.20</w:t>
      </w:r>
    </w:p>
    <w:p w:rsidR="00000000" w:rsidDel="00000000" w:rsidP="00000000" w:rsidRDefault="00000000" w:rsidRPr="00000000" w14:paraId="0000009C">
      <w:pPr>
        <w:ind w:left="10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a64d79"/>
          <w:sz w:val="24"/>
          <w:szCs w:val="24"/>
          <w:u w:val="single"/>
        </w:rPr>
      </w:pPr>
      <w:r w:rsidDel="00000000" w:rsidR="00000000" w:rsidRPr="00000000">
        <w:rPr>
          <w:color w:val="a64d79"/>
          <w:sz w:val="24"/>
          <w:szCs w:val="24"/>
          <w:u w:val="single"/>
          <w:rtl w:val="0"/>
        </w:rPr>
        <w:t xml:space="preserve">3B.8: XSS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/>
        <w:drawing>
          <wp:inline distB="114300" distT="114300" distL="114300" distR="114300">
            <wp:extent cx="4872038" cy="930705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930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/>
        <w:drawing>
          <wp:inline distB="114300" distT="114300" distL="114300" distR="114300">
            <wp:extent cx="4843463" cy="1122657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11226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/>
        <w:drawing>
          <wp:inline distB="114300" distT="114300" distL="114300" distR="114300">
            <wp:extent cx="4662488" cy="2354479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2354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/>
        <w:drawing>
          <wp:inline distB="114300" distT="114300" distL="114300" distR="114300">
            <wp:extent cx="4672013" cy="1839314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1839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/>
        <w:drawing>
          <wp:inline distB="114300" distT="114300" distL="114300" distR="114300">
            <wp:extent cx="4281488" cy="2254537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2254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/>
        <w:drawing>
          <wp:inline distB="114300" distT="114300" distL="114300" distR="114300">
            <wp:extent cx="4443413" cy="2184801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21848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4614863" cy="2537408"/>
            <wp:effectExtent b="0" l="0" r="0" t="0"/>
            <wp:wrapSquare wrapText="bothSides" distB="0" distT="0" distL="0" distR="0"/>
            <wp:docPr id="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25374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/>
        <w:drawing>
          <wp:inline distB="114300" distT="114300" distL="114300" distR="114300">
            <wp:extent cx="4662184" cy="2547938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2184" cy="2547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/>
        <w:drawing>
          <wp:inline distB="114300" distT="114300" distL="114300" distR="114300">
            <wp:extent cx="4721602" cy="237648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1602" cy="237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/>
        <w:drawing>
          <wp:inline distB="114300" distT="114300" distL="114300" distR="114300">
            <wp:extent cx="4586288" cy="2369328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2369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Opdracht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Tijd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Vicky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3B.1 - 3 - 5 - 6 - 8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Opmaak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uur - 15 min - 15 min - 15 min - 4 uur - 30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6.15 uur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Igor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3B.1 - 2 - 4 - 5 - 6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hulp met opdracht 8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nakijken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uur - 30 min - 30 min - 15 min - 30 min - 3 uur - 15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uur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Vincent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3B.2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uur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uur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3B.7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uur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uur</w:t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Nakijken Document = Igor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2.png"/><Relationship Id="rId21" Type="http://schemas.openxmlformats.org/officeDocument/2006/relationships/image" Target="media/image18.png"/><Relationship Id="rId24" Type="http://schemas.openxmlformats.org/officeDocument/2006/relationships/image" Target="media/image11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xss-game.appspot.com/level6/frame#data:text/plain,alert(%E2%80%98lolz%E2%80%99)" TargetMode="External"/><Relationship Id="rId26" Type="http://schemas.openxmlformats.org/officeDocument/2006/relationships/image" Target="media/image22.png"/><Relationship Id="rId25" Type="http://schemas.openxmlformats.org/officeDocument/2006/relationships/image" Target="media/image8.png"/><Relationship Id="rId28" Type="http://schemas.openxmlformats.org/officeDocument/2006/relationships/image" Target="media/image5.png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29" Type="http://schemas.openxmlformats.org/officeDocument/2006/relationships/image" Target="media/image17.png"/><Relationship Id="rId7" Type="http://schemas.openxmlformats.org/officeDocument/2006/relationships/image" Target="media/image20.png"/><Relationship Id="rId8" Type="http://schemas.openxmlformats.org/officeDocument/2006/relationships/hyperlink" Target="https://xss-game.appspot.com/level4/frame?timer=%27)%3Balert(1)%3Bvar" TargetMode="External"/><Relationship Id="rId11" Type="http://schemas.openxmlformats.org/officeDocument/2006/relationships/image" Target="media/image14.png"/><Relationship Id="rId10" Type="http://schemas.openxmlformats.org/officeDocument/2006/relationships/image" Target="media/image6.png"/><Relationship Id="rId13" Type="http://schemas.openxmlformats.org/officeDocument/2006/relationships/image" Target="media/image19.png"/><Relationship Id="rId12" Type="http://schemas.openxmlformats.org/officeDocument/2006/relationships/image" Target="media/image9.png"/><Relationship Id="rId15" Type="http://schemas.openxmlformats.org/officeDocument/2006/relationships/image" Target="media/image1.png"/><Relationship Id="rId14" Type="http://schemas.openxmlformats.org/officeDocument/2006/relationships/image" Target="media/image15.png"/><Relationship Id="rId17" Type="http://schemas.openxmlformats.org/officeDocument/2006/relationships/image" Target="media/image21.png"/><Relationship Id="rId16" Type="http://schemas.openxmlformats.org/officeDocument/2006/relationships/image" Target="media/image3.png"/><Relationship Id="rId19" Type="http://schemas.openxmlformats.org/officeDocument/2006/relationships/image" Target="media/image12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