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AAA52" w14:textId="0C791EDA" w:rsidR="008A6638" w:rsidRPr="008A6638" w:rsidRDefault="00D77B66" w:rsidP="008A6638">
      <w:r>
        <w:t xml:space="preserve">Ans : </w:t>
      </w:r>
      <w:r w:rsidR="008A6638" w:rsidRPr="008A6638">
        <w:t>The key difference between inline and external CSS lies in where the styling rules are defined. Inline CSS is embedded directly within HTML elements using the style attribute, while external CSS is stored in separate .</w:t>
      </w:r>
      <w:proofErr w:type="spellStart"/>
      <w:r w:rsidR="008A6638" w:rsidRPr="008A6638">
        <w:t>css</w:t>
      </w:r>
      <w:proofErr w:type="spellEnd"/>
      <w:r w:rsidR="008A6638" w:rsidRPr="008A6638">
        <w:t> files and linked to HTML documents. External CSS promotes better organization, reusability, and maintainability, especially for larger projects, while inline CSS is suitable for quick, one-off styling changes. </w:t>
      </w:r>
    </w:p>
    <w:p w14:paraId="6EB515F4" w14:textId="77777777" w:rsidR="008A6638" w:rsidRPr="008A6638" w:rsidRDefault="008A6638" w:rsidP="008A6638">
      <w:r w:rsidRPr="008A6638">
        <w:t>Inline CSS:</w:t>
      </w:r>
    </w:p>
    <w:p w14:paraId="34182FBF" w14:textId="77777777" w:rsidR="008A6638" w:rsidRPr="008A6638" w:rsidRDefault="008A6638" w:rsidP="008A6638">
      <w:pPr>
        <w:numPr>
          <w:ilvl w:val="0"/>
          <w:numId w:val="1"/>
        </w:numPr>
      </w:pPr>
      <w:r w:rsidRPr="008A6638">
        <w:rPr>
          <w:b/>
          <w:bCs/>
        </w:rPr>
        <w:t>Location:</w:t>
      </w:r>
      <w:r w:rsidRPr="008A6638">
        <w:t> Defined directly within HTML elements using the style attribute. </w:t>
      </w:r>
    </w:p>
    <w:p w14:paraId="1EEC80D7" w14:textId="77777777" w:rsidR="008A6638" w:rsidRPr="008A6638" w:rsidRDefault="008A6638" w:rsidP="008A6638">
      <w:pPr>
        <w:numPr>
          <w:ilvl w:val="0"/>
          <w:numId w:val="1"/>
        </w:numPr>
      </w:pPr>
      <w:r w:rsidRPr="008A6638">
        <w:rPr>
          <w:b/>
          <w:bCs/>
        </w:rPr>
        <w:t>Scope:</w:t>
      </w:r>
      <w:r w:rsidRPr="008A6638">
        <w:t> Affects only the specific element it's applied to. </w:t>
      </w:r>
    </w:p>
    <w:p w14:paraId="72177266" w14:textId="77777777" w:rsidR="008A6638" w:rsidRPr="008A6638" w:rsidRDefault="008A6638" w:rsidP="008A6638">
      <w:pPr>
        <w:numPr>
          <w:ilvl w:val="0"/>
          <w:numId w:val="1"/>
        </w:numPr>
      </w:pPr>
      <w:r w:rsidRPr="008A6638">
        <w:rPr>
          <w:b/>
          <w:bCs/>
        </w:rPr>
        <w:t>Example:</w:t>
      </w:r>
      <w:r w:rsidRPr="008A6638">
        <w:t> &lt;h1 style="color: blue;"&gt;This is a blue heading&lt;/h1&gt; </w:t>
      </w:r>
    </w:p>
    <w:p w14:paraId="088C9909" w14:textId="77777777" w:rsidR="008A6638" w:rsidRPr="008A6638" w:rsidRDefault="008A6638" w:rsidP="008A6638">
      <w:pPr>
        <w:numPr>
          <w:ilvl w:val="0"/>
          <w:numId w:val="1"/>
        </w:numPr>
      </w:pPr>
      <w:r w:rsidRPr="008A6638">
        <w:rPr>
          <w:b/>
          <w:bCs/>
        </w:rPr>
        <w:t>Advantages:</w:t>
      </w:r>
      <w:r w:rsidRPr="008A6638">
        <w:t> Useful for quick, specific styling changes, but not practical for larger projects. </w:t>
      </w:r>
    </w:p>
    <w:p w14:paraId="14D7A9FE" w14:textId="77777777" w:rsidR="008A6638" w:rsidRPr="008A6638" w:rsidRDefault="008A6638" w:rsidP="008A6638">
      <w:pPr>
        <w:numPr>
          <w:ilvl w:val="0"/>
          <w:numId w:val="1"/>
        </w:numPr>
      </w:pPr>
      <w:r w:rsidRPr="008A6638">
        <w:rPr>
          <w:b/>
          <w:bCs/>
        </w:rPr>
        <w:t>Disadvantages:</w:t>
      </w:r>
      <w:r w:rsidRPr="008A6638">
        <w:t> Not reusable, makes code less maintainable, and can lead to redundancy. </w:t>
      </w:r>
    </w:p>
    <w:p w14:paraId="30A11FD5" w14:textId="77777777" w:rsidR="008A6638" w:rsidRPr="008A6638" w:rsidRDefault="008A6638" w:rsidP="008A6638">
      <w:r w:rsidRPr="008A6638">
        <w:t>External CSS:</w:t>
      </w:r>
    </w:p>
    <w:p w14:paraId="304F0ED0" w14:textId="77777777" w:rsidR="008A6638" w:rsidRPr="008A6638" w:rsidRDefault="008A6638" w:rsidP="008A6638">
      <w:pPr>
        <w:numPr>
          <w:ilvl w:val="0"/>
          <w:numId w:val="2"/>
        </w:numPr>
      </w:pPr>
      <w:r w:rsidRPr="008A6638">
        <w:rPr>
          <w:b/>
          <w:bCs/>
        </w:rPr>
        <w:t>Location:</w:t>
      </w:r>
    </w:p>
    <w:p w14:paraId="63F812A2" w14:textId="77777777" w:rsidR="008A6638" w:rsidRPr="008A6638" w:rsidRDefault="008A6638" w:rsidP="008A6638">
      <w:r w:rsidRPr="008A6638">
        <w:t>Stored in separate .</w:t>
      </w:r>
      <w:proofErr w:type="spellStart"/>
      <w:r w:rsidRPr="008A6638">
        <w:t>css</w:t>
      </w:r>
      <w:proofErr w:type="spellEnd"/>
      <w:r w:rsidRPr="008A6638">
        <w:t> files, linked to HTML documents using the &lt;link&gt; tag. </w:t>
      </w:r>
    </w:p>
    <w:p w14:paraId="3EEFBF39" w14:textId="77777777" w:rsidR="008A6638" w:rsidRPr="008A6638" w:rsidRDefault="008A6638" w:rsidP="008A6638">
      <w:pPr>
        <w:numPr>
          <w:ilvl w:val="0"/>
          <w:numId w:val="2"/>
        </w:numPr>
      </w:pPr>
      <w:r w:rsidRPr="008A6638">
        <w:rPr>
          <w:b/>
          <w:bCs/>
        </w:rPr>
        <w:t>Scope:</w:t>
      </w:r>
    </w:p>
    <w:p w14:paraId="0E87B68A" w14:textId="77777777" w:rsidR="008A6638" w:rsidRPr="008A6638" w:rsidRDefault="008A6638" w:rsidP="008A6638">
      <w:r w:rsidRPr="008A6638">
        <w:t>Can affect multiple HTML elements or even entire websites, depending on how it's linked and structured. </w:t>
      </w:r>
    </w:p>
    <w:p w14:paraId="7F117C1D" w14:textId="77777777" w:rsidR="008A6638" w:rsidRDefault="008A6638"/>
    <w:sectPr w:rsidR="008A6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7619B"/>
    <w:multiLevelType w:val="multilevel"/>
    <w:tmpl w:val="738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F1DCA"/>
    <w:multiLevelType w:val="multilevel"/>
    <w:tmpl w:val="F038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459551">
    <w:abstractNumId w:val="0"/>
  </w:num>
  <w:num w:numId="2" w16cid:durableId="461657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38"/>
    <w:rsid w:val="008046E0"/>
    <w:rsid w:val="008A6638"/>
    <w:rsid w:val="00D7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914F"/>
  <w15:chartTrackingRefBased/>
  <w15:docId w15:val="{B95F47B1-52A5-4903-8F3A-5E1077AB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6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6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6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6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6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6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6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6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6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638"/>
    <w:rPr>
      <w:rFonts w:eastAsiaTheme="majorEastAsia" w:cstheme="majorBidi"/>
      <w:color w:val="272727" w:themeColor="text1" w:themeTint="D8"/>
    </w:rPr>
  </w:style>
  <w:style w:type="paragraph" w:styleId="Title">
    <w:name w:val="Title"/>
    <w:basedOn w:val="Normal"/>
    <w:next w:val="Normal"/>
    <w:link w:val="TitleChar"/>
    <w:uiPriority w:val="10"/>
    <w:qFormat/>
    <w:rsid w:val="008A6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638"/>
    <w:pPr>
      <w:spacing w:before="160"/>
      <w:jc w:val="center"/>
    </w:pPr>
    <w:rPr>
      <w:i/>
      <w:iCs/>
      <w:color w:val="404040" w:themeColor="text1" w:themeTint="BF"/>
    </w:rPr>
  </w:style>
  <w:style w:type="character" w:customStyle="1" w:styleId="QuoteChar">
    <w:name w:val="Quote Char"/>
    <w:basedOn w:val="DefaultParagraphFont"/>
    <w:link w:val="Quote"/>
    <w:uiPriority w:val="29"/>
    <w:rsid w:val="008A6638"/>
    <w:rPr>
      <w:i/>
      <w:iCs/>
      <w:color w:val="404040" w:themeColor="text1" w:themeTint="BF"/>
    </w:rPr>
  </w:style>
  <w:style w:type="paragraph" w:styleId="ListParagraph">
    <w:name w:val="List Paragraph"/>
    <w:basedOn w:val="Normal"/>
    <w:uiPriority w:val="34"/>
    <w:qFormat/>
    <w:rsid w:val="008A6638"/>
    <w:pPr>
      <w:ind w:left="720"/>
      <w:contextualSpacing/>
    </w:pPr>
  </w:style>
  <w:style w:type="character" w:styleId="IntenseEmphasis">
    <w:name w:val="Intense Emphasis"/>
    <w:basedOn w:val="DefaultParagraphFont"/>
    <w:uiPriority w:val="21"/>
    <w:qFormat/>
    <w:rsid w:val="008A6638"/>
    <w:rPr>
      <w:i/>
      <w:iCs/>
      <w:color w:val="2F5496" w:themeColor="accent1" w:themeShade="BF"/>
    </w:rPr>
  </w:style>
  <w:style w:type="paragraph" w:styleId="IntenseQuote">
    <w:name w:val="Intense Quote"/>
    <w:basedOn w:val="Normal"/>
    <w:next w:val="Normal"/>
    <w:link w:val="IntenseQuoteChar"/>
    <w:uiPriority w:val="30"/>
    <w:qFormat/>
    <w:rsid w:val="008A66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638"/>
    <w:rPr>
      <w:i/>
      <w:iCs/>
      <w:color w:val="2F5496" w:themeColor="accent1" w:themeShade="BF"/>
    </w:rPr>
  </w:style>
  <w:style w:type="character" w:styleId="IntenseReference">
    <w:name w:val="Intense Reference"/>
    <w:basedOn w:val="DefaultParagraphFont"/>
    <w:uiPriority w:val="32"/>
    <w:qFormat/>
    <w:rsid w:val="008A66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536484">
      <w:bodyDiv w:val="1"/>
      <w:marLeft w:val="0"/>
      <w:marRight w:val="0"/>
      <w:marTop w:val="0"/>
      <w:marBottom w:val="0"/>
      <w:divBdr>
        <w:top w:val="none" w:sz="0" w:space="0" w:color="auto"/>
        <w:left w:val="none" w:sz="0" w:space="0" w:color="auto"/>
        <w:bottom w:val="none" w:sz="0" w:space="0" w:color="auto"/>
        <w:right w:val="none" w:sz="0" w:space="0" w:color="auto"/>
      </w:divBdr>
      <w:divsChild>
        <w:div w:id="1730953575">
          <w:marLeft w:val="0"/>
          <w:marRight w:val="0"/>
          <w:marTop w:val="0"/>
          <w:marBottom w:val="0"/>
          <w:divBdr>
            <w:top w:val="none" w:sz="0" w:space="0" w:color="auto"/>
            <w:left w:val="none" w:sz="0" w:space="0" w:color="auto"/>
            <w:bottom w:val="none" w:sz="0" w:space="0" w:color="auto"/>
            <w:right w:val="none" w:sz="0" w:space="0" w:color="auto"/>
          </w:divBdr>
          <w:divsChild>
            <w:div w:id="505436586">
              <w:marLeft w:val="0"/>
              <w:marRight w:val="0"/>
              <w:marTop w:val="0"/>
              <w:marBottom w:val="300"/>
              <w:divBdr>
                <w:top w:val="none" w:sz="0" w:space="0" w:color="auto"/>
                <w:left w:val="none" w:sz="0" w:space="0" w:color="auto"/>
                <w:bottom w:val="none" w:sz="0" w:space="0" w:color="auto"/>
                <w:right w:val="none" w:sz="0" w:space="0" w:color="auto"/>
              </w:divBdr>
            </w:div>
          </w:divsChild>
        </w:div>
        <w:div w:id="472872345">
          <w:marLeft w:val="0"/>
          <w:marRight w:val="0"/>
          <w:marTop w:val="0"/>
          <w:marBottom w:val="0"/>
          <w:divBdr>
            <w:top w:val="none" w:sz="0" w:space="0" w:color="auto"/>
            <w:left w:val="none" w:sz="0" w:space="0" w:color="auto"/>
            <w:bottom w:val="none" w:sz="0" w:space="0" w:color="auto"/>
            <w:right w:val="none" w:sz="0" w:space="0" w:color="auto"/>
          </w:divBdr>
          <w:divsChild>
            <w:div w:id="867137899">
              <w:marLeft w:val="0"/>
              <w:marRight w:val="0"/>
              <w:marTop w:val="300"/>
              <w:marBottom w:val="150"/>
              <w:divBdr>
                <w:top w:val="none" w:sz="0" w:space="0" w:color="auto"/>
                <w:left w:val="none" w:sz="0" w:space="0" w:color="auto"/>
                <w:bottom w:val="none" w:sz="0" w:space="0" w:color="auto"/>
                <w:right w:val="none" w:sz="0" w:space="0" w:color="auto"/>
              </w:divBdr>
            </w:div>
          </w:divsChild>
        </w:div>
        <w:div w:id="714351234">
          <w:marLeft w:val="0"/>
          <w:marRight w:val="0"/>
          <w:marTop w:val="0"/>
          <w:marBottom w:val="0"/>
          <w:divBdr>
            <w:top w:val="none" w:sz="0" w:space="0" w:color="auto"/>
            <w:left w:val="none" w:sz="0" w:space="0" w:color="auto"/>
            <w:bottom w:val="none" w:sz="0" w:space="0" w:color="auto"/>
            <w:right w:val="none" w:sz="0" w:space="0" w:color="auto"/>
          </w:divBdr>
          <w:divsChild>
            <w:div w:id="313140781">
              <w:marLeft w:val="0"/>
              <w:marRight w:val="0"/>
              <w:marTop w:val="0"/>
              <w:marBottom w:val="0"/>
              <w:divBdr>
                <w:top w:val="none" w:sz="0" w:space="0" w:color="auto"/>
                <w:left w:val="none" w:sz="0" w:space="0" w:color="auto"/>
                <w:bottom w:val="none" w:sz="0" w:space="0" w:color="auto"/>
                <w:right w:val="none" w:sz="0" w:space="0" w:color="auto"/>
              </w:divBdr>
              <w:divsChild>
                <w:div w:id="2142189089">
                  <w:marLeft w:val="0"/>
                  <w:marRight w:val="0"/>
                  <w:marTop w:val="0"/>
                  <w:marBottom w:val="0"/>
                  <w:divBdr>
                    <w:top w:val="none" w:sz="0" w:space="0" w:color="auto"/>
                    <w:left w:val="none" w:sz="0" w:space="0" w:color="auto"/>
                    <w:bottom w:val="none" w:sz="0" w:space="0" w:color="auto"/>
                    <w:right w:val="none" w:sz="0" w:space="0" w:color="auto"/>
                  </w:divBdr>
                </w:div>
                <w:div w:id="965157014">
                  <w:marLeft w:val="0"/>
                  <w:marRight w:val="0"/>
                  <w:marTop w:val="0"/>
                  <w:marBottom w:val="0"/>
                  <w:divBdr>
                    <w:top w:val="none" w:sz="0" w:space="0" w:color="auto"/>
                    <w:left w:val="none" w:sz="0" w:space="0" w:color="auto"/>
                    <w:bottom w:val="none" w:sz="0" w:space="0" w:color="auto"/>
                    <w:right w:val="none" w:sz="0" w:space="0" w:color="auto"/>
                  </w:divBdr>
                </w:div>
                <w:div w:id="691883773">
                  <w:marLeft w:val="0"/>
                  <w:marRight w:val="0"/>
                  <w:marTop w:val="0"/>
                  <w:marBottom w:val="0"/>
                  <w:divBdr>
                    <w:top w:val="none" w:sz="0" w:space="0" w:color="auto"/>
                    <w:left w:val="none" w:sz="0" w:space="0" w:color="auto"/>
                    <w:bottom w:val="none" w:sz="0" w:space="0" w:color="auto"/>
                    <w:right w:val="none" w:sz="0" w:space="0" w:color="auto"/>
                  </w:divBdr>
                </w:div>
                <w:div w:id="1573348805">
                  <w:marLeft w:val="0"/>
                  <w:marRight w:val="0"/>
                  <w:marTop w:val="0"/>
                  <w:marBottom w:val="0"/>
                  <w:divBdr>
                    <w:top w:val="none" w:sz="0" w:space="0" w:color="auto"/>
                    <w:left w:val="none" w:sz="0" w:space="0" w:color="auto"/>
                    <w:bottom w:val="none" w:sz="0" w:space="0" w:color="auto"/>
                    <w:right w:val="none" w:sz="0" w:space="0" w:color="auto"/>
                  </w:divBdr>
                </w:div>
                <w:div w:id="15536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558">
          <w:marLeft w:val="0"/>
          <w:marRight w:val="0"/>
          <w:marTop w:val="0"/>
          <w:marBottom w:val="0"/>
          <w:divBdr>
            <w:top w:val="none" w:sz="0" w:space="0" w:color="auto"/>
            <w:left w:val="none" w:sz="0" w:space="0" w:color="auto"/>
            <w:bottom w:val="none" w:sz="0" w:space="0" w:color="auto"/>
            <w:right w:val="none" w:sz="0" w:space="0" w:color="auto"/>
          </w:divBdr>
          <w:divsChild>
            <w:div w:id="1075321580">
              <w:marLeft w:val="0"/>
              <w:marRight w:val="0"/>
              <w:marTop w:val="0"/>
              <w:marBottom w:val="0"/>
              <w:divBdr>
                <w:top w:val="none" w:sz="0" w:space="0" w:color="auto"/>
                <w:left w:val="none" w:sz="0" w:space="0" w:color="auto"/>
                <w:bottom w:val="none" w:sz="0" w:space="0" w:color="auto"/>
                <w:right w:val="none" w:sz="0" w:space="0" w:color="auto"/>
              </w:divBdr>
              <w:divsChild>
                <w:div w:id="1939483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2975438">
          <w:marLeft w:val="0"/>
          <w:marRight w:val="0"/>
          <w:marTop w:val="0"/>
          <w:marBottom w:val="0"/>
          <w:divBdr>
            <w:top w:val="none" w:sz="0" w:space="0" w:color="auto"/>
            <w:left w:val="none" w:sz="0" w:space="0" w:color="auto"/>
            <w:bottom w:val="none" w:sz="0" w:space="0" w:color="auto"/>
            <w:right w:val="none" w:sz="0" w:space="0" w:color="auto"/>
          </w:divBdr>
          <w:divsChild>
            <w:div w:id="367991890">
              <w:marLeft w:val="0"/>
              <w:marRight w:val="0"/>
              <w:marTop w:val="0"/>
              <w:marBottom w:val="0"/>
              <w:divBdr>
                <w:top w:val="none" w:sz="0" w:space="0" w:color="auto"/>
                <w:left w:val="none" w:sz="0" w:space="0" w:color="auto"/>
                <w:bottom w:val="none" w:sz="0" w:space="0" w:color="auto"/>
                <w:right w:val="none" w:sz="0" w:space="0" w:color="auto"/>
              </w:divBdr>
              <w:divsChild>
                <w:div w:id="328678370">
                  <w:marLeft w:val="0"/>
                  <w:marRight w:val="0"/>
                  <w:marTop w:val="0"/>
                  <w:marBottom w:val="0"/>
                  <w:divBdr>
                    <w:top w:val="none" w:sz="0" w:space="0" w:color="auto"/>
                    <w:left w:val="none" w:sz="0" w:space="0" w:color="auto"/>
                    <w:bottom w:val="none" w:sz="0" w:space="0" w:color="auto"/>
                    <w:right w:val="none" w:sz="0" w:space="0" w:color="auto"/>
                  </w:divBdr>
                  <w:divsChild>
                    <w:div w:id="50229270">
                      <w:marLeft w:val="-420"/>
                      <w:marRight w:val="0"/>
                      <w:marTop w:val="0"/>
                      <w:marBottom w:val="0"/>
                      <w:divBdr>
                        <w:top w:val="none" w:sz="0" w:space="0" w:color="auto"/>
                        <w:left w:val="none" w:sz="0" w:space="0" w:color="auto"/>
                        <w:bottom w:val="none" w:sz="0" w:space="0" w:color="auto"/>
                        <w:right w:val="none" w:sz="0" w:space="0" w:color="auto"/>
                      </w:divBdr>
                      <w:divsChild>
                        <w:div w:id="1631670127">
                          <w:marLeft w:val="0"/>
                          <w:marRight w:val="0"/>
                          <w:marTop w:val="0"/>
                          <w:marBottom w:val="0"/>
                          <w:divBdr>
                            <w:top w:val="none" w:sz="0" w:space="0" w:color="auto"/>
                            <w:left w:val="none" w:sz="0" w:space="0" w:color="auto"/>
                            <w:bottom w:val="none" w:sz="0" w:space="0" w:color="auto"/>
                            <w:right w:val="none" w:sz="0" w:space="0" w:color="auto"/>
                          </w:divBdr>
                          <w:divsChild>
                            <w:div w:id="540362352">
                              <w:marLeft w:val="0"/>
                              <w:marRight w:val="0"/>
                              <w:marTop w:val="0"/>
                              <w:marBottom w:val="0"/>
                              <w:divBdr>
                                <w:top w:val="none" w:sz="0" w:space="0" w:color="auto"/>
                                <w:left w:val="none" w:sz="0" w:space="0" w:color="auto"/>
                                <w:bottom w:val="none" w:sz="0" w:space="0" w:color="auto"/>
                                <w:right w:val="none" w:sz="0" w:space="0" w:color="auto"/>
                              </w:divBdr>
                              <w:divsChild>
                                <w:div w:id="627080351">
                                  <w:marLeft w:val="0"/>
                                  <w:marRight w:val="0"/>
                                  <w:marTop w:val="0"/>
                                  <w:marBottom w:val="0"/>
                                  <w:divBdr>
                                    <w:top w:val="none" w:sz="0" w:space="0" w:color="auto"/>
                                    <w:left w:val="none" w:sz="0" w:space="0" w:color="auto"/>
                                    <w:bottom w:val="none" w:sz="0" w:space="0" w:color="auto"/>
                                    <w:right w:val="none" w:sz="0" w:space="0" w:color="auto"/>
                                  </w:divBdr>
                                </w:div>
                                <w:div w:id="69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4455">
                  <w:marLeft w:val="0"/>
                  <w:marRight w:val="0"/>
                  <w:marTop w:val="0"/>
                  <w:marBottom w:val="0"/>
                  <w:divBdr>
                    <w:top w:val="none" w:sz="0" w:space="0" w:color="auto"/>
                    <w:left w:val="none" w:sz="0" w:space="0" w:color="auto"/>
                    <w:bottom w:val="none" w:sz="0" w:space="0" w:color="auto"/>
                    <w:right w:val="none" w:sz="0" w:space="0" w:color="auto"/>
                  </w:divBdr>
                  <w:divsChild>
                    <w:div w:id="382798970">
                      <w:marLeft w:val="-420"/>
                      <w:marRight w:val="0"/>
                      <w:marTop w:val="0"/>
                      <w:marBottom w:val="0"/>
                      <w:divBdr>
                        <w:top w:val="none" w:sz="0" w:space="0" w:color="auto"/>
                        <w:left w:val="none" w:sz="0" w:space="0" w:color="auto"/>
                        <w:bottom w:val="none" w:sz="0" w:space="0" w:color="auto"/>
                        <w:right w:val="none" w:sz="0" w:space="0" w:color="auto"/>
                      </w:divBdr>
                      <w:divsChild>
                        <w:div w:id="1413578591">
                          <w:marLeft w:val="0"/>
                          <w:marRight w:val="0"/>
                          <w:marTop w:val="0"/>
                          <w:marBottom w:val="0"/>
                          <w:divBdr>
                            <w:top w:val="none" w:sz="0" w:space="0" w:color="auto"/>
                            <w:left w:val="none" w:sz="0" w:space="0" w:color="auto"/>
                            <w:bottom w:val="none" w:sz="0" w:space="0" w:color="auto"/>
                            <w:right w:val="none" w:sz="0" w:space="0" w:color="auto"/>
                          </w:divBdr>
                          <w:divsChild>
                            <w:div w:id="1085106419">
                              <w:marLeft w:val="0"/>
                              <w:marRight w:val="0"/>
                              <w:marTop w:val="0"/>
                              <w:marBottom w:val="0"/>
                              <w:divBdr>
                                <w:top w:val="none" w:sz="0" w:space="0" w:color="auto"/>
                                <w:left w:val="none" w:sz="0" w:space="0" w:color="auto"/>
                                <w:bottom w:val="none" w:sz="0" w:space="0" w:color="auto"/>
                                <w:right w:val="none" w:sz="0" w:space="0" w:color="auto"/>
                              </w:divBdr>
                              <w:divsChild>
                                <w:div w:id="1737194536">
                                  <w:marLeft w:val="0"/>
                                  <w:marRight w:val="0"/>
                                  <w:marTop w:val="0"/>
                                  <w:marBottom w:val="0"/>
                                  <w:divBdr>
                                    <w:top w:val="none" w:sz="0" w:space="0" w:color="auto"/>
                                    <w:left w:val="none" w:sz="0" w:space="0" w:color="auto"/>
                                    <w:bottom w:val="none" w:sz="0" w:space="0" w:color="auto"/>
                                    <w:right w:val="none" w:sz="0" w:space="0" w:color="auto"/>
                                  </w:divBdr>
                                </w:div>
                                <w:div w:id="779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279878">
      <w:bodyDiv w:val="1"/>
      <w:marLeft w:val="0"/>
      <w:marRight w:val="0"/>
      <w:marTop w:val="0"/>
      <w:marBottom w:val="0"/>
      <w:divBdr>
        <w:top w:val="none" w:sz="0" w:space="0" w:color="auto"/>
        <w:left w:val="none" w:sz="0" w:space="0" w:color="auto"/>
        <w:bottom w:val="none" w:sz="0" w:space="0" w:color="auto"/>
        <w:right w:val="none" w:sz="0" w:space="0" w:color="auto"/>
      </w:divBdr>
      <w:divsChild>
        <w:div w:id="544678674">
          <w:marLeft w:val="0"/>
          <w:marRight w:val="0"/>
          <w:marTop w:val="0"/>
          <w:marBottom w:val="0"/>
          <w:divBdr>
            <w:top w:val="none" w:sz="0" w:space="0" w:color="auto"/>
            <w:left w:val="none" w:sz="0" w:space="0" w:color="auto"/>
            <w:bottom w:val="none" w:sz="0" w:space="0" w:color="auto"/>
            <w:right w:val="none" w:sz="0" w:space="0" w:color="auto"/>
          </w:divBdr>
          <w:divsChild>
            <w:div w:id="315695781">
              <w:marLeft w:val="0"/>
              <w:marRight w:val="0"/>
              <w:marTop w:val="0"/>
              <w:marBottom w:val="300"/>
              <w:divBdr>
                <w:top w:val="none" w:sz="0" w:space="0" w:color="auto"/>
                <w:left w:val="none" w:sz="0" w:space="0" w:color="auto"/>
                <w:bottom w:val="none" w:sz="0" w:space="0" w:color="auto"/>
                <w:right w:val="none" w:sz="0" w:space="0" w:color="auto"/>
              </w:divBdr>
            </w:div>
          </w:divsChild>
        </w:div>
        <w:div w:id="1024476238">
          <w:marLeft w:val="0"/>
          <w:marRight w:val="0"/>
          <w:marTop w:val="0"/>
          <w:marBottom w:val="0"/>
          <w:divBdr>
            <w:top w:val="none" w:sz="0" w:space="0" w:color="auto"/>
            <w:left w:val="none" w:sz="0" w:space="0" w:color="auto"/>
            <w:bottom w:val="none" w:sz="0" w:space="0" w:color="auto"/>
            <w:right w:val="none" w:sz="0" w:space="0" w:color="auto"/>
          </w:divBdr>
          <w:divsChild>
            <w:div w:id="73207937">
              <w:marLeft w:val="0"/>
              <w:marRight w:val="0"/>
              <w:marTop w:val="300"/>
              <w:marBottom w:val="150"/>
              <w:divBdr>
                <w:top w:val="none" w:sz="0" w:space="0" w:color="auto"/>
                <w:left w:val="none" w:sz="0" w:space="0" w:color="auto"/>
                <w:bottom w:val="none" w:sz="0" w:space="0" w:color="auto"/>
                <w:right w:val="none" w:sz="0" w:space="0" w:color="auto"/>
              </w:divBdr>
            </w:div>
          </w:divsChild>
        </w:div>
        <w:div w:id="1150363873">
          <w:marLeft w:val="0"/>
          <w:marRight w:val="0"/>
          <w:marTop w:val="0"/>
          <w:marBottom w:val="0"/>
          <w:divBdr>
            <w:top w:val="none" w:sz="0" w:space="0" w:color="auto"/>
            <w:left w:val="none" w:sz="0" w:space="0" w:color="auto"/>
            <w:bottom w:val="none" w:sz="0" w:space="0" w:color="auto"/>
            <w:right w:val="none" w:sz="0" w:space="0" w:color="auto"/>
          </w:divBdr>
          <w:divsChild>
            <w:div w:id="471018294">
              <w:marLeft w:val="0"/>
              <w:marRight w:val="0"/>
              <w:marTop w:val="0"/>
              <w:marBottom w:val="0"/>
              <w:divBdr>
                <w:top w:val="none" w:sz="0" w:space="0" w:color="auto"/>
                <w:left w:val="none" w:sz="0" w:space="0" w:color="auto"/>
                <w:bottom w:val="none" w:sz="0" w:space="0" w:color="auto"/>
                <w:right w:val="none" w:sz="0" w:space="0" w:color="auto"/>
              </w:divBdr>
              <w:divsChild>
                <w:div w:id="1188450981">
                  <w:marLeft w:val="0"/>
                  <w:marRight w:val="0"/>
                  <w:marTop w:val="0"/>
                  <w:marBottom w:val="0"/>
                  <w:divBdr>
                    <w:top w:val="none" w:sz="0" w:space="0" w:color="auto"/>
                    <w:left w:val="none" w:sz="0" w:space="0" w:color="auto"/>
                    <w:bottom w:val="none" w:sz="0" w:space="0" w:color="auto"/>
                    <w:right w:val="none" w:sz="0" w:space="0" w:color="auto"/>
                  </w:divBdr>
                </w:div>
                <w:div w:id="631057501">
                  <w:marLeft w:val="0"/>
                  <w:marRight w:val="0"/>
                  <w:marTop w:val="0"/>
                  <w:marBottom w:val="0"/>
                  <w:divBdr>
                    <w:top w:val="none" w:sz="0" w:space="0" w:color="auto"/>
                    <w:left w:val="none" w:sz="0" w:space="0" w:color="auto"/>
                    <w:bottom w:val="none" w:sz="0" w:space="0" w:color="auto"/>
                    <w:right w:val="none" w:sz="0" w:space="0" w:color="auto"/>
                  </w:divBdr>
                </w:div>
                <w:div w:id="2045596558">
                  <w:marLeft w:val="0"/>
                  <w:marRight w:val="0"/>
                  <w:marTop w:val="0"/>
                  <w:marBottom w:val="0"/>
                  <w:divBdr>
                    <w:top w:val="none" w:sz="0" w:space="0" w:color="auto"/>
                    <w:left w:val="none" w:sz="0" w:space="0" w:color="auto"/>
                    <w:bottom w:val="none" w:sz="0" w:space="0" w:color="auto"/>
                    <w:right w:val="none" w:sz="0" w:space="0" w:color="auto"/>
                  </w:divBdr>
                </w:div>
                <w:div w:id="2099717835">
                  <w:marLeft w:val="0"/>
                  <w:marRight w:val="0"/>
                  <w:marTop w:val="0"/>
                  <w:marBottom w:val="0"/>
                  <w:divBdr>
                    <w:top w:val="none" w:sz="0" w:space="0" w:color="auto"/>
                    <w:left w:val="none" w:sz="0" w:space="0" w:color="auto"/>
                    <w:bottom w:val="none" w:sz="0" w:space="0" w:color="auto"/>
                    <w:right w:val="none" w:sz="0" w:space="0" w:color="auto"/>
                  </w:divBdr>
                </w:div>
                <w:div w:id="11257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007">
          <w:marLeft w:val="0"/>
          <w:marRight w:val="0"/>
          <w:marTop w:val="0"/>
          <w:marBottom w:val="0"/>
          <w:divBdr>
            <w:top w:val="none" w:sz="0" w:space="0" w:color="auto"/>
            <w:left w:val="none" w:sz="0" w:space="0" w:color="auto"/>
            <w:bottom w:val="none" w:sz="0" w:space="0" w:color="auto"/>
            <w:right w:val="none" w:sz="0" w:space="0" w:color="auto"/>
          </w:divBdr>
          <w:divsChild>
            <w:div w:id="823592570">
              <w:marLeft w:val="0"/>
              <w:marRight w:val="0"/>
              <w:marTop w:val="0"/>
              <w:marBottom w:val="0"/>
              <w:divBdr>
                <w:top w:val="none" w:sz="0" w:space="0" w:color="auto"/>
                <w:left w:val="none" w:sz="0" w:space="0" w:color="auto"/>
                <w:bottom w:val="none" w:sz="0" w:space="0" w:color="auto"/>
                <w:right w:val="none" w:sz="0" w:space="0" w:color="auto"/>
              </w:divBdr>
              <w:divsChild>
                <w:div w:id="11689781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1891641">
          <w:marLeft w:val="0"/>
          <w:marRight w:val="0"/>
          <w:marTop w:val="0"/>
          <w:marBottom w:val="0"/>
          <w:divBdr>
            <w:top w:val="none" w:sz="0" w:space="0" w:color="auto"/>
            <w:left w:val="none" w:sz="0" w:space="0" w:color="auto"/>
            <w:bottom w:val="none" w:sz="0" w:space="0" w:color="auto"/>
            <w:right w:val="none" w:sz="0" w:space="0" w:color="auto"/>
          </w:divBdr>
          <w:divsChild>
            <w:div w:id="1779793900">
              <w:marLeft w:val="0"/>
              <w:marRight w:val="0"/>
              <w:marTop w:val="0"/>
              <w:marBottom w:val="0"/>
              <w:divBdr>
                <w:top w:val="none" w:sz="0" w:space="0" w:color="auto"/>
                <w:left w:val="none" w:sz="0" w:space="0" w:color="auto"/>
                <w:bottom w:val="none" w:sz="0" w:space="0" w:color="auto"/>
                <w:right w:val="none" w:sz="0" w:space="0" w:color="auto"/>
              </w:divBdr>
              <w:divsChild>
                <w:div w:id="1604410826">
                  <w:marLeft w:val="0"/>
                  <w:marRight w:val="0"/>
                  <w:marTop w:val="0"/>
                  <w:marBottom w:val="0"/>
                  <w:divBdr>
                    <w:top w:val="none" w:sz="0" w:space="0" w:color="auto"/>
                    <w:left w:val="none" w:sz="0" w:space="0" w:color="auto"/>
                    <w:bottom w:val="none" w:sz="0" w:space="0" w:color="auto"/>
                    <w:right w:val="none" w:sz="0" w:space="0" w:color="auto"/>
                  </w:divBdr>
                  <w:divsChild>
                    <w:div w:id="1382242199">
                      <w:marLeft w:val="-420"/>
                      <w:marRight w:val="0"/>
                      <w:marTop w:val="0"/>
                      <w:marBottom w:val="0"/>
                      <w:divBdr>
                        <w:top w:val="none" w:sz="0" w:space="0" w:color="auto"/>
                        <w:left w:val="none" w:sz="0" w:space="0" w:color="auto"/>
                        <w:bottom w:val="none" w:sz="0" w:space="0" w:color="auto"/>
                        <w:right w:val="none" w:sz="0" w:space="0" w:color="auto"/>
                      </w:divBdr>
                      <w:divsChild>
                        <w:div w:id="1480148525">
                          <w:marLeft w:val="0"/>
                          <w:marRight w:val="0"/>
                          <w:marTop w:val="0"/>
                          <w:marBottom w:val="0"/>
                          <w:divBdr>
                            <w:top w:val="none" w:sz="0" w:space="0" w:color="auto"/>
                            <w:left w:val="none" w:sz="0" w:space="0" w:color="auto"/>
                            <w:bottom w:val="none" w:sz="0" w:space="0" w:color="auto"/>
                            <w:right w:val="none" w:sz="0" w:space="0" w:color="auto"/>
                          </w:divBdr>
                          <w:divsChild>
                            <w:div w:id="1343387812">
                              <w:marLeft w:val="0"/>
                              <w:marRight w:val="0"/>
                              <w:marTop w:val="0"/>
                              <w:marBottom w:val="0"/>
                              <w:divBdr>
                                <w:top w:val="none" w:sz="0" w:space="0" w:color="auto"/>
                                <w:left w:val="none" w:sz="0" w:space="0" w:color="auto"/>
                                <w:bottom w:val="none" w:sz="0" w:space="0" w:color="auto"/>
                                <w:right w:val="none" w:sz="0" w:space="0" w:color="auto"/>
                              </w:divBdr>
                              <w:divsChild>
                                <w:div w:id="631179163">
                                  <w:marLeft w:val="0"/>
                                  <w:marRight w:val="0"/>
                                  <w:marTop w:val="0"/>
                                  <w:marBottom w:val="0"/>
                                  <w:divBdr>
                                    <w:top w:val="none" w:sz="0" w:space="0" w:color="auto"/>
                                    <w:left w:val="none" w:sz="0" w:space="0" w:color="auto"/>
                                    <w:bottom w:val="none" w:sz="0" w:space="0" w:color="auto"/>
                                    <w:right w:val="none" w:sz="0" w:space="0" w:color="auto"/>
                                  </w:divBdr>
                                </w:div>
                                <w:div w:id="13132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69088">
                  <w:marLeft w:val="0"/>
                  <w:marRight w:val="0"/>
                  <w:marTop w:val="0"/>
                  <w:marBottom w:val="0"/>
                  <w:divBdr>
                    <w:top w:val="none" w:sz="0" w:space="0" w:color="auto"/>
                    <w:left w:val="none" w:sz="0" w:space="0" w:color="auto"/>
                    <w:bottom w:val="none" w:sz="0" w:space="0" w:color="auto"/>
                    <w:right w:val="none" w:sz="0" w:space="0" w:color="auto"/>
                  </w:divBdr>
                  <w:divsChild>
                    <w:div w:id="1057513321">
                      <w:marLeft w:val="-420"/>
                      <w:marRight w:val="0"/>
                      <w:marTop w:val="0"/>
                      <w:marBottom w:val="0"/>
                      <w:divBdr>
                        <w:top w:val="none" w:sz="0" w:space="0" w:color="auto"/>
                        <w:left w:val="none" w:sz="0" w:space="0" w:color="auto"/>
                        <w:bottom w:val="none" w:sz="0" w:space="0" w:color="auto"/>
                        <w:right w:val="none" w:sz="0" w:space="0" w:color="auto"/>
                      </w:divBdr>
                      <w:divsChild>
                        <w:div w:id="861939923">
                          <w:marLeft w:val="0"/>
                          <w:marRight w:val="0"/>
                          <w:marTop w:val="0"/>
                          <w:marBottom w:val="0"/>
                          <w:divBdr>
                            <w:top w:val="none" w:sz="0" w:space="0" w:color="auto"/>
                            <w:left w:val="none" w:sz="0" w:space="0" w:color="auto"/>
                            <w:bottom w:val="none" w:sz="0" w:space="0" w:color="auto"/>
                            <w:right w:val="none" w:sz="0" w:space="0" w:color="auto"/>
                          </w:divBdr>
                          <w:divsChild>
                            <w:div w:id="1174297681">
                              <w:marLeft w:val="0"/>
                              <w:marRight w:val="0"/>
                              <w:marTop w:val="0"/>
                              <w:marBottom w:val="0"/>
                              <w:divBdr>
                                <w:top w:val="none" w:sz="0" w:space="0" w:color="auto"/>
                                <w:left w:val="none" w:sz="0" w:space="0" w:color="auto"/>
                                <w:bottom w:val="none" w:sz="0" w:space="0" w:color="auto"/>
                                <w:right w:val="none" w:sz="0" w:space="0" w:color="auto"/>
                              </w:divBdr>
                              <w:divsChild>
                                <w:div w:id="652875611">
                                  <w:marLeft w:val="0"/>
                                  <w:marRight w:val="0"/>
                                  <w:marTop w:val="0"/>
                                  <w:marBottom w:val="0"/>
                                  <w:divBdr>
                                    <w:top w:val="none" w:sz="0" w:space="0" w:color="auto"/>
                                    <w:left w:val="none" w:sz="0" w:space="0" w:color="auto"/>
                                    <w:bottom w:val="none" w:sz="0" w:space="0" w:color="auto"/>
                                    <w:right w:val="none" w:sz="0" w:space="0" w:color="auto"/>
                                  </w:divBdr>
                                </w:div>
                                <w:div w:id="2045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c:creator>
  <cp:keywords/>
  <dc:description/>
  <cp:lastModifiedBy>gf</cp:lastModifiedBy>
  <cp:revision>7</cp:revision>
  <dcterms:created xsi:type="dcterms:W3CDTF">2025-07-17T14:12:00Z</dcterms:created>
  <dcterms:modified xsi:type="dcterms:W3CDTF">2025-07-17T14:13:00Z</dcterms:modified>
</cp:coreProperties>
</file>