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078E63" w14:textId="152F147E" w:rsidR="000D48D6" w:rsidRDefault="68C935D9" w:rsidP="6BF91A24">
      <w:pPr>
        <w:pStyle w:val="a4"/>
        <w:jc w:val="center"/>
        <w:rPr>
          <w:rFonts w:ascii="Calibri Light" w:hAnsi="Calibri Light"/>
        </w:rPr>
      </w:pPr>
      <w:r w:rsidRPr="3E98F153">
        <w:rPr>
          <w:rFonts w:ascii="Calibri Light" w:hAnsi="Calibri Light"/>
        </w:rPr>
        <w:t xml:space="preserve">HCI </w:t>
      </w:r>
      <w:r w:rsidRPr="3E98F153">
        <w:rPr>
          <w:rFonts w:ascii="Calibri Light" w:hAnsi="Calibri Light"/>
        </w:rPr>
        <w:t>解决方案对比：</w:t>
      </w:r>
      <w:r w:rsidR="51B073B1" w:rsidRPr="3E98F153">
        <w:rPr>
          <w:rFonts w:ascii="Calibri Light" w:hAnsi="Calibri Light"/>
        </w:rPr>
        <w:t xml:space="preserve">Harvester </w:t>
      </w:r>
      <w:r w:rsidRPr="3E98F153">
        <w:rPr>
          <w:rFonts w:ascii="Calibri Light" w:hAnsi="Calibri Light"/>
        </w:rPr>
        <w:t>和</w:t>
      </w:r>
      <w:r w:rsidRPr="3E98F153">
        <w:rPr>
          <w:rFonts w:ascii="Calibri Light" w:hAnsi="Calibri Light"/>
        </w:rPr>
        <w:t xml:space="preserve"> OpenStack</w:t>
      </w:r>
    </w:p>
    <w:p w14:paraId="43E59611" w14:textId="1AF8B11C" w:rsidR="6BF91A24" w:rsidRDefault="6BF91A24" w:rsidP="13EE7E48">
      <w:pPr>
        <w:jc w:val="center"/>
        <w:rPr>
          <w:rStyle w:val="a5"/>
        </w:rPr>
      </w:pPr>
    </w:p>
    <w:p w14:paraId="379AD899" w14:textId="1895006E" w:rsidR="6BF91A24" w:rsidRDefault="512BDB7D" w:rsidP="6BF91A24">
      <w:pPr>
        <w:pStyle w:val="1"/>
        <w:rPr>
          <w:rFonts w:ascii="Calibri Light" w:hAnsi="Calibri Light"/>
          <w:lang w:eastAsia="zh-CN"/>
        </w:rPr>
      </w:pPr>
      <w:r w:rsidRPr="72769583">
        <w:rPr>
          <w:rFonts w:ascii="Calibri Light" w:hAnsi="Calibri Light"/>
          <w:lang w:eastAsia="zh-CN"/>
        </w:rPr>
        <w:t>介绍</w:t>
      </w:r>
    </w:p>
    <w:p w14:paraId="75DFECF1" w14:textId="36420DC2" w:rsidR="13EE7E48" w:rsidRDefault="72769583" w:rsidP="13EE7E48">
      <w:pPr>
        <w:rPr>
          <w:lang w:eastAsia="zh-CN"/>
        </w:rPr>
      </w:pPr>
      <w:r>
        <w:rPr>
          <w:lang w:eastAsia="zh-CN"/>
        </w:rPr>
        <w:t>以安全、敏捷且高效的方式管理资源一直是一个难题，因此，</w:t>
      </w:r>
      <w:r>
        <w:rPr>
          <w:lang w:eastAsia="zh-CN"/>
        </w:rPr>
        <w:t xml:space="preserve">Openstack </w:t>
      </w:r>
      <w:r>
        <w:rPr>
          <w:lang w:eastAsia="zh-CN"/>
        </w:rPr>
        <w:t>和</w:t>
      </w:r>
      <w:r>
        <w:rPr>
          <w:lang w:eastAsia="zh-CN"/>
        </w:rPr>
        <w:t xml:space="preserve"> Harvester </w:t>
      </w:r>
      <w:r>
        <w:rPr>
          <w:lang w:eastAsia="zh-CN"/>
        </w:rPr>
        <w:t>等解决方案将硬件基础设施作为本地云基础设施来处理，让你更灵活地管理存储，计算和网络资源，而不是仅在单个硬件上部署应用程序。</w:t>
      </w:r>
    </w:p>
    <w:p w14:paraId="3AAFBB54" w14:textId="159CF9B2" w:rsidR="72769583" w:rsidRDefault="72769583" w:rsidP="72769583">
      <w:r>
        <w:t xml:space="preserve">Openstack </w:t>
      </w:r>
      <w:r>
        <w:t>和</w:t>
      </w:r>
      <w:r>
        <w:t xml:space="preserve"> Harvester </w:t>
      </w:r>
      <w:r>
        <w:t>都有自己的用例。本文描述了二者的架构、组件以及它们之间的区别，旨在帮助你找到符合需求的最佳方案。</w:t>
      </w:r>
    </w:p>
    <w:p w14:paraId="30D385B6" w14:textId="7CE2C652" w:rsidR="6BF91A24" w:rsidRDefault="512BDB7D" w:rsidP="6BF91A24">
      <w:r>
        <w:t>本文从基础设施管理、资源管理、部署和可用性这几个维度分析了</w:t>
      </w:r>
      <w:r>
        <w:t xml:space="preserve"> </w:t>
      </w:r>
      <w:r w:rsidR="48A6E253">
        <w:t>OpenStack</w:t>
      </w:r>
      <w:r>
        <w:t xml:space="preserve"> </w:t>
      </w:r>
      <w:r>
        <w:t>和</w:t>
      </w:r>
      <w:r>
        <w:t xml:space="preserve"> Harvester </w:t>
      </w:r>
      <w:r>
        <w:t>的区别。</w:t>
      </w:r>
    </w:p>
    <w:p w14:paraId="56EAE66C" w14:textId="270C3AB6" w:rsidR="6BF91A24" w:rsidRDefault="512BDB7D" w:rsidP="6BF91A24">
      <w:pPr>
        <w:rPr>
          <w:lang w:eastAsia="zh-CN"/>
        </w:rPr>
      </w:pPr>
      <w:r>
        <w:rPr>
          <w:lang w:eastAsia="zh-CN"/>
        </w:rPr>
        <w:t>云管理指的是如何管理数据中心资源（存储、</w:t>
      </w:r>
      <w:bookmarkStart w:id="0" w:name="_Int_xtjmQIgM"/>
      <w:r>
        <w:rPr>
          <w:lang w:eastAsia="zh-CN"/>
        </w:rPr>
        <w:t>计算</w:t>
      </w:r>
      <w:bookmarkEnd w:id="0"/>
      <w:r>
        <w:rPr>
          <w:lang w:eastAsia="zh-CN"/>
        </w:rPr>
        <w:t>和网络资源）。</w:t>
      </w:r>
      <w:r>
        <w:rPr>
          <w:lang w:eastAsia="zh-CN"/>
        </w:rPr>
        <w:t xml:space="preserve">Openstack </w:t>
      </w:r>
      <w:r>
        <w:rPr>
          <w:lang w:eastAsia="zh-CN"/>
        </w:rPr>
        <w:t>提供了管理这些资源的方法，并为管理员提供了用于创建虚拟机的仪表板以及管理网络和存储层的其它工具。</w:t>
      </w:r>
    </w:p>
    <w:p w14:paraId="3AC0242D" w14:textId="79BF4E41" w:rsidR="6BF91A24" w:rsidRDefault="39F2C3F5" w:rsidP="6BF91A24">
      <w:r>
        <w:t>虽然</w:t>
      </w:r>
      <w:r>
        <w:t xml:space="preserve"> Harvester </w:t>
      </w:r>
      <w:r>
        <w:t>和</w:t>
      </w:r>
      <w:r>
        <w:t xml:space="preserve"> </w:t>
      </w:r>
      <w:r w:rsidR="4D68C3A1">
        <w:t>OpenStack</w:t>
      </w:r>
      <w:r>
        <w:t xml:space="preserve"> </w:t>
      </w:r>
      <w:r>
        <w:t>都用于创建</w:t>
      </w:r>
      <w:bookmarkStart w:id="1" w:name="_Int_K049sTr7"/>
      <w:r>
        <w:t>云环境</w:t>
      </w:r>
      <w:bookmarkEnd w:id="1"/>
      <w:r>
        <w:t>，但是本文讨论的是二者的不同之处。</w:t>
      </w:r>
    </w:p>
    <w:p w14:paraId="0AA806DC" w14:textId="3BFAC467" w:rsidR="6BF91A24" w:rsidRDefault="512BDB7D" w:rsidP="13EE7E48">
      <w:pPr>
        <w:rPr>
          <w:sz w:val="18"/>
          <w:szCs w:val="18"/>
        </w:rPr>
      </w:pPr>
      <w:r>
        <w:t>根据</w:t>
      </w:r>
      <w:r>
        <w:t xml:space="preserve"> OpenStack </w:t>
      </w:r>
      <w:r>
        <w:t>产品文档，</w:t>
      </w:r>
      <w:hyperlink r:id="rId5">
        <w:r w:rsidR="371778AF" w:rsidRPr="72769583">
          <w:rPr>
            <w:rStyle w:val="a7"/>
          </w:rPr>
          <w:t>OpenStack</w:t>
        </w:r>
      </w:hyperlink>
      <w:r w:rsidR="371778AF">
        <w:t xml:space="preserve"> </w:t>
      </w:r>
      <w:r w:rsidR="371778AF">
        <w:t>是一个云操作系统，它能通过仪表板管理整个数据中心的大量计算、存储和的网络资源，管理员能够控制该仪表板，同时能让用户通过</w:t>
      </w:r>
      <w:r w:rsidR="371778AF">
        <w:t xml:space="preserve"> Web </w:t>
      </w:r>
      <w:r w:rsidR="371778AF">
        <w:t>界面配置资源。</w:t>
      </w:r>
    </w:p>
    <w:tbl>
      <w:tblPr>
        <w:tblStyle w:val="a6"/>
        <w:tblW w:w="0" w:type="auto"/>
        <w:tblLayout w:type="fixed"/>
        <w:tblLook w:val="06A0" w:firstRow="1" w:lastRow="0" w:firstColumn="1" w:lastColumn="0" w:noHBand="1" w:noVBand="1"/>
      </w:tblPr>
      <w:tblGrid>
        <w:gridCol w:w="9360"/>
      </w:tblGrid>
      <w:tr w:rsidR="6BF91A24" w14:paraId="68C993E8" w14:textId="77777777" w:rsidTr="13EE7E48">
        <w:tc>
          <w:tcPr>
            <w:tcW w:w="9360" w:type="dxa"/>
          </w:tcPr>
          <w:p w14:paraId="47E7E017" w14:textId="70A3C954" w:rsidR="6BF91A24" w:rsidRDefault="512BDB7D" w:rsidP="13EE7E48">
            <w:pPr>
              <w:rPr>
                <w:i/>
                <w:iCs/>
                <w:sz w:val="18"/>
                <w:szCs w:val="18"/>
              </w:rPr>
            </w:pPr>
            <w:r w:rsidRPr="13EE7E48">
              <w:rPr>
                <w:i/>
                <w:iCs/>
                <w:sz w:val="18"/>
                <w:szCs w:val="18"/>
              </w:rPr>
              <w:t xml:space="preserve">OpenStack </w:t>
            </w:r>
          </w:p>
        </w:tc>
      </w:tr>
    </w:tbl>
    <w:p w14:paraId="4BF00BE2" w14:textId="3FD0D0D2" w:rsidR="6BF91A24" w:rsidRDefault="6BF91A24" w:rsidP="6BF91A24"/>
    <w:p w14:paraId="54CFEA12" w14:textId="72046D69" w:rsidR="6BF91A24" w:rsidRPr="00452F5E" w:rsidRDefault="512BDB7D" w:rsidP="13EE7E48">
      <w:r>
        <w:t xml:space="preserve">Harvester </w:t>
      </w:r>
      <w:r>
        <w:t>使用</w:t>
      </w:r>
      <w:r>
        <w:t xml:space="preserve"> </w:t>
      </w:r>
      <w:hyperlink r:id="rId6" w:history="1">
        <w:r w:rsidRPr="13EE7E48">
          <w:rPr>
            <w:rStyle w:val="a7"/>
          </w:rPr>
          <w:t xml:space="preserve">KubeVirt </w:t>
        </w:r>
        <w:r w:rsidRPr="13EE7E48">
          <w:rPr>
            <w:rStyle w:val="a7"/>
          </w:rPr>
          <w:t>技术</w:t>
        </w:r>
      </w:hyperlink>
      <w:bookmarkStart w:id="2" w:name="_Int_boia0tQs"/>
      <w:r>
        <w:t>来</w:t>
      </w:r>
      <w:bookmarkEnd w:id="2"/>
      <w:r>
        <w:t>提供具备</w:t>
      </w:r>
      <w:r>
        <w:t xml:space="preserve"> Kubernetes </w:t>
      </w:r>
      <w:r>
        <w:t>优势的云管理能力。</w:t>
      </w:r>
      <w:r w:rsidR="27B579AC">
        <w:t>Harvester</w:t>
      </w:r>
      <w:r w:rsidR="27B579AC" w:rsidRPr="00452F5E">
        <w:t xml:space="preserve"> </w:t>
      </w:r>
      <w:r w:rsidR="27B579AC" w:rsidRPr="00452F5E">
        <w:t>能帮助操作人员整合和简化</w:t>
      </w:r>
      <w:r w:rsidR="27B579AC" w:rsidRPr="00452F5E">
        <w:t xml:space="preserve"> Kubernetes </w:t>
      </w:r>
      <w:r w:rsidR="27B579AC" w:rsidRPr="00452F5E">
        <w:t>集群的虚拟机工作负载。</w:t>
      </w:r>
      <w:r w:rsidR="1AF0293F" w:rsidRPr="00452F5E">
        <w:t>Harvester</w:t>
      </w:r>
      <w:r w:rsidR="27B579AC" w:rsidRPr="00452F5E">
        <w:t xml:space="preserve"> </w:t>
      </w:r>
      <w:r w:rsidR="27B579AC" w:rsidRPr="00452F5E">
        <w:t>是专为现代云原生环境设计的下一代开源超融合基础架构（</w:t>
      </w:r>
      <w:r w:rsidR="27B579AC" w:rsidRPr="00452F5E">
        <w:t>HCI</w:t>
      </w:r>
      <w:r w:rsidR="27B579AC" w:rsidRPr="00452F5E">
        <w:t>）解决方案。</w:t>
      </w:r>
    </w:p>
    <w:p w14:paraId="1993EB40" w14:textId="558D8E3A" w:rsidR="6BF91A24" w:rsidDel="00BF2491" w:rsidRDefault="6BF91A24" w:rsidP="6BF91A24"/>
    <w:p w14:paraId="357BD6A2" w14:textId="22280A0C" w:rsidR="6BF91A24" w:rsidRDefault="512BDB7D" w:rsidP="6BF91A24">
      <w:pPr>
        <w:pStyle w:val="2"/>
        <w:rPr>
          <w:rFonts w:ascii="Calibri Light" w:hAnsi="Calibri Light"/>
        </w:rPr>
      </w:pPr>
      <w:r w:rsidRPr="13EE7E48">
        <w:rPr>
          <w:rStyle w:val="10"/>
        </w:rPr>
        <w:t>架构</w:t>
      </w:r>
    </w:p>
    <w:p w14:paraId="192C856A" w14:textId="0C7207F7" w:rsidR="6BF91A24" w:rsidRDefault="1DB395E2" w:rsidP="6BF91A24">
      <w:r>
        <w:t>OpenStack</w:t>
      </w:r>
      <w:r w:rsidR="512BDB7D">
        <w:t xml:space="preserve"> </w:t>
      </w:r>
      <w:r w:rsidR="512BDB7D">
        <w:t>提供用来创建</w:t>
      </w:r>
      <w:r w:rsidR="512BDB7D">
        <w:t xml:space="preserve"> controlplane </w:t>
      </w:r>
      <w:r w:rsidR="512BDB7D">
        <w:t>和配置基础设施的服务，而</w:t>
      </w:r>
      <w:r w:rsidR="512BDB7D">
        <w:t xml:space="preserve"> Harvester </w:t>
      </w:r>
      <w:r w:rsidR="512BDB7D">
        <w:t>则使用以下技术提供所需的堆栈</w:t>
      </w:r>
      <w:r w:rsidR="3CEF532B">
        <w:t>：</w:t>
      </w:r>
    </w:p>
    <w:p w14:paraId="37F7D096" w14:textId="3302C3CF" w:rsidR="6BF91A24" w:rsidRDefault="6BF91A24" w:rsidP="70571DD3">
      <w:pPr>
        <w:jc w:val="center"/>
      </w:pPr>
      <w:r>
        <w:rPr>
          <w:noProof/>
        </w:rPr>
        <w:lastRenderedPageBreak/>
        <w:drawing>
          <wp:inline distT="0" distB="0" distL="0" distR="0" wp14:anchorId="6F0736A2" wp14:editId="70571DD3">
            <wp:extent cx="1315340" cy="1520222"/>
            <wp:effectExtent l="0" t="0" r="0" b="0"/>
            <wp:docPr id="50996546" name="Picture 50996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1315340" cy="1520222"/>
                    </a:xfrm>
                    <a:prstGeom prst="rect">
                      <a:avLst/>
                    </a:prstGeom>
                  </pic:spPr>
                </pic:pic>
              </a:graphicData>
            </a:graphic>
          </wp:inline>
        </w:drawing>
      </w:r>
    </w:p>
    <w:p w14:paraId="77EC5E9E" w14:textId="53EF7F6A" w:rsidR="6BF91A24" w:rsidRDefault="6BF91A24" w:rsidP="6BF91A24"/>
    <w:p w14:paraId="2C814013" w14:textId="07D260E9" w:rsidR="6BF91A24" w:rsidRDefault="512BDB7D" w:rsidP="6BF91A24">
      <w:pPr>
        <w:rPr>
          <w:b/>
          <w:bCs/>
        </w:rPr>
      </w:pPr>
      <w:r>
        <w:t xml:space="preserve">Harvester </w:t>
      </w:r>
      <w:r>
        <w:t>通过</w:t>
      </w:r>
      <w:r>
        <w:t xml:space="preserve"> ISO </w:t>
      </w:r>
      <w:r>
        <w:t>或</w:t>
      </w:r>
      <w:r>
        <w:t xml:space="preserve"> PXE </w:t>
      </w:r>
      <w:r>
        <w:t>作为节点操作系统安装，它使用</w:t>
      </w:r>
      <w:r>
        <w:t xml:space="preserve"> </w:t>
      </w:r>
      <w:r w:rsidR="007D2761">
        <w:t xml:space="preserve">RKE2 </w:t>
      </w:r>
      <w:r w:rsidR="007D2761">
        <w:t>作为</w:t>
      </w:r>
      <w:r w:rsidR="007D2761">
        <w:t xml:space="preserve"> SUSE Linux Enterprise Server </w:t>
      </w:r>
      <w:r w:rsidR="007D2761">
        <w:t>上的容器编排器，提供</w:t>
      </w:r>
      <w:r w:rsidR="007D2761">
        <w:t xml:space="preserve"> Longhorn </w:t>
      </w:r>
      <w:r w:rsidR="007D2761">
        <w:t>分布式存储和</w:t>
      </w:r>
      <w:r w:rsidR="007D2761">
        <w:t xml:space="preserve"> KubeVirt </w:t>
      </w:r>
      <w:r w:rsidR="007D2761">
        <w:t>虚拟化功能。</w:t>
      </w:r>
    </w:p>
    <w:p w14:paraId="2A9E3718" w14:textId="7AFA3BA6" w:rsidR="70571DD3" w:rsidRDefault="70571DD3" w:rsidP="70571DD3">
      <w:pPr>
        <w:pStyle w:val="2"/>
        <w:rPr>
          <w:rFonts w:ascii="Calibri Light" w:hAnsi="Calibri Light"/>
          <w:lang w:eastAsia="zh-CN"/>
        </w:rPr>
      </w:pPr>
      <w:r w:rsidRPr="72769583">
        <w:rPr>
          <w:rFonts w:ascii="Calibri Light" w:hAnsi="Calibri Light"/>
          <w:lang w:eastAsia="zh-CN"/>
        </w:rPr>
        <w:t>API</w:t>
      </w:r>
    </w:p>
    <w:p w14:paraId="4AC55069" w14:textId="5853705B" w:rsidR="72769583" w:rsidRDefault="72769583" w:rsidP="72769583">
      <w:pPr>
        <w:rPr>
          <w:lang w:eastAsia="zh-CN"/>
        </w:rPr>
      </w:pPr>
      <w:r>
        <w:rPr>
          <w:lang w:eastAsia="zh-CN"/>
        </w:rPr>
        <w:t>无论是生产环境还是测试环境，</w:t>
      </w:r>
      <w:r>
        <w:rPr>
          <w:lang w:eastAsia="zh-CN"/>
        </w:rPr>
        <w:t xml:space="preserve">API </w:t>
      </w:r>
      <w:r>
        <w:rPr>
          <w:lang w:eastAsia="zh-CN"/>
        </w:rPr>
        <w:t>的使用对编程交互、自动化和新功能实现的影响都是非常大的。</w:t>
      </w:r>
    </w:p>
    <w:p w14:paraId="03E3B88C" w14:textId="0AC2EE2E" w:rsidR="70571DD3" w:rsidRDefault="07C544EB" w:rsidP="70571DD3">
      <w:pPr>
        <w:rPr>
          <w:lang w:eastAsia="zh-CN"/>
        </w:rPr>
      </w:pPr>
      <w:r>
        <w:rPr>
          <w:lang w:eastAsia="zh-CN"/>
        </w:rPr>
        <w:t xml:space="preserve">Openstack </w:t>
      </w:r>
      <w:r>
        <w:rPr>
          <w:lang w:eastAsia="zh-CN"/>
        </w:rPr>
        <w:t>在每个服务中都为功能提供了几个</w:t>
      </w:r>
      <w:r>
        <w:rPr>
          <w:lang w:eastAsia="zh-CN"/>
        </w:rPr>
        <w:t xml:space="preserve"> </w:t>
      </w:r>
      <w:r w:rsidR="05F02500">
        <w:rPr>
          <w:lang w:eastAsia="zh-CN"/>
        </w:rPr>
        <w:t>API</w:t>
      </w:r>
      <w:r>
        <w:rPr>
          <w:lang w:eastAsia="zh-CN"/>
        </w:rPr>
        <w:t>，用于在外部提供存储、管理、身份验证等功能。</w:t>
      </w:r>
      <w:hyperlink r:id="rId8">
        <w:r w:rsidRPr="72769583">
          <w:rPr>
            <w:rStyle w:val="a7"/>
            <w:lang w:eastAsia="zh-CN"/>
          </w:rPr>
          <w:t>文档</w:t>
        </w:r>
      </w:hyperlink>
      <w:r>
        <w:rPr>
          <w:lang w:eastAsia="zh-CN"/>
        </w:rPr>
        <w:t>的逻辑架构概述了</w:t>
      </w:r>
      <w:r>
        <w:rPr>
          <w:lang w:eastAsia="zh-CN"/>
        </w:rPr>
        <w:t xml:space="preserve"> </w:t>
      </w:r>
      <w:r w:rsidR="62E49694">
        <w:rPr>
          <w:lang w:eastAsia="zh-CN"/>
        </w:rPr>
        <w:t>API</w:t>
      </w:r>
      <w:r>
        <w:rPr>
          <w:lang w:eastAsia="zh-CN"/>
        </w:rPr>
        <w:t xml:space="preserve"> </w:t>
      </w:r>
      <w:r>
        <w:rPr>
          <w:lang w:eastAsia="zh-CN"/>
        </w:rPr>
        <w:t>的实现：</w:t>
      </w:r>
    </w:p>
    <w:p w14:paraId="3BBEEB33" w14:textId="0F32686F" w:rsidR="70571DD3" w:rsidRDefault="70571DD3" w:rsidP="70571DD3">
      <w:r>
        <w:rPr>
          <w:noProof/>
        </w:rPr>
        <w:drawing>
          <wp:inline distT="0" distB="0" distL="0" distR="0" wp14:anchorId="67B3CEA0" wp14:editId="422976CF">
            <wp:extent cx="5638800" cy="2690177"/>
            <wp:effectExtent l="0" t="0" r="0" b="0"/>
            <wp:docPr id="122263939" name="Picture 122263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38800" cy="2690177"/>
                    </a:xfrm>
                    <a:prstGeom prst="rect">
                      <a:avLst/>
                    </a:prstGeom>
                  </pic:spPr>
                </pic:pic>
              </a:graphicData>
            </a:graphic>
          </wp:inline>
        </w:drawing>
      </w:r>
    </w:p>
    <w:p w14:paraId="2CC7D4CF" w14:textId="52C334BD" w:rsidR="70571DD3" w:rsidRDefault="70571DD3" w:rsidP="70571DD3">
      <w:r>
        <w:t>你可以在上图</w:t>
      </w:r>
      <w:r w:rsidRPr="70571DD3">
        <w:rPr>
          <w:b/>
          <w:bCs/>
        </w:rPr>
        <w:t>加粗部分</w:t>
      </w:r>
      <w:r>
        <w:t>看到生产环境中</w:t>
      </w:r>
      <w:r>
        <w:t xml:space="preserve"> Openstack </w:t>
      </w:r>
      <w:r>
        <w:t>提供的</w:t>
      </w:r>
      <w:r>
        <w:t xml:space="preserve"> API</w:t>
      </w:r>
      <w:r>
        <w:t>。</w:t>
      </w:r>
    </w:p>
    <w:p w14:paraId="460EE702" w14:textId="0FAE448F" w:rsidR="70571DD3" w:rsidRDefault="07C544EB" w:rsidP="70571DD3">
      <w:r>
        <w:t>虽然</w:t>
      </w:r>
      <w:r>
        <w:t xml:space="preserve"> </w:t>
      </w:r>
      <w:r w:rsidR="459986D8">
        <w:t>OpenStack</w:t>
      </w:r>
      <w:r>
        <w:t xml:space="preserve"> </w:t>
      </w:r>
      <w:r>
        <w:t>很复杂</w:t>
      </w:r>
      <w:r w:rsidR="459986D8">
        <w:t>，</w:t>
      </w:r>
      <w:r>
        <w:t>但是它支持高级别的自定义设置。</w:t>
      </w:r>
    </w:p>
    <w:p w14:paraId="32357DDB" w14:textId="60AEF766" w:rsidR="70571DD3" w:rsidRDefault="70571DD3" w:rsidP="70571DD3"/>
    <w:p w14:paraId="14238D10" w14:textId="7BA8F31D" w:rsidR="70571DD3" w:rsidRPr="009B2D26" w:rsidRDefault="07C544EB" w:rsidP="70571DD3">
      <w:r>
        <w:t>另一方面，</w:t>
      </w:r>
      <w:r>
        <w:t xml:space="preserve">Harvester </w:t>
      </w:r>
      <w:r>
        <w:t>使用</w:t>
      </w:r>
      <w:r>
        <w:t xml:space="preserve"> Kubernetes </w:t>
      </w:r>
      <w:r>
        <w:t>进行虚拟化并使用</w:t>
      </w:r>
      <w:r>
        <w:t xml:space="preserve"> Longhorn </w:t>
      </w:r>
      <w:r>
        <w:t>进行存储，因此会使用它们的</w:t>
      </w:r>
      <w:r>
        <w:t xml:space="preserve"> API</w:t>
      </w:r>
      <w:r>
        <w:t>，并从容器化架构的角度进行高级自定义设置。你也可以通过</w:t>
      </w:r>
      <w:r>
        <w:t xml:space="preserve"> </w:t>
      </w:r>
      <w:r w:rsidR="1E1ABC50">
        <w:t xml:space="preserve">K8s </w:t>
      </w:r>
      <w:r w:rsidRPr="13EE7E48">
        <w:rPr>
          <w:i/>
          <w:iCs/>
        </w:rPr>
        <w:t xml:space="preserve">CustomResourceDefinitions </w:t>
      </w:r>
      <w:r w:rsidRPr="009B2D26">
        <w:t>来轻松扩展和迁移</w:t>
      </w:r>
      <w:r w:rsidRPr="009B2D26">
        <w:t xml:space="preserve"> Harvester</w:t>
      </w:r>
      <w:r w:rsidRPr="009B2D26">
        <w:t>。</w:t>
      </w:r>
    </w:p>
    <w:p w14:paraId="5C0C1B63" w14:textId="4C287E72" w:rsidR="6BF91A24" w:rsidRDefault="6BF91A24" w:rsidP="70571DD3">
      <w:pPr>
        <w:jc w:val="center"/>
      </w:pPr>
      <w:r>
        <w:rPr>
          <w:noProof/>
        </w:rPr>
        <w:lastRenderedPageBreak/>
        <w:drawing>
          <wp:inline distT="0" distB="0" distL="0" distR="0" wp14:anchorId="557886E2" wp14:editId="2E06FCE0">
            <wp:extent cx="4572000" cy="2571750"/>
            <wp:effectExtent l="0" t="0" r="0" b="0"/>
            <wp:docPr id="131622165" name="Picture 131622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2E5653DD" w14:textId="568ED639" w:rsidR="6BF91A24" w:rsidRDefault="512BDB7D" w:rsidP="6BF91A24">
      <w:r>
        <w:t>在网络层面上，</w:t>
      </w:r>
      <w:r>
        <w:t xml:space="preserve">Harvester </w:t>
      </w:r>
      <w:r>
        <w:t>仅支持通</w:t>
      </w:r>
      <w:r>
        <w:t xml:space="preserve"> VLAN</w:t>
      </w:r>
      <w:r>
        <w:t>（网桥）和</w:t>
      </w:r>
      <w:r>
        <w:t xml:space="preserve"> NIC </w:t>
      </w:r>
      <w:r>
        <w:t>绑定。交换机和高级网络设置不在</w:t>
      </w:r>
      <w:r>
        <w:t xml:space="preserve"> Harvester </w:t>
      </w:r>
      <w:r>
        <w:t>范畴内。</w:t>
      </w:r>
    </w:p>
    <w:p w14:paraId="75CE2051" w14:textId="2FC3763F" w:rsidR="6BF91A24" w:rsidRDefault="5E5A6A5D" w:rsidP="6BF91A24">
      <w:r>
        <w:t>OpenStack</w:t>
      </w:r>
      <w:r w:rsidR="512BDB7D">
        <w:t xml:space="preserve"> </w:t>
      </w:r>
      <w:r w:rsidR="512BDB7D">
        <w:t>可以提供多种高级和专门的网络配置。</w:t>
      </w:r>
    </w:p>
    <w:p w14:paraId="2406E377" w14:textId="341C329E" w:rsidR="70571DD3" w:rsidRDefault="70571DD3" w:rsidP="70571DD3"/>
    <w:p w14:paraId="55A5BCF8" w14:textId="4D0C5D6A" w:rsidR="6BF91A24" w:rsidRDefault="6BF91A24" w:rsidP="6BF91A24">
      <w:pPr>
        <w:pStyle w:val="2"/>
        <w:rPr>
          <w:rFonts w:ascii="Calibri Light" w:hAnsi="Calibri Light"/>
        </w:rPr>
      </w:pPr>
      <w:r w:rsidRPr="6BF91A24">
        <w:rPr>
          <w:rStyle w:val="10"/>
        </w:rPr>
        <w:t>部署</w:t>
      </w:r>
    </w:p>
    <w:p w14:paraId="40F226A4" w14:textId="6B024155" w:rsidR="6BF91A24" w:rsidRDefault="6E512A7F" w:rsidP="6BF91A24">
      <w:r>
        <w:t>OpenStack</w:t>
      </w:r>
      <w:r w:rsidR="512BDB7D">
        <w:t xml:space="preserve"> </w:t>
      </w:r>
      <w:r w:rsidR="512BDB7D">
        <w:t>在裸机服务器上提供了多种服务</w:t>
      </w:r>
      <w:r w:rsidR="04A670E5">
        <w:t>，包括</w:t>
      </w:r>
      <w:r w:rsidR="512BDB7D">
        <w:t>安装软件包</w:t>
      </w:r>
      <w:r w:rsidR="04A670E5">
        <w:t>和</w:t>
      </w:r>
      <w:r w:rsidR="512BDB7D">
        <w:t>库，配置文件以及准备要添加到</w:t>
      </w:r>
      <w:r w:rsidR="04A670E5">
        <w:t>OpenStack</w:t>
      </w:r>
      <w:r w:rsidR="512BDB7D">
        <w:t xml:space="preserve"> </w:t>
      </w:r>
      <w:r w:rsidR="512BDB7D">
        <w:t>的服务器。</w:t>
      </w:r>
    </w:p>
    <w:p w14:paraId="001AA43E" w14:textId="67D11CF0" w:rsidR="6BF91A24" w:rsidRDefault="512BDB7D" w:rsidP="6BF91A24">
      <w:r>
        <w:t xml:space="preserve">Harvester </w:t>
      </w:r>
      <w:r>
        <w:t>提供了一个能安装到</w:t>
      </w:r>
      <w:r w:rsidR="04A670E5">
        <w:t>裸机</w:t>
      </w:r>
      <w:r>
        <w:t>服务器上的预配置</w:t>
      </w:r>
      <w:r>
        <w:t xml:space="preserve"> ISO </w:t>
      </w:r>
      <w:r>
        <w:t>镜像。</w:t>
      </w:r>
    </w:p>
    <w:p w14:paraId="603604D5" w14:textId="6BE2F448" w:rsidR="6BF91A24" w:rsidRDefault="6BF91A24" w:rsidP="70571DD3">
      <w:pPr>
        <w:jc w:val="center"/>
      </w:pPr>
      <w:r>
        <w:rPr>
          <w:noProof/>
        </w:rPr>
        <w:drawing>
          <wp:inline distT="0" distB="0" distL="0" distR="0" wp14:anchorId="6FCE6CBC" wp14:editId="2EE29AE5">
            <wp:extent cx="4572000" cy="2571750"/>
            <wp:effectExtent l="0" t="0" r="0" b="0"/>
            <wp:docPr id="1162141920" name="Picture 1162141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77C04E44" w14:textId="26C9CA97" w:rsidR="6BF91A24" w:rsidRDefault="6BF91A24" w:rsidP="6BF91A24">
      <w:pPr>
        <w:rPr>
          <w:lang w:eastAsia="zh-CN"/>
        </w:rPr>
      </w:pPr>
      <w:r>
        <w:rPr>
          <w:lang w:eastAsia="zh-CN"/>
        </w:rPr>
        <w:t>你只需安装（或使用</w:t>
      </w:r>
      <w:r>
        <w:rPr>
          <w:lang w:eastAsia="zh-CN"/>
        </w:rPr>
        <w:t xml:space="preserve"> PXE</w:t>
      </w:r>
      <w:r>
        <w:rPr>
          <w:lang w:eastAsia="zh-CN"/>
        </w:rPr>
        <w:t>）镜像，然后节点就可以添加到集群，因此节点扩缩更加快捷、安全和灵活。</w:t>
      </w:r>
    </w:p>
    <w:p w14:paraId="01858FAD" w14:textId="5BE78444" w:rsidR="6BF91A24" w:rsidRDefault="6BF91A24" w:rsidP="6BF91A24">
      <w:pPr>
        <w:pStyle w:val="1"/>
        <w:rPr>
          <w:rFonts w:ascii="Calibri Light" w:hAnsi="Calibri Light"/>
          <w:lang w:eastAsia="zh-CN"/>
        </w:rPr>
      </w:pPr>
      <w:r>
        <w:rPr>
          <w:lang w:eastAsia="zh-CN"/>
        </w:rPr>
        <w:lastRenderedPageBreak/>
        <w:t>节点类型</w:t>
      </w:r>
    </w:p>
    <w:p w14:paraId="23393613" w14:textId="6E85CE7F" w:rsidR="6BF91A24" w:rsidRDefault="4BBD5169" w:rsidP="6BF91A24">
      <w:pPr>
        <w:rPr>
          <w:lang w:eastAsia="zh-CN"/>
        </w:rPr>
      </w:pPr>
      <w:r>
        <w:rPr>
          <w:lang w:eastAsia="zh-CN"/>
        </w:rPr>
        <w:t xml:space="preserve">OpenStack </w:t>
      </w:r>
      <w:r w:rsidR="512BDB7D">
        <w:rPr>
          <w:lang w:eastAsia="zh-CN"/>
        </w:rPr>
        <w:t>要求最少包括两个节点，分别是一个</w:t>
      </w:r>
      <w:r w:rsidR="512BDB7D">
        <w:rPr>
          <w:lang w:eastAsia="zh-CN"/>
        </w:rPr>
        <w:t xml:space="preserve"> controller </w:t>
      </w:r>
      <w:r w:rsidR="512BDB7D">
        <w:rPr>
          <w:lang w:eastAsia="zh-CN"/>
        </w:rPr>
        <w:t>节点（用于管理资源并为环境提供所需的</w:t>
      </w:r>
      <w:r w:rsidR="512BDB7D">
        <w:rPr>
          <w:lang w:eastAsia="zh-CN"/>
        </w:rPr>
        <w:t xml:space="preserve"> </w:t>
      </w:r>
      <w:r w:rsidR="7B7A6B5D">
        <w:rPr>
          <w:lang w:eastAsia="zh-CN"/>
        </w:rPr>
        <w:t>API</w:t>
      </w:r>
      <w:r w:rsidR="512BDB7D">
        <w:rPr>
          <w:lang w:eastAsia="zh-CN"/>
        </w:rPr>
        <w:t xml:space="preserve"> </w:t>
      </w:r>
      <w:r w:rsidR="512BDB7D">
        <w:rPr>
          <w:lang w:eastAsia="zh-CN"/>
        </w:rPr>
        <w:t>和服务）和一个计算节点（用于承载管理员创建的资源）。</w:t>
      </w:r>
    </w:p>
    <w:p w14:paraId="620A203B" w14:textId="5AB13E3B" w:rsidR="6BF91A24" w:rsidRDefault="6BF91A24" w:rsidP="6BF91A24">
      <w:r>
        <w:t>要在生产架构中受到支持，</w:t>
      </w:r>
      <w:r>
        <w:t xml:space="preserve">controller </w:t>
      </w:r>
      <w:r>
        <w:t>节点的角色将不变。</w:t>
      </w:r>
    </w:p>
    <w:p w14:paraId="6355D693" w14:textId="4F0E1A9B" w:rsidR="6BF91A24" w:rsidRDefault="512BDB7D" w:rsidP="6BF91A24">
      <w:r>
        <w:t xml:space="preserve">Harvester </w:t>
      </w:r>
      <w:r>
        <w:t>节点是可互换的。</w:t>
      </w:r>
      <w:r>
        <w:t xml:space="preserve">Harvester </w:t>
      </w:r>
      <w:r>
        <w:t>可以在</w:t>
      </w:r>
      <w:r>
        <w:t xml:space="preserve"> all-in-one </w:t>
      </w:r>
      <w:r>
        <w:t>模式下部署，而且</w:t>
      </w:r>
      <w:r>
        <w:t xml:space="preserve"> controller </w:t>
      </w:r>
      <w:r>
        <w:t>节点也将作为计算节点</w:t>
      </w:r>
      <w:r w:rsidR="6C213F02">
        <w:t>，因此</w:t>
      </w:r>
      <w:r>
        <w:t xml:space="preserve"> Harvester </w:t>
      </w:r>
      <w:r>
        <w:t>是</w:t>
      </w:r>
      <w:r>
        <w:t xml:space="preserve"> Edge </w:t>
      </w:r>
      <w:r>
        <w:t>架构不错的选择。</w:t>
      </w:r>
    </w:p>
    <w:p w14:paraId="7849244C" w14:textId="3E5B9D71" w:rsidR="6BF91A24" w:rsidRDefault="512BDB7D" w:rsidP="6BF91A24">
      <w:pPr>
        <w:pStyle w:val="1"/>
        <w:rPr>
          <w:rFonts w:ascii="Calibri Light" w:hAnsi="Calibri Light"/>
        </w:rPr>
      </w:pPr>
      <w:r>
        <w:t>集群</w:t>
      </w:r>
      <w:r w:rsidR="604EF06E">
        <w:t>管理</w:t>
      </w:r>
    </w:p>
    <w:p w14:paraId="02D5F6C2" w14:textId="77D4B4A1" w:rsidR="6BF91A24" w:rsidRDefault="512BDB7D" w:rsidP="6BF91A24">
      <w:r>
        <w:t xml:space="preserve">Harvester </w:t>
      </w:r>
      <w:r>
        <w:t>与</w:t>
      </w:r>
      <w:r>
        <w:t xml:space="preserve"> Rancher </w:t>
      </w:r>
      <w:r>
        <w:t>完全集成，因此你可以轻松添加和删除节点</w:t>
      </w:r>
      <w:r w:rsidR="346AC80B">
        <w:t>。你不需要预先配置新的</w:t>
      </w:r>
      <w:bookmarkStart w:id="3" w:name="_Int_0uZnw4rm"/>
      <w:r>
        <w:t>计算</w:t>
      </w:r>
      <w:bookmarkEnd w:id="3"/>
      <w:r>
        <w:t>节点或处理工作负载（</w:t>
      </w:r>
      <w:r>
        <w:t xml:space="preserve">Rancher </w:t>
      </w:r>
      <w:r>
        <w:t>会管理集群）。</w:t>
      </w:r>
    </w:p>
    <w:p w14:paraId="4DCCD575" w14:textId="53B06DCD" w:rsidR="6BF91A24" w:rsidRDefault="512BDB7D" w:rsidP="6BF91A24">
      <w:r>
        <w:t xml:space="preserve">Harvester </w:t>
      </w:r>
      <w:r>
        <w:t>可以从单个节点开始（也称为</w:t>
      </w:r>
      <w:r>
        <w:t xml:space="preserve"> all-in-one</w:t>
      </w:r>
      <w:r>
        <w:t>）</w:t>
      </w:r>
      <w:r w:rsidR="388D75DA">
        <w:t>，该节点作为</w:t>
      </w:r>
      <w:bookmarkStart w:id="4" w:name="_Int_YDLt1Rfm"/>
      <w:r>
        <w:t>计算</w:t>
      </w:r>
      <w:bookmarkEnd w:id="4"/>
      <w:r>
        <w:t>节点和单节点</w:t>
      </w:r>
      <w:r>
        <w:t xml:space="preserve"> controlplane</w:t>
      </w:r>
      <w:r w:rsidR="388D75DA">
        <w:t>。而</w:t>
      </w:r>
      <w:r w:rsidR="388D75DA">
        <w:t xml:space="preserve"> Longhorn </w:t>
      </w:r>
      <w:r w:rsidR="388D75DA">
        <w:t>作为</w:t>
      </w:r>
      <w:r w:rsidR="388D75DA">
        <w:t xml:space="preserve"> Harvester </w:t>
      </w:r>
      <w:r w:rsidR="388D75DA">
        <w:t>的一部分部署并提供存储层。当集群节点数量达到</w:t>
      </w:r>
      <w:r w:rsidR="388D75DA">
        <w:t xml:space="preserve"> 3 </w:t>
      </w:r>
      <w:r w:rsidR="388D75DA">
        <w:t>时，</w:t>
      </w:r>
      <w:r w:rsidR="388D75DA">
        <w:t xml:space="preserve">Harvester </w:t>
      </w:r>
      <w:r w:rsidR="388D75DA">
        <w:t>将重新配置，从而在不中断的情况下提供</w:t>
      </w:r>
      <w:r w:rsidR="388D75DA">
        <w:t xml:space="preserve"> HA </w:t>
      </w:r>
      <w:r w:rsidR="388D75DA">
        <w:t>功能，而节点可以根据需要升级到</w:t>
      </w:r>
      <w:r w:rsidR="388D75DA">
        <w:t xml:space="preserve"> controlplane </w:t>
      </w:r>
      <w:r w:rsidR="388D75DA">
        <w:t>或降级。</w:t>
      </w:r>
    </w:p>
    <w:p w14:paraId="7E0B8023" w14:textId="2FFB0BAA" w:rsidR="6BF91A24" w:rsidRDefault="512BDB7D" w:rsidP="6BF91A24">
      <w:r>
        <w:t>在</w:t>
      </w:r>
      <w:r>
        <w:t xml:space="preserve"> </w:t>
      </w:r>
      <w:r w:rsidR="1C0DF72C">
        <w:t>OpenStack</w:t>
      </w:r>
      <w:r>
        <w:t xml:space="preserve"> </w:t>
      </w:r>
      <w:r>
        <w:t>中，由于节点随时准备添加到集群，因此角色（计算、</w:t>
      </w:r>
      <w:r>
        <w:t xml:space="preserve">controller </w:t>
      </w:r>
      <w:r>
        <w:t>等）是锁定的。</w:t>
      </w:r>
    </w:p>
    <w:p w14:paraId="5734AB91" w14:textId="14FAD2FF" w:rsidR="6BF91A24" w:rsidRDefault="6BF91A24" w:rsidP="6BF91A24">
      <w:pPr>
        <w:pStyle w:val="1"/>
        <w:rPr>
          <w:rFonts w:ascii="Calibri Light" w:hAnsi="Calibri Light"/>
        </w:rPr>
      </w:pPr>
      <w:r w:rsidRPr="6BF91A24">
        <w:rPr>
          <w:rFonts w:ascii="Calibri Light" w:hAnsi="Calibri Light"/>
        </w:rPr>
        <w:t>操作</w:t>
      </w:r>
    </w:p>
    <w:p w14:paraId="6E3B32E8" w14:textId="769566B1" w:rsidR="6BF91A24" w:rsidRDefault="6BF91A24" w:rsidP="6BF91A24">
      <w:r>
        <w:t>就操作处理方面，</w:t>
      </w:r>
      <w:r>
        <w:t xml:space="preserve">Harvester </w:t>
      </w:r>
      <w:r>
        <w:t>使用</w:t>
      </w:r>
      <w:r>
        <w:t xml:space="preserve"> Rancher </w:t>
      </w:r>
      <w:r>
        <w:t>进行身份验证、授权和集群管理。</w:t>
      </w:r>
    </w:p>
    <w:p w14:paraId="0A6C60EF" w14:textId="3883F21E" w:rsidR="6BF91A24" w:rsidRDefault="512BDB7D" w:rsidP="6BF91A24">
      <w:r>
        <w:t>由于</w:t>
      </w:r>
      <w:r>
        <w:t xml:space="preserve"> Harvester </w:t>
      </w:r>
      <w:r>
        <w:t>集成了</w:t>
      </w:r>
      <w:r>
        <w:t xml:space="preserve"> Rancher</w:t>
      </w:r>
      <w:r>
        <w:t>，因此你可以使用直观的仪表板</w:t>
      </w:r>
      <w:r>
        <w:t xml:space="preserve"> UI</w:t>
      </w:r>
      <w:r>
        <w:t>，并集中管理</w:t>
      </w:r>
      <w:r>
        <w:t xml:space="preserve"> Rancher </w:t>
      </w:r>
      <w:r>
        <w:t>和</w:t>
      </w:r>
      <w:r>
        <w:t xml:space="preserve"> Harvester</w:t>
      </w:r>
      <w:r>
        <w:t>：</w:t>
      </w:r>
    </w:p>
    <w:p w14:paraId="6A6E5593" w14:textId="143E1F90" w:rsidR="6BF91A24" w:rsidRDefault="6BF91A24" w:rsidP="6BF91A24">
      <w:r>
        <w:rPr>
          <w:noProof/>
        </w:rPr>
        <w:drawing>
          <wp:inline distT="0" distB="0" distL="0" distR="0" wp14:anchorId="518B0E5D" wp14:editId="69804D02">
            <wp:extent cx="5976938" cy="2340967"/>
            <wp:effectExtent l="0" t="0" r="0" b="0"/>
            <wp:docPr id="2037761576" name="Picture 2037761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76938" cy="2340967"/>
                    </a:xfrm>
                    <a:prstGeom prst="rect">
                      <a:avLst/>
                    </a:prstGeom>
                  </pic:spPr>
                </pic:pic>
              </a:graphicData>
            </a:graphic>
          </wp:inline>
        </w:drawing>
      </w:r>
    </w:p>
    <w:p w14:paraId="5922D213" w14:textId="0F69338C" w:rsidR="6BF91A24" w:rsidRDefault="037936D8" w:rsidP="6BF91A24">
      <w:r>
        <w:t xml:space="preserve">Harvester </w:t>
      </w:r>
      <w:r>
        <w:t>还提供了由</w:t>
      </w:r>
      <w:r>
        <w:t xml:space="preserve"> Rancher </w:t>
      </w:r>
      <w:r>
        <w:t>管理的</w:t>
      </w:r>
      <w:r>
        <w:t xml:space="preserve"> Monitoring</w:t>
      </w:r>
      <w:r>
        <w:t>。你能在仪表板上看到指标：</w:t>
      </w:r>
    </w:p>
    <w:p w14:paraId="7DDB8927" w14:textId="3BC20B5F" w:rsidR="6BF91A24" w:rsidRDefault="6BF91A24" w:rsidP="6BF91A24">
      <w:r>
        <w:rPr>
          <w:noProof/>
        </w:rPr>
        <w:lastRenderedPageBreak/>
        <w:drawing>
          <wp:inline distT="0" distB="0" distL="0" distR="0" wp14:anchorId="520D2A15" wp14:editId="1AFE72AE">
            <wp:extent cx="5448167" cy="3257550"/>
            <wp:effectExtent l="0" t="0" r="0" b="0"/>
            <wp:docPr id="845910378" name="Picture 845910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48167" cy="3257550"/>
                    </a:xfrm>
                    <a:prstGeom prst="rect">
                      <a:avLst/>
                    </a:prstGeom>
                  </pic:spPr>
                </pic:pic>
              </a:graphicData>
            </a:graphic>
          </wp:inline>
        </w:drawing>
      </w:r>
    </w:p>
    <w:p w14:paraId="341C5EF8" w14:textId="4D7EEE34" w:rsidR="6BF91A24" w:rsidRDefault="00DF36F9" w:rsidP="6BF91A24">
      <w:pPr>
        <w:rPr>
          <w:lang w:eastAsia="zh-CN"/>
        </w:rPr>
      </w:pPr>
      <w:r>
        <w:rPr>
          <w:rFonts w:hint="eastAsia"/>
          <w:lang w:eastAsia="zh-CN"/>
        </w:rPr>
        <w:t>提供</w:t>
      </w:r>
      <w:r w:rsidR="6BF91A24">
        <w:rPr>
          <w:lang w:eastAsia="zh-CN"/>
        </w:rPr>
        <w:t>整个环境</w:t>
      </w:r>
      <w:r>
        <w:rPr>
          <w:rFonts w:hint="eastAsia"/>
          <w:lang w:eastAsia="zh-CN"/>
        </w:rPr>
        <w:t>的</w:t>
      </w:r>
      <w:r w:rsidR="6BF91A24">
        <w:rPr>
          <w:lang w:eastAsia="zh-CN"/>
        </w:rPr>
        <w:t>数据来源</w:t>
      </w:r>
    </w:p>
    <w:p w14:paraId="4AA87927" w14:textId="38D1E9A4" w:rsidR="6BF91A24" w:rsidRDefault="6BF91A24" w:rsidP="0B8CC3BB">
      <w:pPr>
        <w:pStyle w:val="2"/>
        <w:rPr>
          <w:rStyle w:val="10"/>
          <w:lang w:eastAsia="zh-CN"/>
        </w:rPr>
      </w:pPr>
    </w:p>
    <w:p w14:paraId="699A6FF4" w14:textId="18FDC908" w:rsidR="6BF91A24" w:rsidRDefault="6BF91A24" w:rsidP="0B8CC3BB">
      <w:pPr>
        <w:pStyle w:val="2"/>
        <w:rPr>
          <w:rFonts w:ascii="Calibri Light" w:hAnsi="Calibri Light"/>
          <w:lang w:eastAsia="zh-CN"/>
        </w:rPr>
      </w:pPr>
      <w:r w:rsidRPr="0B8CC3BB">
        <w:rPr>
          <w:rStyle w:val="10"/>
          <w:lang w:eastAsia="zh-CN"/>
        </w:rPr>
        <w:t>存储</w:t>
      </w:r>
    </w:p>
    <w:p w14:paraId="0088F2F1" w14:textId="345EAD94" w:rsidR="6BF91A24" w:rsidRDefault="512BDB7D" w:rsidP="6BF91A24">
      <w:pPr>
        <w:rPr>
          <w:lang w:eastAsia="zh-CN"/>
        </w:rPr>
      </w:pPr>
      <w:r>
        <w:rPr>
          <w:lang w:eastAsia="zh-CN"/>
        </w:rPr>
        <w:t>在</w:t>
      </w:r>
      <w:r>
        <w:rPr>
          <w:lang w:eastAsia="zh-CN"/>
        </w:rPr>
        <w:t xml:space="preserve"> Harvester </w:t>
      </w:r>
      <w:r>
        <w:rPr>
          <w:lang w:eastAsia="zh-CN"/>
        </w:rPr>
        <w:t>中，</w:t>
      </w:r>
      <w:r>
        <w:rPr>
          <w:lang w:eastAsia="zh-CN"/>
        </w:rPr>
        <w:t xml:space="preserve">Longhorn </w:t>
      </w:r>
      <w:r>
        <w:rPr>
          <w:lang w:eastAsia="zh-CN"/>
        </w:rPr>
        <w:t>作为在计算节点上运行的服务提供存储服务，因此，如果添加了新节点，</w:t>
      </w:r>
      <w:r>
        <w:rPr>
          <w:lang w:eastAsia="zh-CN"/>
        </w:rPr>
        <w:t xml:space="preserve">Longhorn </w:t>
      </w:r>
      <w:r>
        <w:rPr>
          <w:lang w:eastAsia="zh-CN"/>
        </w:rPr>
        <w:t>可以轻松进行扩展。</w:t>
      </w:r>
    </w:p>
    <w:p w14:paraId="5275420D" w14:textId="0A6AA915" w:rsidR="6BF91A24" w:rsidRDefault="512BDB7D" w:rsidP="6BF91A24">
      <w:pPr>
        <w:rPr>
          <w:lang w:eastAsia="zh-CN"/>
        </w:rPr>
      </w:pPr>
      <w:r>
        <w:rPr>
          <w:lang w:eastAsia="zh-CN"/>
        </w:rPr>
        <w:t>你不需为存储增加额外的节点。</w:t>
      </w:r>
    </w:p>
    <w:p w14:paraId="3EE86197" w14:textId="0AB988D0" w:rsidR="6BF91A24" w:rsidRDefault="512BDB7D" w:rsidP="6BF91A24">
      <w:r>
        <w:t>此外，</w:t>
      </w:r>
      <w:r>
        <w:t>controlplane</w:t>
      </w:r>
      <w:r>
        <w:t>、计算和存储节点之间的通信不需要外部的存储</w:t>
      </w:r>
      <w:r>
        <w:t xml:space="preserve"> controller</w:t>
      </w:r>
      <w:r>
        <w:t>。</w:t>
      </w:r>
    </w:p>
    <w:p w14:paraId="40790FDF" w14:textId="1806815B" w:rsidR="6BF91A24" w:rsidRDefault="512BDB7D" w:rsidP="6BF91A24">
      <w:r>
        <w:t>从虚拟机的角度来看，存储沿着</w:t>
      </w:r>
      <w:r>
        <w:t xml:space="preserve"> Harvester </w:t>
      </w:r>
      <w:r>
        <w:t>节点分布，没有本地存储。</w:t>
      </w:r>
    </w:p>
    <w:p w14:paraId="70297D29" w14:textId="7AB99DFB" w:rsidR="6BF91A24" w:rsidRDefault="512BDB7D" w:rsidP="6BF91A24">
      <w:r>
        <w:t xml:space="preserve">Harvester </w:t>
      </w:r>
      <w:r>
        <w:t>支持备份到</w:t>
      </w:r>
      <w:r>
        <w:t xml:space="preserve"> NFS </w:t>
      </w:r>
      <w:r>
        <w:t>或</w:t>
      </w:r>
      <w:r>
        <w:t xml:space="preserve"> S3 </w:t>
      </w:r>
      <w:r>
        <w:t>存储桶。</w:t>
      </w:r>
    </w:p>
    <w:p w14:paraId="0425DB6F" w14:textId="7B025245" w:rsidR="0B8CC3BB" w:rsidRDefault="0B8CC3BB" w:rsidP="0B8CC3BB"/>
    <w:p w14:paraId="459C8402" w14:textId="66983094" w:rsidR="6BF91A24" w:rsidRDefault="6BF91A24" w:rsidP="6BF91A24">
      <w:pPr>
        <w:pStyle w:val="1"/>
        <w:rPr>
          <w:rFonts w:ascii="Calibri Light" w:hAnsi="Calibri Light"/>
        </w:rPr>
      </w:pPr>
      <w:r w:rsidRPr="6BF91A24">
        <w:rPr>
          <w:rFonts w:ascii="Calibri Light" w:hAnsi="Calibri Light"/>
        </w:rPr>
        <w:t>结论</w:t>
      </w:r>
    </w:p>
    <w:p w14:paraId="2EAFB3A8" w14:textId="79F1A8A4" w:rsidR="6BF91A24" w:rsidRDefault="512BDB7D" w:rsidP="6BF91A24">
      <w:r>
        <w:t xml:space="preserve">Harvester </w:t>
      </w:r>
      <w:r>
        <w:t>基于</w:t>
      </w:r>
      <w:r>
        <w:t xml:space="preserve"> Kubernetes </w:t>
      </w:r>
      <w:r>
        <w:t>构建，完全集成</w:t>
      </w:r>
      <w:r>
        <w:t xml:space="preserve"> Rancher</w:t>
      </w:r>
      <w:r>
        <w:t>，是一个现代、强大的云</w:t>
      </w:r>
      <w:r>
        <w:t xml:space="preserve"> HCI </w:t>
      </w:r>
      <w:r>
        <w:t>解决方案，能帮助你简化部署、扩展和操作。</w:t>
      </w:r>
    </w:p>
    <w:p w14:paraId="6694DF5B" w14:textId="54C8707E" w:rsidR="0B8CC3BB" w:rsidRDefault="38646BAD" w:rsidP="0B8CC3BB">
      <w:r>
        <w:t>虽然</w:t>
      </w:r>
      <w:r>
        <w:t xml:space="preserve"> Harvester </w:t>
      </w:r>
      <w:r>
        <w:t>仅支持</w:t>
      </w:r>
      <w:r>
        <w:t xml:space="preserve"> NIC </w:t>
      </w:r>
      <w:r>
        <w:t>绑定和</w:t>
      </w:r>
      <w:r>
        <w:t xml:space="preserve"> VLAN</w:t>
      </w:r>
      <w:r>
        <w:t>（网桥），但后续将添加更多网络模式。</w:t>
      </w:r>
    </w:p>
    <w:p w14:paraId="116DFC47" w14:textId="09434FF5" w:rsidR="0B8CC3BB" w:rsidRDefault="38646BAD" w:rsidP="0B8CC3BB">
      <w:pPr>
        <w:rPr>
          <w:lang w:eastAsia="zh-CN"/>
        </w:rPr>
      </w:pPr>
      <w:r>
        <w:rPr>
          <w:lang w:eastAsia="zh-CN"/>
        </w:rPr>
        <w:t>如果你需要更专业的</w:t>
      </w:r>
      <w:r w:rsidRPr="13EE7E48">
        <w:rPr>
          <w:b/>
          <w:bCs/>
          <w:lang w:eastAsia="zh-CN"/>
        </w:rPr>
        <w:t>网络</w:t>
      </w:r>
      <w:r>
        <w:rPr>
          <w:lang w:eastAsia="zh-CN"/>
        </w:rPr>
        <w:t>配置，则首选</w:t>
      </w:r>
      <w:r>
        <w:rPr>
          <w:lang w:eastAsia="zh-CN"/>
        </w:rPr>
        <w:t xml:space="preserve"> </w:t>
      </w:r>
      <w:r w:rsidR="2F141C60">
        <w:rPr>
          <w:lang w:eastAsia="zh-CN"/>
        </w:rPr>
        <w:t>OpenStack</w:t>
      </w:r>
      <w:r>
        <w:rPr>
          <w:lang w:eastAsia="zh-CN"/>
        </w:rPr>
        <w:t>。</w:t>
      </w:r>
    </w:p>
    <w:p w14:paraId="19D86CE2" w14:textId="24CEA299" w:rsidR="0B8CC3BB" w:rsidRDefault="0B8CC3BB" w:rsidP="0B8CC3BB">
      <w:pPr>
        <w:pStyle w:val="1"/>
        <w:rPr>
          <w:rFonts w:ascii="Calibri Light" w:hAnsi="Calibri Light"/>
          <w:lang w:eastAsia="zh-CN"/>
        </w:rPr>
      </w:pPr>
      <w:r>
        <w:rPr>
          <w:lang w:eastAsia="zh-CN"/>
        </w:rPr>
        <w:lastRenderedPageBreak/>
        <w:t>了解更多</w:t>
      </w:r>
    </w:p>
    <w:p w14:paraId="3CB115A2" w14:textId="78C87010" w:rsidR="0B8CC3BB" w:rsidRDefault="0B8CC3BB" w:rsidP="0B8CC3BB">
      <w:pPr>
        <w:rPr>
          <w:lang w:eastAsia="zh-CN"/>
        </w:rPr>
      </w:pPr>
      <w:r>
        <w:rPr>
          <w:lang w:eastAsia="zh-CN"/>
        </w:rPr>
        <w:t>查看以下资源：</w:t>
      </w:r>
    </w:p>
    <w:p w14:paraId="5F4F0E93" w14:textId="695813D8" w:rsidR="0B8CC3BB" w:rsidRDefault="00000000" w:rsidP="0B8CC3BB">
      <w:pPr>
        <w:pStyle w:val="a8"/>
        <w:numPr>
          <w:ilvl w:val="0"/>
          <w:numId w:val="1"/>
        </w:numPr>
        <w:rPr>
          <w:rFonts w:eastAsiaTheme="minorEastAsia"/>
        </w:rPr>
      </w:pPr>
      <w:hyperlink r:id="rId14">
        <w:r w:rsidR="0B8CC3BB" w:rsidRPr="0B8CC3BB">
          <w:rPr>
            <w:rStyle w:val="a7"/>
          </w:rPr>
          <w:t xml:space="preserve">Harvester </w:t>
        </w:r>
        <w:r w:rsidR="0B8CC3BB" w:rsidRPr="0B8CC3BB">
          <w:rPr>
            <w:rStyle w:val="a7"/>
          </w:rPr>
          <w:t>产品页面</w:t>
        </w:r>
      </w:hyperlink>
    </w:p>
    <w:p w14:paraId="4F9CA25A" w14:textId="33897D72" w:rsidR="0B8CC3BB" w:rsidRDefault="00000000" w:rsidP="0B8CC3BB">
      <w:pPr>
        <w:pStyle w:val="a8"/>
        <w:numPr>
          <w:ilvl w:val="0"/>
          <w:numId w:val="1"/>
        </w:numPr>
      </w:pPr>
      <w:hyperlink r:id="rId15">
        <w:r w:rsidR="0B8CC3BB" w:rsidRPr="0B8CC3BB">
          <w:rPr>
            <w:rStyle w:val="a7"/>
          </w:rPr>
          <w:t>开始使用</w:t>
        </w:r>
        <w:r w:rsidR="0B8CC3BB" w:rsidRPr="0B8CC3BB">
          <w:rPr>
            <w:rStyle w:val="a7"/>
          </w:rPr>
          <w:t xml:space="preserve"> Harvester HCI</w:t>
        </w:r>
      </w:hyperlink>
    </w:p>
    <w:p w14:paraId="34AE6812" w14:textId="0ED6F771" w:rsidR="0B8CC3BB" w:rsidRDefault="38646BAD" w:rsidP="0B8CC3BB">
      <w:pPr>
        <w:rPr>
          <w:lang w:eastAsia="zh-CN"/>
        </w:rPr>
      </w:pPr>
      <w:r w:rsidRPr="13EE7E48">
        <w:rPr>
          <w:b/>
          <w:bCs/>
        </w:rPr>
        <w:t xml:space="preserve">Harvester </w:t>
      </w:r>
      <w:r>
        <w:t>是开源的</w:t>
      </w:r>
      <w:r w:rsidR="2F141C60">
        <w:t>。</w:t>
      </w:r>
      <w:r>
        <w:t>如果你想贡献或查看最新信息，请</w:t>
      </w:r>
      <w:r w:rsidR="30F958A2">
        <w:t>访问</w:t>
      </w:r>
      <w:r>
        <w:t xml:space="preserve"> </w:t>
      </w:r>
      <w:hyperlink r:id="rId16">
        <w:r w:rsidRPr="13EE7E48">
          <w:rPr>
            <w:rStyle w:val="a7"/>
          </w:rPr>
          <w:t>Harvester GitHub</w:t>
        </w:r>
        <w:r w:rsidRPr="13EE7E48">
          <w:rPr>
            <w:rStyle w:val="a7"/>
          </w:rPr>
          <w:t>仓库。</w:t>
        </w:r>
      </w:hyperlink>
    </w:p>
    <w:sectPr w:rsidR="0B8CC3B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roman"/>
    <w:pitch w:val="fixed"/>
    <w:sig w:usb0="00000001" w:usb1="08070000" w:usb2="00000010" w:usb3="00000000" w:csb0="00020000" w:csb1="00000000"/>
  </w:font>
</w:fonts>
</file>

<file path=word/intelligence2.xml><?xml version="1.0" encoding="utf-8"?>
<int2:intelligence xmlns:int2="http://schemas.microsoft.com/office/intelligence/2020/intelligence" xmlns:oel="http://schemas.microsoft.com/office/2019/extlst">
  <int2:observations>
    <int2:textHash int2:hashCode="QotFR4xFfu5k4W" int2:id="OaFktIJx">
      <int2:state int2:value="Rejected" int2:type="LegacyProofing"/>
    </int2:textHash>
    <int2:textHash int2:hashCode="oKLBnjez6pedUF" int2:id="1p94IwKE">
      <int2:state int2:value="Rejected" int2:type="LegacyProofing"/>
    </int2:textHash>
    <int2:textHash int2:hashCode="bvZEDaNJlJH6RK" int2:id="4hkIC6AZ">
      <int2:state int2:value="Rejected" int2:type="LegacyProofing"/>
    </int2:textHash>
    <int2:textHash int2:hashCode="fmZ01QlfAAGlfD" int2:id="4p296N3Z">
      <int2:state int2:value="Rejected" int2:type="LegacyProofing"/>
    </int2:textHash>
    <int2:textHash int2:hashCode="Xn8PA4X7OjbTFt" int2:id="7CWTFsi7">
      <int2:state int2:value="Rejected" int2:type="LegacyProofing"/>
    </int2:textHash>
    <int2:textHash int2:hashCode="oDOlKLYD/tRvhh" int2:id="dECv8v58">
      <int2:state int2:value="Rejected" int2:type="LegacyProofing"/>
    </int2:textHash>
    <int2:bookmark int2:bookmarkName="_Int_K049sTr7" int2:invalidationBookmarkName="" int2:hashCode="AA55PbcMWTCfpv" int2:id="72VRe5OO">
      <int2:state int2:value="Rejected" int2:type="LegacyProofing"/>
    </int2:bookmark>
    <int2:bookmark int2:bookmarkName="_Int_YDLt1Rfm" int2:invalidationBookmarkName="" int2:hashCode="JJidjuQcFXWSRj" int2:id="iSpZ6tgG">
      <int2:state int2:value="Rejected" int2:type="LegacyProofing"/>
    </int2:bookmark>
    <int2:bookmark int2:bookmarkName="_Int_0uZnw4rm" int2:invalidationBookmarkName="" int2:hashCode="JJidjuQcFXWSRj" int2:id="3HjxiHCH">
      <int2:state int2:value="Rejected" int2:type="LegacyProofing"/>
    </int2:bookmark>
    <int2:bookmark int2:bookmarkName="_Int_SF7t8yuo" int2:invalidationBookmarkName="" int2:hashCode="TX5MS8lkSe9Zm3" int2:id="3qek8xb4">
      <int2:state int2:value="Rejected" int2:type="LegacyProofing"/>
    </int2:bookmark>
    <int2:bookmark int2:bookmarkName="_Int_xtjmQIgM" int2:invalidationBookmarkName="" int2:hashCode="JJidjuQcFXWSRj" int2:id="EDSt8SPb">
      <int2:state int2:value="Rejected" int2:type="LegacyProofing"/>
    </int2:bookmark>
    <int2:bookmark int2:bookmarkName="_Int_boia0tQs" int2:invalidationBookmarkName="" int2:hashCode="Q3Sq7iR/sjfObJ" int2:id="BnOsSrmv">
      <int2:state int2:value="Rejected" int2:type="LegacyProofing"/>
    </int2:bookmark>
    <int2:bookmark int2:bookmarkName="_Int_oZRbWIHS" int2:invalidationBookmarkName="" int2:hashCode="X55YArurxx+Sdf" int2:id="jKgPx9tu">
      <int2:state int2:value="Rejected" int2:type="LegacyProofing"/>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F0BA644"/>
    <w:multiLevelType w:val="hybridMultilevel"/>
    <w:tmpl w:val="FFFFFFFF"/>
    <w:lvl w:ilvl="0" w:tplc="913C34A4">
      <w:start w:val="1"/>
      <w:numFmt w:val="bullet"/>
      <w:lvlText w:val="-"/>
      <w:lvlJc w:val="left"/>
      <w:pPr>
        <w:ind w:left="720" w:hanging="360"/>
      </w:pPr>
      <w:rPr>
        <w:rFonts w:ascii="Calibri" w:hAnsi="Calibri" w:hint="default"/>
      </w:rPr>
    </w:lvl>
    <w:lvl w:ilvl="1" w:tplc="C5A4D7B8">
      <w:start w:val="1"/>
      <w:numFmt w:val="bullet"/>
      <w:lvlText w:val="o"/>
      <w:lvlJc w:val="left"/>
      <w:pPr>
        <w:ind w:left="1440" w:hanging="360"/>
      </w:pPr>
      <w:rPr>
        <w:rFonts w:ascii="Courier New" w:hAnsi="Courier New" w:hint="default"/>
      </w:rPr>
    </w:lvl>
    <w:lvl w:ilvl="2" w:tplc="47784EB2">
      <w:start w:val="1"/>
      <w:numFmt w:val="bullet"/>
      <w:lvlText w:val=""/>
      <w:lvlJc w:val="left"/>
      <w:pPr>
        <w:ind w:left="2160" w:hanging="360"/>
      </w:pPr>
      <w:rPr>
        <w:rFonts w:ascii="Wingdings" w:hAnsi="Wingdings" w:hint="default"/>
      </w:rPr>
    </w:lvl>
    <w:lvl w:ilvl="3" w:tplc="93F6EEA6">
      <w:start w:val="1"/>
      <w:numFmt w:val="bullet"/>
      <w:lvlText w:val=""/>
      <w:lvlJc w:val="left"/>
      <w:pPr>
        <w:ind w:left="2880" w:hanging="360"/>
      </w:pPr>
      <w:rPr>
        <w:rFonts w:ascii="Symbol" w:hAnsi="Symbol" w:hint="default"/>
      </w:rPr>
    </w:lvl>
    <w:lvl w:ilvl="4" w:tplc="DF542D4A">
      <w:start w:val="1"/>
      <w:numFmt w:val="bullet"/>
      <w:lvlText w:val="o"/>
      <w:lvlJc w:val="left"/>
      <w:pPr>
        <w:ind w:left="3600" w:hanging="360"/>
      </w:pPr>
      <w:rPr>
        <w:rFonts w:ascii="Courier New" w:hAnsi="Courier New" w:hint="default"/>
      </w:rPr>
    </w:lvl>
    <w:lvl w:ilvl="5" w:tplc="FF74A7EA">
      <w:start w:val="1"/>
      <w:numFmt w:val="bullet"/>
      <w:lvlText w:val=""/>
      <w:lvlJc w:val="left"/>
      <w:pPr>
        <w:ind w:left="4320" w:hanging="360"/>
      </w:pPr>
      <w:rPr>
        <w:rFonts w:ascii="Wingdings" w:hAnsi="Wingdings" w:hint="default"/>
      </w:rPr>
    </w:lvl>
    <w:lvl w:ilvl="6" w:tplc="442E0BFC">
      <w:start w:val="1"/>
      <w:numFmt w:val="bullet"/>
      <w:lvlText w:val=""/>
      <w:lvlJc w:val="left"/>
      <w:pPr>
        <w:ind w:left="5040" w:hanging="360"/>
      </w:pPr>
      <w:rPr>
        <w:rFonts w:ascii="Symbol" w:hAnsi="Symbol" w:hint="default"/>
      </w:rPr>
    </w:lvl>
    <w:lvl w:ilvl="7" w:tplc="049C51C4">
      <w:start w:val="1"/>
      <w:numFmt w:val="bullet"/>
      <w:lvlText w:val="o"/>
      <w:lvlJc w:val="left"/>
      <w:pPr>
        <w:ind w:left="5760" w:hanging="360"/>
      </w:pPr>
      <w:rPr>
        <w:rFonts w:ascii="Courier New" w:hAnsi="Courier New" w:hint="default"/>
      </w:rPr>
    </w:lvl>
    <w:lvl w:ilvl="8" w:tplc="3D241456">
      <w:start w:val="1"/>
      <w:numFmt w:val="bullet"/>
      <w:lvlText w:val=""/>
      <w:lvlJc w:val="left"/>
      <w:pPr>
        <w:ind w:left="6480" w:hanging="360"/>
      </w:pPr>
      <w:rPr>
        <w:rFonts w:ascii="Wingdings" w:hAnsi="Wingdings" w:hint="default"/>
      </w:rPr>
    </w:lvl>
  </w:abstractNum>
  <w:abstractNum w:abstractNumId="1" w15:restartNumberingAfterBreak="0">
    <w:nsid w:val="54AF36D0"/>
    <w:multiLevelType w:val="hybridMultilevel"/>
    <w:tmpl w:val="FFFFFFFF"/>
    <w:lvl w:ilvl="0" w:tplc="D82C8A68">
      <w:start w:val="1"/>
      <w:numFmt w:val="bullet"/>
      <w:lvlText w:val=""/>
      <w:lvlJc w:val="left"/>
      <w:pPr>
        <w:ind w:left="720" w:hanging="360"/>
      </w:pPr>
      <w:rPr>
        <w:rFonts w:ascii="Symbol" w:hAnsi="Symbol" w:hint="default"/>
      </w:rPr>
    </w:lvl>
    <w:lvl w:ilvl="1" w:tplc="2E40D6AA">
      <w:start w:val="1"/>
      <w:numFmt w:val="bullet"/>
      <w:lvlText w:val="o"/>
      <w:lvlJc w:val="left"/>
      <w:pPr>
        <w:ind w:left="1440" w:hanging="360"/>
      </w:pPr>
      <w:rPr>
        <w:rFonts w:ascii="Courier New" w:hAnsi="Courier New" w:hint="default"/>
      </w:rPr>
    </w:lvl>
    <w:lvl w:ilvl="2" w:tplc="E1F0792C">
      <w:start w:val="1"/>
      <w:numFmt w:val="bullet"/>
      <w:lvlText w:val=""/>
      <w:lvlJc w:val="left"/>
      <w:pPr>
        <w:ind w:left="2160" w:hanging="360"/>
      </w:pPr>
      <w:rPr>
        <w:rFonts w:ascii="Wingdings" w:hAnsi="Wingdings" w:hint="default"/>
      </w:rPr>
    </w:lvl>
    <w:lvl w:ilvl="3" w:tplc="EE14181E">
      <w:start w:val="1"/>
      <w:numFmt w:val="bullet"/>
      <w:lvlText w:val=""/>
      <w:lvlJc w:val="left"/>
      <w:pPr>
        <w:ind w:left="2880" w:hanging="360"/>
      </w:pPr>
      <w:rPr>
        <w:rFonts w:ascii="Symbol" w:hAnsi="Symbol" w:hint="default"/>
      </w:rPr>
    </w:lvl>
    <w:lvl w:ilvl="4" w:tplc="BACCD784">
      <w:start w:val="1"/>
      <w:numFmt w:val="bullet"/>
      <w:lvlText w:val="o"/>
      <w:lvlJc w:val="left"/>
      <w:pPr>
        <w:ind w:left="3600" w:hanging="360"/>
      </w:pPr>
      <w:rPr>
        <w:rFonts w:ascii="Courier New" w:hAnsi="Courier New" w:hint="default"/>
      </w:rPr>
    </w:lvl>
    <w:lvl w:ilvl="5" w:tplc="A5A42134">
      <w:start w:val="1"/>
      <w:numFmt w:val="bullet"/>
      <w:lvlText w:val=""/>
      <w:lvlJc w:val="left"/>
      <w:pPr>
        <w:ind w:left="4320" w:hanging="360"/>
      </w:pPr>
      <w:rPr>
        <w:rFonts w:ascii="Wingdings" w:hAnsi="Wingdings" w:hint="default"/>
      </w:rPr>
    </w:lvl>
    <w:lvl w:ilvl="6" w:tplc="12CA3800">
      <w:start w:val="1"/>
      <w:numFmt w:val="bullet"/>
      <w:lvlText w:val=""/>
      <w:lvlJc w:val="left"/>
      <w:pPr>
        <w:ind w:left="5040" w:hanging="360"/>
      </w:pPr>
      <w:rPr>
        <w:rFonts w:ascii="Symbol" w:hAnsi="Symbol" w:hint="default"/>
      </w:rPr>
    </w:lvl>
    <w:lvl w:ilvl="7" w:tplc="A16C4D28">
      <w:start w:val="1"/>
      <w:numFmt w:val="bullet"/>
      <w:lvlText w:val="o"/>
      <w:lvlJc w:val="left"/>
      <w:pPr>
        <w:ind w:left="5760" w:hanging="360"/>
      </w:pPr>
      <w:rPr>
        <w:rFonts w:ascii="Courier New" w:hAnsi="Courier New" w:hint="default"/>
      </w:rPr>
    </w:lvl>
    <w:lvl w:ilvl="8" w:tplc="76644586">
      <w:start w:val="1"/>
      <w:numFmt w:val="bullet"/>
      <w:lvlText w:val=""/>
      <w:lvlJc w:val="left"/>
      <w:pPr>
        <w:ind w:left="6480" w:hanging="360"/>
      </w:pPr>
      <w:rPr>
        <w:rFonts w:ascii="Wingdings" w:hAnsi="Wingdings" w:hint="default"/>
      </w:rPr>
    </w:lvl>
  </w:abstractNum>
  <w:num w:numId="1" w16cid:durableId="803348868">
    <w:abstractNumId w:val="0"/>
  </w:num>
  <w:num w:numId="2" w16cid:durableId="149757419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4"/>
  <w:bordersDoNotSurroundHeader/>
  <w:bordersDoNotSurroundFooter/>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15E6AAA"/>
    <w:rsid w:val="00003778"/>
    <w:rsid w:val="00006033"/>
    <w:rsid w:val="00010AA9"/>
    <w:rsid w:val="000777AB"/>
    <w:rsid w:val="000866BC"/>
    <w:rsid w:val="000D48D6"/>
    <w:rsid w:val="000D6B42"/>
    <w:rsid w:val="000E22B6"/>
    <w:rsid w:val="000F0FA1"/>
    <w:rsid w:val="001072EA"/>
    <w:rsid w:val="00130EE2"/>
    <w:rsid w:val="001B133C"/>
    <w:rsid w:val="001E3C6C"/>
    <w:rsid w:val="00257522"/>
    <w:rsid w:val="00270241"/>
    <w:rsid w:val="0028177F"/>
    <w:rsid w:val="00286FE2"/>
    <w:rsid w:val="002C57E0"/>
    <w:rsid w:val="00323F7F"/>
    <w:rsid w:val="00326FF6"/>
    <w:rsid w:val="00347102"/>
    <w:rsid w:val="0038668F"/>
    <w:rsid w:val="00394AAD"/>
    <w:rsid w:val="003B0938"/>
    <w:rsid w:val="004138AB"/>
    <w:rsid w:val="00452F5E"/>
    <w:rsid w:val="00504AB5"/>
    <w:rsid w:val="00505103"/>
    <w:rsid w:val="00524959"/>
    <w:rsid w:val="00535621"/>
    <w:rsid w:val="005A588E"/>
    <w:rsid w:val="005E0680"/>
    <w:rsid w:val="005E7987"/>
    <w:rsid w:val="0060A744"/>
    <w:rsid w:val="00627B47"/>
    <w:rsid w:val="006572CD"/>
    <w:rsid w:val="00661284"/>
    <w:rsid w:val="00697E69"/>
    <w:rsid w:val="006E5CEC"/>
    <w:rsid w:val="00787515"/>
    <w:rsid w:val="007973EA"/>
    <w:rsid w:val="007A7BDB"/>
    <w:rsid w:val="007B6476"/>
    <w:rsid w:val="007B6F97"/>
    <w:rsid w:val="007D2761"/>
    <w:rsid w:val="00821820"/>
    <w:rsid w:val="008801A7"/>
    <w:rsid w:val="008A4873"/>
    <w:rsid w:val="008B75BF"/>
    <w:rsid w:val="009378B1"/>
    <w:rsid w:val="009534B0"/>
    <w:rsid w:val="009B2D26"/>
    <w:rsid w:val="009D5D08"/>
    <w:rsid w:val="00A35AD2"/>
    <w:rsid w:val="00A37B9A"/>
    <w:rsid w:val="00A7E5E8"/>
    <w:rsid w:val="00A97298"/>
    <w:rsid w:val="00AC50EF"/>
    <w:rsid w:val="00AC79CE"/>
    <w:rsid w:val="00AF1C69"/>
    <w:rsid w:val="00B13184"/>
    <w:rsid w:val="00B15CE7"/>
    <w:rsid w:val="00B75A47"/>
    <w:rsid w:val="00B9492E"/>
    <w:rsid w:val="00BC6A3E"/>
    <w:rsid w:val="00BD2027"/>
    <w:rsid w:val="00BD6D92"/>
    <w:rsid w:val="00BF2491"/>
    <w:rsid w:val="00C81C61"/>
    <w:rsid w:val="00C93DA0"/>
    <w:rsid w:val="00CA1A45"/>
    <w:rsid w:val="00CD5FF9"/>
    <w:rsid w:val="00D14870"/>
    <w:rsid w:val="00D310F4"/>
    <w:rsid w:val="00DF36F9"/>
    <w:rsid w:val="00E1773B"/>
    <w:rsid w:val="00E207A1"/>
    <w:rsid w:val="00E9600F"/>
    <w:rsid w:val="00EE0711"/>
    <w:rsid w:val="00F20C67"/>
    <w:rsid w:val="00F703A0"/>
    <w:rsid w:val="00F80C0D"/>
    <w:rsid w:val="00FC4590"/>
    <w:rsid w:val="01174C4C"/>
    <w:rsid w:val="017E0322"/>
    <w:rsid w:val="01CB196D"/>
    <w:rsid w:val="036CEF2E"/>
    <w:rsid w:val="037936D8"/>
    <w:rsid w:val="03ACCFE6"/>
    <w:rsid w:val="03DBDA26"/>
    <w:rsid w:val="04A24896"/>
    <w:rsid w:val="04A485B3"/>
    <w:rsid w:val="04A670E5"/>
    <w:rsid w:val="04F77E3D"/>
    <w:rsid w:val="05032445"/>
    <w:rsid w:val="05C503C0"/>
    <w:rsid w:val="05EE8F9C"/>
    <w:rsid w:val="05F02500"/>
    <w:rsid w:val="061194CE"/>
    <w:rsid w:val="06405614"/>
    <w:rsid w:val="069EF4A6"/>
    <w:rsid w:val="06C258B5"/>
    <w:rsid w:val="0701804C"/>
    <w:rsid w:val="07C544EB"/>
    <w:rsid w:val="08579219"/>
    <w:rsid w:val="090DB5A4"/>
    <w:rsid w:val="09C21A6D"/>
    <w:rsid w:val="0A875472"/>
    <w:rsid w:val="0B4B0391"/>
    <w:rsid w:val="0B6EA1B4"/>
    <w:rsid w:val="0B8CC3BB"/>
    <w:rsid w:val="0BC8EED3"/>
    <w:rsid w:val="0C5DD120"/>
    <w:rsid w:val="0D1623B0"/>
    <w:rsid w:val="0D180D90"/>
    <w:rsid w:val="0DE8D0C0"/>
    <w:rsid w:val="0E7D039A"/>
    <w:rsid w:val="0EB1F411"/>
    <w:rsid w:val="0EB78F5B"/>
    <w:rsid w:val="0EC3D898"/>
    <w:rsid w:val="0F797472"/>
    <w:rsid w:val="0FEAEF8A"/>
    <w:rsid w:val="10535FBC"/>
    <w:rsid w:val="11E994D3"/>
    <w:rsid w:val="125BE61E"/>
    <w:rsid w:val="132567CD"/>
    <w:rsid w:val="138140EC"/>
    <w:rsid w:val="138B007E"/>
    <w:rsid w:val="13DB889C"/>
    <w:rsid w:val="13EE7E48"/>
    <w:rsid w:val="140A91E3"/>
    <w:rsid w:val="1577F075"/>
    <w:rsid w:val="158E237A"/>
    <w:rsid w:val="15A66244"/>
    <w:rsid w:val="16C2A140"/>
    <w:rsid w:val="16CF615F"/>
    <w:rsid w:val="172F1DDF"/>
    <w:rsid w:val="17603FA9"/>
    <w:rsid w:val="176148F8"/>
    <w:rsid w:val="178FB306"/>
    <w:rsid w:val="17C8B2FD"/>
    <w:rsid w:val="17FD816C"/>
    <w:rsid w:val="1852D3AC"/>
    <w:rsid w:val="192B1951"/>
    <w:rsid w:val="1970FF69"/>
    <w:rsid w:val="1A40E45C"/>
    <w:rsid w:val="1A5B7410"/>
    <w:rsid w:val="1AD91E4A"/>
    <w:rsid w:val="1AF0293F"/>
    <w:rsid w:val="1AFFEF18"/>
    <w:rsid w:val="1B2F9B6A"/>
    <w:rsid w:val="1B893343"/>
    <w:rsid w:val="1BEACEF7"/>
    <w:rsid w:val="1C0DF72C"/>
    <w:rsid w:val="1C21ABAC"/>
    <w:rsid w:val="1C70ACF9"/>
    <w:rsid w:val="1CEE9740"/>
    <w:rsid w:val="1D2C477A"/>
    <w:rsid w:val="1DB395E2"/>
    <w:rsid w:val="1DFE8A74"/>
    <w:rsid w:val="1E1ABC50"/>
    <w:rsid w:val="1E88388B"/>
    <w:rsid w:val="1EC817DB"/>
    <w:rsid w:val="1F099042"/>
    <w:rsid w:val="1F0DDA33"/>
    <w:rsid w:val="2012F7B1"/>
    <w:rsid w:val="20237B4E"/>
    <w:rsid w:val="2054FBEC"/>
    <w:rsid w:val="209E0821"/>
    <w:rsid w:val="20CF428A"/>
    <w:rsid w:val="21AEC812"/>
    <w:rsid w:val="21D84457"/>
    <w:rsid w:val="21E69040"/>
    <w:rsid w:val="22DFEE7D"/>
    <w:rsid w:val="22F37CB0"/>
    <w:rsid w:val="2340A19C"/>
    <w:rsid w:val="234EC8FC"/>
    <w:rsid w:val="247BBEDE"/>
    <w:rsid w:val="249E7F31"/>
    <w:rsid w:val="24FBA25E"/>
    <w:rsid w:val="25110B1A"/>
    <w:rsid w:val="2582FF8B"/>
    <w:rsid w:val="2622C4B6"/>
    <w:rsid w:val="266910D8"/>
    <w:rsid w:val="26ABB57A"/>
    <w:rsid w:val="27A56CBA"/>
    <w:rsid w:val="27B579AC"/>
    <w:rsid w:val="28334320"/>
    <w:rsid w:val="28442CD7"/>
    <w:rsid w:val="284785DB"/>
    <w:rsid w:val="288ACB14"/>
    <w:rsid w:val="2981FD36"/>
    <w:rsid w:val="29A0B19A"/>
    <w:rsid w:val="29BBE602"/>
    <w:rsid w:val="2A0386AC"/>
    <w:rsid w:val="2A11289F"/>
    <w:rsid w:val="2A671508"/>
    <w:rsid w:val="2AB3610A"/>
    <w:rsid w:val="2ADD0D7C"/>
    <w:rsid w:val="2B7F269D"/>
    <w:rsid w:val="2CD19765"/>
    <w:rsid w:val="2D1398FC"/>
    <w:rsid w:val="2D2C29E1"/>
    <w:rsid w:val="2DEA9D25"/>
    <w:rsid w:val="2E1D05DA"/>
    <w:rsid w:val="2EA97510"/>
    <w:rsid w:val="2EB6C75F"/>
    <w:rsid w:val="2F141C60"/>
    <w:rsid w:val="2F5D5F3B"/>
    <w:rsid w:val="2FB686A3"/>
    <w:rsid w:val="2FCABAC2"/>
    <w:rsid w:val="2FE3FAF0"/>
    <w:rsid w:val="302FBE1A"/>
    <w:rsid w:val="303E02EA"/>
    <w:rsid w:val="30ECEE38"/>
    <w:rsid w:val="30F958A2"/>
    <w:rsid w:val="315F7A21"/>
    <w:rsid w:val="32308759"/>
    <w:rsid w:val="3270F7FD"/>
    <w:rsid w:val="32F8552A"/>
    <w:rsid w:val="336A346B"/>
    <w:rsid w:val="3408A00F"/>
    <w:rsid w:val="346AC80B"/>
    <w:rsid w:val="350F6848"/>
    <w:rsid w:val="352608E3"/>
    <w:rsid w:val="355E8A58"/>
    <w:rsid w:val="35A04692"/>
    <w:rsid w:val="36040334"/>
    <w:rsid w:val="36546B64"/>
    <w:rsid w:val="36AC02F2"/>
    <w:rsid w:val="3702B255"/>
    <w:rsid w:val="371778AF"/>
    <w:rsid w:val="38646BAD"/>
    <w:rsid w:val="3865972B"/>
    <w:rsid w:val="38749E04"/>
    <w:rsid w:val="388D75DA"/>
    <w:rsid w:val="388FE5DD"/>
    <w:rsid w:val="389E82B6"/>
    <w:rsid w:val="38AFAF2F"/>
    <w:rsid w:val="38FF235A"/>
    <w:rsid w:val="396D7DBF"/>
    <w:rsid w:val="39F2C3F5"/>
    <w:rsid w:val="3A01678C"/>
    <w:rsid w:val="3A3841E3"/>
    <w:rsid w:val="3AD426AA"/>
    <w:rsid w:val="3AF7C4CD"/>
    <w:rsid w:val="3C635CF7"/>
    <w:rsid w:val="3C728ADE"/>
    <w:rsid w:val="3CEF532B"/>
    <w:rsid w:val="3CF885CC"/>
    <w:rsid w:val="3D66DAB1"/>
    <w:rsid w:val="3E7C8CED"/>
    <w:rsid w:val="3E98F153"/>
    <w:rsid w:val="3F6CD147"/>
    <w:rsid w:val="3FA42CBB"/>
    <w:rsid w:val="3FBADD36"/>
    <w:rsid w:val="403E3A37"/>
    <w:rsid w:val="404D49FF"/>
    <w:rsid w:val="407B7671"/>
    <w:rsid w:val="41638690"/>
    <w:rsid w:val="41A49EA3"/>
    <w:rsid w:val="41BFF1AF"/>
    <w:rsid w:val="423D0D60"/>
    <w:rsid w:val="425635BD"/>
    <w:rsid w:val="428C96BB"/>
    <w:rsid w:val="42DF2681"/>
    <w:rsid w:val="430F49CE"/>
    <w:rsid w:val="43F3C397"/>
    <w:rsid w:val="44092C53"/>
    <w:rsid w:val="44208E48"/>
    <w:rsid w:val="44944921"/>
    <w:rsid w:val="459986D8"/>
    <w:rsid w:val="468388C1"/>
    <w:rsid w:val="46CB55BE"/>
    <w:rsid w:val="47982EA9"/>
    <w:rsid w:val="47998155"/>
    <w:rsid w:val="47D2C814"/>
    <w:rsid w:val="48767C6F"/>
    <w:rsid w:val="48A6E253"/>
    <w:rsid w:val="48BC6F7D"/>
    <w:rsid w:val="49398B2E"/>
    <w:rsid w:val="494E6805"/>
    <w:rsid w:val="49CA6C1C"/>
    <w:rsid w:val="49E9CE23"/>
    <w:rsid w:val="4A02F680"/>
    <w:rsid w:val="4A5076E1"/>
    <w:rsid w:val="4A7B9B96"/>
    <w:rsid w:val="4AAEEC76"/>
    <w:rsid w:val="4AEA3866"/>
    <w:rsid w:val="4B12565C"/>
    <w:rsid w:val="4B859E84"/>
    <w:rsid w:val="4BBD5169"/>
    <w:rsid w:val="4BE3EFA6"/>
    <w:rsid w:val="4C8608C7"/>
    <w:rsid w:val="4CC827FF"/>
    <w:rsid w:val="4D68C3A1"/>
    <w:rsid w:val="4D9FE368"/>
    <w:rsid w:val="4E020FD6"/>
    <w:rsid w:val="4E142232"/>
    <w:rsid w:val="4E49F71E"/>
    <w:rsid w:val="4E5B0840"/>
    <w:rsid w:val="4E835AAD"/>
    <w:rsid w:val="4EAF4A1D"/>
    <w:rsid w:val="4F1B9068"/>
    <w:rsid w:val="4F237DEE"/>
    <w:rsid w:val="4F556017"/>
    <w:rsid w:val="4FB08A0B"/>
    <w:rsid w:val="4FBDA989"/>
    <w:rsid w:val="50BF4E4F"/>
    <w:rsid w:val="50D7842A"/>
    <w:rsid w:val="512BDB7D"/>
    <w:rsid w:val="518197E0"/>
    <w:rsid w:val="51B073B1"/>
    <w:rsid w:val="52A333DE"/>
    <w:rsid w:val="53AD8E7D"/>
    <w:rsid w:val="543447F1"/>
    <w:rsid w:val="54A1C690"/>
    <w:rsid w:val="54C671E5"/>
    <w:rsid w:val="55F233F1"/>
    <w:rsid w:val="56452D76"/>
    <w:rsid w:val="5685345B"/>
    <w:rsid w:val="56FEB0B0"/>
    <w:rsid w:val="57235A5C"/>
    <w:rsid w:val="57855022"/>
    <w:rsid w:val="58B1E57A"/>
    <w:rsid w:val="5931920C"/>
    <w:rsid w:val="598CA9C5"/>
    <w:rsid w:val="5AAFFDF4"/>
    <w:rsid w:val="5AE42CEA"/>
    <w:rsid w:val="5C0200F6"/>
    <w:rsid w:val="5C05E97E"/>
    <w:rsid w:val="5C82B43F"/>
    <w:rsid w:val="5CF68448"/>
    <w:rsid w:val="5D8D0096"/>
    <w:rsid w:val="5DBBD2C8"/>
    <w:rsid w:val="5E20F7B0"/>
    <w:rsid w:val="5E5A6A5D"/>
    <w:rsid w:val="5E850B49"/>
    <w:rsid w:val="5EB8C666"/>
    <w:rsid w:val="5EF6FFBA"/>
    <w:rsid w:val="5F164E3A"/>
    <w:rsid w:val="5FF064DF"/>
    <w:rsid w:val="5FF9082C"/>
    <w:rsid w:val="604EF06E"/>
    <w:rsid w:val="615E6AAA"/>
    <w:rsid w:val="61771DA4"/>
    <w:rsid w:val="627F3560"/>
    <w:rsid w:val="62E49694"/>
    <w:rsid w:val="63AAEF8C"/>
    <w:rsid w:val="6401DD64"/>
    <w:rsid w:val="64C14F6B"/>
    <w:rsid w:val="659997B4"/>
    <w:rsid w:val="65EC5A4B"/>
    <w:rsid w:val="65F34084"/>
    <w:rsid w:val="660D1FBC"/>
    <w:rsid w:val="66334548"/>
    <w:rsid w:val="667F142D"/>
    <w:rsid w:val="67397E26"/>
    <w:rsid w:val="675F0791"/>
    <w:rsid w:val="68421010"/>
    <w:rsid w:val="68C935D9"/>
    <w:rsid w:val="691AACC1"/>
    <w:rsid w:val="695871D1"/>
    <w:rsid w:val="698F1442"/>
    <w:rsid w:val="6AD250F6"/>
    <w:rsid w:val="6B01CB5C"/>
    <w:rsid w:val="6B07356D"/>
    <w:rsid w:val="6B23C166"/>
    <w:rsid w:val="6B397A94"/>
    <w:rsid w:val="6BF91A24"/>
    <w:rsid w:val="6C0CEF49"/>
    <w:rsid w:val="6C213F02"/>
    <w:rsid w:val="6CAFD557"/>
    <w:rsid w:val="6D6D219F"/>
    <w:rsid w:val="6DA37AA9"/>
    <w:rsid w:val="6E512A7F"/>
    <w:rsid w:val="6E7DBEF6"/>
    <w:rsid w:val="6EB02CE9"/>
    <w:rsid w:val="6EC5373D"/>
    <w:rsid w:val="6EDE1912"/>
    <w:rsid w:val="6F08F200"/>
    <w:rsid w:val="702944DF"/>
    <w:rsid w:val="70571DD3"/>
    <w:rsid w:val="70A4C261"/>
    <w:rsid w:val="71BAFB02"/>
    <w:rsid w:val="71F0BD8F"/>
    <w:rsid w:val="72769583"/>
    <w:rsid w:val="7278E505"/>
    <w:rsid w:val="729EBF4A"/>
    <w:rsid w:val="7337BCF0"/>
    <w:rsid w:val="73513019"/>
    <w:rsid w:val="7356CB63"/>
    <w:rsid w:val="737DA2C2"/>
    <w:rsid w:val="740419FB"/>
    <w:rsid w:val="741FEEB4"/>
    <w:rsid w:val="743B2723"/>
    <w:rsid w:val="748EC933"/>
    <w:rsid w:val="74C8FAE5"/>
    <w:rsid w:val="74CC056D"/>
    <w:rsid w:val="7626C4C3"/>
    <w:rsid w:val="7680793F"/>
    <w:rsid w:val="7699A19C"/>
    <w:rsid w:val="76E9A450"/>
    <w:rsid w:val="770F7E95"/>
    <w:rsid w:val="7726E08A"/>
    <w:rsid w:val="7735E9D7"/>
    <w:rsid w:val="7742C2D0"/>
    <w:rsid w:val="77684AA9"/>
    <w:rsid w:val="7866EF7F"/>
    <w:rsid w:val="78C8C357"/>
    <w:rsid w:val="78DE9331"/>
    <w:rsid w:val="7A0C9A11"/>
    <w:rsid w:val="7A2331BD"/>
    <w:rsid w:val="7AA1E4A4"/>
    <w:rsid w:val="7AB571C8"/>
    <w:rsid w:val="7AEF5F96"/>
    <w:rsid w:val="7B03CC33"/>
    <w:rsid w:val="7B5C41FE"/>
    <w:rsid w:val="7B67ACFB"/>
    <w:rsid w:val="7B7A6B5D"/>
    <w:rsid w:val="7D290681"/>
    <w:rsid w:val="7D8B32EF"/>
    <w:rsid w:val="7DB9F1DA"/>
    <w:rsid w:val="7E5927DE"/>
    <w:rsid w:val="7F270350"/>
    <w:rsid w:val="7F4DD4B5"/>
    <w:rsid w:val="7F55C23B"/>
    <w:rsid w:val="7F61A6E5"/>
    <w:rsid w:val="7F7F4E17"/>
    <w:rsid w:val="7F83369F"/>
    <w:rsid w:val="7F9CA9C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5E6AAA"/>
  <w15:chartTrackingRefBased/>
  <w15:docId w15:val="{CAF621A1-3B2C-4A23-AC4B-3AB6D38CD1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宋体"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标题 字符"/>
    <w:basedOn w:val="a0"/>
    <w:link w:val="a4"/>
    <w:uiPriority w:val="10"/>
    <w:rPr>
      <w:rFonts w:asciiTheme="majorHAnsi" w:eastAsiaTheme="majorEastAsia" w:hAnsiTheme="majorHAnsi" w:cstheme="majorBidi"/>
      <w:spacing w:val="-10"/>
      <w:kern w:val="28"/>
      <w:sz w:val="56"/>
      <w:szCs w:val="56"/>
    </w:rPr>
  </w:style>
  <w:style w:type="paragraph" w:styleId="a4">
    <w:name w:val="Title"/>
    <w:basedOn w:val="a"/>
    <w:next w:val="a"/>
    <w:link w:val="a3"/>
    <w:uiPriority w:val="10"/>
    <w:qFormat/>
    <w:pPr>
      <w:spacing w:after="0" w:line="240" w:lineRule="auto"/>
      <w:contextualSpacing/>
    </w:pPr>
    <w:rPr>
      <w:rFonts w:asciiTheme="majorHAnsi" w:eastAsiaTheme="majorEastAsia" w:hAnsiTheme="majorHAnsi" w:cstheme="majorBidi"/>
      <w:spacing w:val="-10"/>
      <w:kern w:val="28"/>
      <w:sz w:val="56"/>
      <w:szCs w:val="56"/>
    </w:rPr>
  </w:style>
  <w:style w:type="character" w:styleId="a5">
    <w:name w:val="Subtle Reference"/>
    <w:basedOn w:val="a0"/>
    <w:uiPriority w:val="31"/>
    <w:qFormat/>
    <w:rPr>
      <w:smallCaps/>
      <w:color w:val="5A5A5A" w:themeColor="text1" w:themeTint="A5"/>
    </w:rPr>
  </w:style>
  <w:style w:type="character" w:customStyle="1" w:styleId="10">
    <w:name w:val="标题 1 字符"/>
    <w:basedOn w:val="a0"/>
    <w:link w:val="1"/>
    <w:uiPriority w:val="9"/>
    <w:rPr>
      <w:rFonts w:asciiTheme="majorHAnsi" w:eastAsiaTheme="majorEastAsia" w:hAnsiTheme="majorHAnsi" w:cstheme="majorBidi"/>
      <w:color w:val="2F5496" w:themeColor="accent1" w:themeShade="BF"/>
      <w:sz w:val="32"/>
      <w:szCs w:val="32"/>
    </w:rPr>
  </w:style>
  <w:style w:type="table" w:styleId="a6">
    <w:name w:val="Table Grid"/>
    <w:basedOn w:val="a1"/>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a7">
    <w:name w:val="Hyperlink"/>
    <w:basedOn w:val="a0"/>
    <w:uiPriority w:val="99"/>
    <w:unhideWhenUsed/>
    <w:rPr>
      <w:color w:val="0563C1" w:themeColor="hyperlink"/>
      <w:u w:val="single"/>
    </w:rPr>
  </w:style>
  <w:style w:type="character" w:customStyle="1" w:styleId="20">
    <w:name w:val="标题 2 字符"/>
    <w:basedOn w:val="a0"/>
    <w:link w:val="2"/>
    <w:uiPriority w:val="9"/>
    <w:rPr>
      <w:rFonts w:asciiTheme="majorHAnsi" w:eastAsiaTheme="majorEastAsia" w:hAnsiTheme="majorHAnsi" w:cstheme="majorBidi"/>
      <w:color w:val="2F5496" w:themeColor="accent1" w:themeShade="BF"/>
      <w:sz w:val="26"/>
      <w:szCs w:val="26"/>
    </w:rPr>
  </w:style>
  <w:style w:type="paragraph" w:styleId="a8">
    <w:name w:val="List Paragraph"/>
    <w:basedOn w:val="a"/>
    <w:uiPriority w:val="34"/>
    <w:qFormat/>
    <w:pPr>
      <w:ind w:left="720"/>
      <w:contextualSpacing/>
    </w:pPr>
  </w:style>
  <w:style w:type="character" w:styleId="a9">
    <w:name w:val="annotation reference"/>
    <w:basedOn w:val="a0"/>
    <w:uiPriority w:val="99"/>
    <w:semiHidden/>
    <w:unhideWhenUsed/>
    <w:rsid w:val="00394AAD"/>
    <w:rPr>
      <w:sz w:val="16"/>
      <w:szCs w:val="16"/>
    </w:rPr>
  </w:style>
  <w:style w:type="paragraph" w:styleId="aa">
    <w:name w:val="annotation text"/>
    <w:basedOn w:val="a"/>
    <w:link w:val="ab"/>
    <w:uiPriority w:val="99"/>
    <w:semiHidden/>
    <w:unhideWhenUsed/>
    <w:rsid w:val="00394AAD"/>
    <w:pPr>
      <w:spacing w:line="240" w:lineRule="auto"/>
    </w:pPr>
    <w:rPr>
      <w:sz w:val="20"/>
      <w:szCs w:val="20"/>
    </w:rPr>
  </w:style>
  <w:style w:type="character" w:customStyle="1" w:styleId="ab">
    <w:name w:val="批注文字 字符"/>
    <w:basedOn w:val="a0"/>
    <w:link w:val="aa"/>
    <w:uiPriority w:val="99"/>
    <w:semiHidden/>
    <w:rsid w:val="00394AAD"/>
    <w:rPr>
      <w:sz w:val="20"/>
      <w:szCs w:val="20"/>
    </w:rPr>
  </w:style>
  <w:style w:type="paragraph" w:styleId="ac">
    <w:name w:val="annotation subject"/>
    <w:basedOn w:val="aa"/>
    <w:next w:val="aa"/>
    <w:link w:val="ad"/>
    <w:uiPriority w:val="99"/>
    <w:semiHidden/>
    <w:unhideWhenUsed/>
    <w:rsid w:val="00394AAD"/>
    <w:rPr>
      <w:b/>
      <w:bCs/>
    </w:rPr>
  </w:style>
  <w:style w:type="character" w:customStyle="1" w:styleId="ad">
    <w:name w:val="批注主题 字符"/>
    <w:basedOn w:val="ab"/>
    <w:link w:val="ac"/>
    <w:uiPriority w:val="99"/>
    <w:semiHidden/>
    <w:rsid w:val="00394AAD"/>
    <w:rPr>
      <w:b/>
      <w:bCs/>
      <w:sz w:val="20"/>
      <w:szCs w:val="20"/>
    </w:rPr>
  </w:style>
  <w:style w:type="paragraph" w:styleId="ae">
    <w:name w:val="Revision"/>
    <w:hidden/>
    <w:uiPriority w:val="99"/>
    <w:semiHidden/>
    <w:rsid w:val="000D6B42"/>
    <w:pPr>
      <w:spacing w:after="0" w:line="240" w:lineRule="auto"/>
    </w:pPr>
  </w:style>
  <w:style w:type="character" w:styleId="af">
    <w:name w:val="Unresolved Mention"/>
    <w:basedOn w:val="a0"/>
    <w:uiPriority w:val="99"/>
    <w:semiHidden/>
    <w:unhideWhenUsed/>
    <w:rsid w:val="002C57E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openstack.org/install-guide/get-started-logical-architecture.html" TargetMode="External"/><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github.com/harvester/harvester" TargetMode="External"/><Relationship Id="rId1" Type="http://schemas.openxmlformats.org/officeDocument/2006/relationships/numbering" Target="numbering.xml"/><Relationship Id="rId6" Type="http://schemas.openxmlformats.org/officeDocument/2006/relationships/hyperlink" Target="https://kubevirt.io/" TargetMode="External"/><Relationship Id="rId11" Type="http://schemas.openxmlformats.org/officeDocument/2006/relationships/image" Target="media/image4.png"/><Relationship Id="rId5" Type="http://schemas.openxmlformats.org/officeDocument/2006/relationships/hyperlink" Target="https://docs.openstack.org/yoga/" TargetMode="External"/><Relationship Id="rId15" Type="http://schemas.openxmlformats.org/officeDocument/2006/relationships/hyperlink" Target="https://www.suse.com/c/rancher_blog/getting-hands-on-with-harvester-hci/" TargetMode="External"/><Relationship Id="rId10" Type="http://schemas.openxmlformats.org/officeDocument/2006/relationships/image" Target="media/image3.png"/><Relationship Id="rId19" Type="http://schemas.microsoft.com/office/2020/10/relationships/intelligence" Target="intelligence2.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www.suse.com/products/harvest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6</Pages>
  <Words>454</Words>
  <Characters>2594</Characters>
  <Application>Microsoft Office Word</Application>
  <DocSecurity>0</DocSecurity>
  <Lines>21</Lines>
  <Paragraphs>6</Paragraphs>
  <ScaleCrop>false</ScaleCrop>
  <Company/>
  <LinksUpToDate>false</LinksUpToDate>
  <CharactersWithSpaces>3042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German M. Yebenes</dc:creator>
  <cp:keywords/>
  <dc:description/>
  <cp:lastModifiedBy>Vicky Wong</cp:lastModifiedBy>
  <cp:revision>82</cp:revision>
  <dcterms:created xsi:type="dcterms:W3CDTF">2022-07-04T03:35:00Z</dcterms:created>
  <dcterms:modified xsi:type="dcterms:W3CDTF">2022-08-26T06:51:00Z</dcterms:modified>
</cp:coreProperties>
</file>