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jpeg" ContentType="image/jpeg"/>
  <Override PartName="/word/media/image6.png" ContentType="image/png"/>
  <Override PartName="/word/media/image5.png" ContentType="image/png"/>
  <Override PartName="/word/media/image7.jpeg" ContentType="image/jpeg"/>
  <Override PartName="/word/footer1.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document.xml" ContentType="application/vnd.openxmlformats-officedocument.wordprocessingml.document.main+xml"/>
  <Override PartName="/word/footer7.xml" ContentType="application/vnd.openxmlformats-officedocument.wordprocessingml.footer+xml"/>
  <Override PartName="/word/header6.xml" ContentType="application/vnd.openxmlformats-officedocument.wordprocessingml.header+xml"/>
  <Override PartName="/word/header17.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3.xml" ContentType="application/vnd.openxmlformats-officedocument.wordprocessingml.header+xml"/>
  <Override PartName="/word/numbering.xml" ContentType="application/vnd.openxmlformats-officedocument.wordprocessingml.numbering+xml"/>
  <Override PartName="/word/header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footer13.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settings.xml" ContentType="application/vnd.openxmlformats-officedocument.wordprocessingml.settings+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6.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9" w:after="0"/>
        <w:ind w:left="6406" w:right="0" w:hanging="0"/>
        <w:jc w:val="left"/>
        <w:rPr>
          <w:sz w:val="18"/>
        </w:rPr>
      </w:pPr>
      <w:r>
        <mc:AlternateContent>
          <mc:Choice Requires="wps">
            <w:drawing>
              <wp:anchor behindDoc="0" distT="0" distB="0" distL="0" distR="0" simplePos="0" locked="0" layoutInCell="0" allowOverlap="1" relativeHeight="144">
                <wp:simplePos x="0" y="0"/>
                <wp:positionH relativeFrom="page">
                  <wp:posOffset>806450</wp:posOffset>
                </wp:positionH>
                <wp:positionV relativeFrom="page">
                  <wp:posOffset>7035165</wp:posOffset>
                </wp:positionV>
                <wp:extent cx="2330450" cy="117475"/>
                <wp:effectExtent l="0" t="0" r="0" b="0"/>
                <wp:wrapNone/>
                <wp:docPr id="1" name="Image1"/>
                <a:graphic xmlns:a="http://schemas.openxmlformats.org/drawingml/2006/main">
                  <a:graphicData uri="http://schemas.microsoft.com/office/word/2010/wordprocessingShape">
                    <wps:wsp>
                      <wps:cNvSpPr/>
                      <wps:spPr>
                        <a:xfrm>
                          <a:off x="0" y="0"/>
                          <a:ext cx="2330280" cy="117360"/>
                        </a:xfrm>
                        <a:prstGeom prst="rect">
                          <a:avLst/>
                        </a:prstGeom>
                        <a:solidFill>
                          <a:srgbClr val="2453ff"/>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2453ff" stroked="f" o:allowincell="f" style="position:absolute;margin-left:63.5pt;margin-top:553.95pt;width:183.45pt;height:9.2pt;mso-wrap-style:none;v-text-anchor:middle;mso-position-horizontal-relative:page;mso-position-vertical-relative:page">
                <v:fill o:detectmouseclick="t" type="solid" color2="#dbac00"/>
                <v:stroke color="#3465a4" joinstyle="round" endcap="flat"/>
                <w10:wrap type="none"/>
              </v:rect>
            </w:pict>
          </mc:Fallback>
        </mc:AlternateContent>
        <mc:AlternateContent>
          <mc:Choice Requires="wps">
            <w:drawing>
              <wp:anchor behindDoc="0" distT="0" distB="0" distL="0" distR="0" simplePos="0" locked="0" layoutInCell="0" allowOverlap="1" relativeHeight="145">
                <wp:simplePos x="0" y="0"/>
                <wp:positionH relativeFrom="page">
                  <wp:posOffset>806450</wp:posOffset>
                </wp:positionH>
                <wp:positionV relativeFrom="page">
                  <wp:posOffset>8784590</wp:posOffset>
                </wp:positionV>
                <wp:extent cx="2330450" cy="114300"/>
                <wp:effectExtent l="0" t="0" r="0" b="0"/>
                <wp:wrapNone/>
                <wp:docPr id="2" name="Image2"/>
                <a:graphic xmlns:a="http://schemas.openxmlformats.org/drawingml/2006/main">
                  <a:graphicData uri="http://schemas.microsoft.com/office/word/2010/wordprocessingShape">
                    <wps:wsp>
                      <wps:cNvSpPr/>
                      <wps:spPr>
                        <a:xfrm>
                          <a:off x="0" y="0"/>
                          <a:ext cx="2330280" cy="114480"/>
                        </a:xfrm>
                        <a:prstGeom prst="rect">
                          <a:avLst/>
                        </a:prstGeom>
                        <a:solidFill>
                          <a:srgbClr val="fe7c3f"/>
                        </a:solidFill>
                        <a:ln w="0">
                          <a:noFill/>
                        </a:ln>
                      </wps:spPr>
                      <wps:style>
                        <a:lnRef idx="0"/>
                        <a:fillRef idx="0"/>
                        <a:effectRef idx="0"/>
                        <a:fontRef idx="minor"/>
                      </wps:style>
                      <wps:bodyPr/>
                    </wps:wsp>
                  </a:graphicData>
                </a:graphic>
              </wp:anchor>
            </w:drawing>
          </mc:Choice>
          <mc:Fallback>
            <w:pict>
              <v:rect id="shape_0" ID="Image2" path="m0,0l-2147483645,0l-2147483645,-2147483646l0,-2147483646xe" fillcolor="#fe7c3f" stroked="f" o:allowincell="f" style="position:absolute;margin-left:63.5pt;margin-top:691.7pt;width:183.45pt;height:8.95pt;mso-wrap-style:none;v-text-anchor:middle;mso-position-horizontal-relative:page;mso-position-vertical-relative:page">
                <v:fill o:detectmouseclick="t" type="solid" color2="#0183c0"/>
                <v:stroke color="#3465a4" joinstyle="round" endcap="flat"/>
                <w10:wrap type="none"/>
              </v:rect>
            </w:pict>
          </mc:Fallback>
        </mc:AlternateContent>
        <mc:AlternateContent>
          <mc:Choice Requires="wpg">
            <w:drawing>
              <wp:anchor behindDoc="1" distT="0" distB="0" distL="0" distR="0" simplePos="0" locked="0" layoutInCell="0" allowOverlap="1" relativeHeight="147">
                <wp:simplePos x="0" y="0"/>
                <wp:positionH relativeFrom="page">
                  <wp:posOffset>635</wp:posOffset>
                </wp:positionH>
                <wp:positionV relativeFrom="page">
                  <wp:posOffset>4217670</wp:posOffset>
                </wp:positionV>
                <wp:extent cx="6750050" cy="1654810"/>
                <wp:effectExtent l="0" t="0" r="0" b="0"/>
                <wp:wrapNone/>
                <wp:docPr id="3" name="Image3"/>
                <a:graphic xmlns:a="http://schemas.openxmlformats.org/drawingml/2006/main">
                  <a:graphicData uri="http://schemas.microsoft.com/office/word/2010/wordprocessingGroup">
                    <wpg:wgp>
                      <wpg:cNvGrpSpPr/>
                      <wpg:grpSpPr>
                        <a:xfrm>
                          <a:off x="0" y="0"/>
                          <a:ext cx="6750000" cy="1654920"/>
                          <a:chOff x="0" y="0"/>
                          <a:chExt cx="6750000" cy="1654920"/>
                        </a:xfrm>
                      </wpg:grpSpPr>
                      <wps:wsp>
                        <wps:cNvSpPr/>
                        <wps:spPr>
                          <a:xfrm>
                            <a:off x="805680" y="486360"/>
                            <a:ext cx="696600" cy="116280"/>
                          </a:xfrm>
                          <a:prstGeom prst="rect">
                            <a:avLst/>
                          </a:prstGeom>
                          <a:solidFill>
                            <a:srgbClr val="90ebcd"/>
                          </a:solidFill>
                          <a:ln w="0">
                            <a:noFill/>
                          </a:ln>
                        </wps:spPr>
                        <wps:style>
                          <a:lnRef idx="0"/>
                          <a:fillRef idx="0"/>
                          <a:effectRef idx="0"/>
                          <a:fontRef idx="minor"/>
                        </wps:style>
                        <wps:bodyPr/>
                      </wps:wsp>
                      <wps:wsp>
                        <wps:cNvSpPr/>
                        <wps:spPr>
                          <a:xfrm>
                            <a:off x="1504440" y="486360"/>
                            <a:ext cx="1744200" cy="116280"/>
                          </a:xfrm>
                          <a:prstGeom prst="rect">
                            <a:avLst/>
                          </a:prstGeom>
                          <a:solidFill>
                            <a:srgbClr val="2453ff"/>
                          </a:solidFill>
                          <a:ln w="0">
                            <a:noFill/>
                          </a:ln>
                        </wps:spPr>
                        <wps:style>
                          <a:lnRef idx="0"/>
                          <a:fillRef idx="0"/>
                          <a:effectRef idx="0"/>
                          <a:fontRef idx="minor"/>
                        </wps:style>
                        <wps:bodyPr/>
                      </wps:wsp>
                      <wps:wsp>
                        <wps:cNvSpPr/>
                        <wps:spPr>
                          <a:xfrm>
                            <a:off x="805680" y="1073160"/>
                            <a:ext cx="2442960" cy="112320"/>
                          </a:xfrm>
                          <a:prstGeom prst="rect">
                            <a:avLst/>
                          </a:prstGeom>
                          <a:solidFill>
                            <a:srgbClr val="30ba78"/>
                          </a:solidFill>
                          <a:ln w="0">
                            <a:noFill/>
                          </a:ln>
                        </wps:spPr>
                        <wps:style>
                          <a:lnRef idx="0"/>
                          <a:fillRef idx="0"/>
                          <a:effectRef idx="0"/>
                          <a:fontRef idx="minor"/>
                        </wps:style>
                        <wps:bodyPr/>
                      </wps:wsp>
                      <wps:wsp>
                        <wps:cNvSpPr/>
                        <wps:spPr>
                          <a:xfrm>
                            <a:off x="3251160" y="1073160"/>
                            <a:ext cx="2331000" cy="112320"/>
                          </a:xfrm>
                          <a:prstGeom prst="rect">
                            <a:avLst/>
                          </a:prstGeom>
                          <a:solidFill>
                            <a:srgbClr val="2453ff"/>
                          </a:solidFill>
                          <a:ln w="0">
                            <a:noFill/>
                          </a:ln>
                        </wps:spPr>
                        <wps:style>
                          <a:lnRef idx="0"/>
                          <a:fillRef idx="0"/>
                          <a:effectRef idx="0"/>
                          <a:fontRef idx="minor"/>
                        </wps:style>
                        <wps:bodyPr/>
                      </wps:wsp>
                      <wps:wsp>
                        <wps:cNvSpPr/>
                        <wps:spPr>
                          <a:xfrm>
                            <a:off x="5583600" y="1073160"/>
                            <a:ext cx="1166400" cy="112320"/>
                          </a:xfrm>
                          <a:prstGeom prst="rect">
                            <a:avLst/>
                          </a:prstGeom>
                          <a:solidFill>
                            <a:srgbClr val="fe7c3f"/>
                          </a:solidFill>
                          <a:ln w="0">
                            <a:noFill/>
                          </a:ln>
                        </wps:spPr>
                        <wps:style>
                          <a:lnRef idx="0"/>
                          <a:fillRef idx="0"/>
                          <a:effectRef idx="0"/>
                          <a:fontRef idx="minor"/>
                        </wps:style>
                        <wps:bodyPr/>
                      </wps:wsp>
                      <pic:pic xmlns:pic="http://schemas.openxmlformats.org/drawingml/2006/picture">
                        <pic:nvPicPr>
                          <pic:cNvPr id="0" name="" descr=""/>
                          <pic:cNvPicPr/>
                        </pic:nvPicPr>
                        <pic:blipFill>
                          <a:blip r:embed="rId2"/>
                          <a:stretch/>
                        </pic:blipFill>
                        <pic:spPr>
                          <a:xfrm>
                            <a:off x="0" y="0"/>
                            <a:ext cx="1869480" cy="1654920"/>
                          </a:xfrm>
                          <a:prstGeom prst="rect">
                            <a:avLst/>
                          </a:prstGeom>
                          <a:ln w="0">
                            <a:noFill/>
                          </a:ln>
                        </pic:spPr>
                      </pic:pic>
                    </wpg:wgp>
                  </a:graphicData>
                </a:graphic>
              </wp:anchor>
            </w:drawing>
          </mc:Choice>
          <mc:Fallback>
            <w:pict>
              <v:group id="shape_0" alt="Image3" style="position:absolute;margin-left:0.05pt;margin-top:332.1pt;width:531.5pt;height:130.3pt" coordorigin="1,6642" coordsize="10630,2606">
                <v:rect id="shape_0" path="m0,0l-2147483645,0l-2147483645,-2147483646l0,-2147483646xe" fillcolor="#90ebcd" stroked="f" o:allowincell="f" style="position:absolute;left:1270;top:7408;width:1096;height:182;mso-wrap-style:none;v-text-anchor:middle;mso-position-horizontal-relative:page;mso-position-vertical-relative:page">
                  <v:fill o:detectmouseclick="t" type="solid" color2="#6f1432"/>
                  <v:stroke color="#3465a4" joinstyle="round" endcap="flat"/>
                  <w10:wrap type="none"/>
                </v:rect>
                <v:rect id="shape_0" path="m0,0l-2147483645,0l-2147483645,-2147483646l0,-2147483646xe" fillcolor="#2453ff" stroked="f" o:allowincell="f" style="position:absolute;left:2370;top:7408;width:2746;height:182;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30ba78" stroked="f" o:allowincell="f" style="position:absolute;left:1270;top:8332;width:3846;height:176;mso-wrap-style:none;v-text-anchor:middle;mso-position-horizontal-relative:page;mso-position-vertical-relative:page">
                  <v:fill o:detectmouseclick="t" type="solid" color2="#cf4587"/>
                  <v:stroke color="#3465a4" joinstyle="round" endcap="flat"/>
                  <w10:wrap type="none"/>
                </v:rect>
                <v:rect id="shape_0" path="m0,0l-2147483645,0l-2147483645,-2147483646l0,-2147483646xe" fillcolor="#2453ff" stroked="f" o:allowincell="f" style="position:absolute;left:5121;top:8332;width:3670;height:176;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fe7c3f" stroked="f" o:allowincell="f" style="position:absolute;left:8794;top:8332;width:1836;height:176;mso-wrap-style:none;v-text-anchor:middle;mso-position-horizontal-relative:page;mso-position-vertical-relative:page">
                  <v:fill o:detectmouseclick="t" type="solid" color2="#0183c0"/>
                  <v:stroke color="#3465a4" joinstyle="round" endcap="flat"/>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1;top:6642;width:2943;height:2605;mso-wrap-style:none;v-text-anchor:middle;mso-position-horizontal-relative:page;mso-position-vertical-relative:page" type="_x0000_t75">
                  <v:imagedata r:id="rId3" o:detectmouseclick="t"/>
                  <v:stroke color="#3465a4" joinstyle="round" endcap="flat"/>
                  <w10:wrap type="none"/>
                </v:shape>
              </v:group>
            </w:pict>
          </mc:Fallback>
        </mc:AlternateContent>
        <mc:AlternateContent>
          <mc:Choice Requires="wpg">
            <w:drawing>
              <wp:anchor behindDoc="1" distT="0" distB="0" distL="0" distR="0" simplePos="0" locked="0" layoutInCell="0" allowOverlap="1" relativeHeight="148">
                <wp:simplePos x="0" y="0"/>
                <wp:positionH relativeFrom="page">
                  <wp:posOffset>806450</wp:posOffset>
                </wp:positionH>
                <wp:positionV relativeFrom="page">
                  <wp:posOffset>7619365</wp:posOffset>
                </wp:positionV>
                <wp:extent cx="5943600" cy="117475"/>
                <wp:effectExtent l="0" t="0" r="0" b="0"/>
                <wp:wrapNone/>
                <wp:docPr id="4" name="Image4"/>
                <a:graphic xmlns:a="http://schemas.openxmlformats.org/drawingml/2006/main">
                  <a:graphicData uri="http://schemas.microsoft.com/office/word/2010/wordprocessingGroup">
                    <wpg:wgp>
                      <wpg:cNvGrpSpPr/>
                      <wpg:grpSpPr>
                        <a:xfrm>
                          <a:off x="0" y="0"/>
                          <a:ext cx="5943600" cy="117360"/>
                          <a:chOff x="0" y="0"/>
                          <a:chExt cx="5943600" cy="117360"/>
                        </a:xfrm>
                      </wpg:grpSpPr>
                      <wps:wsp>
                        <wps:cNvSpPr/>
                        <wps:spPr>
                          <a:xfrm>
                            <a:off x="4777200" y="0"/>
                            <a:ext cx="1166400" cy="117360"/>
                          </a:xfrm>
                          <a:prstGeom prst="rect">
                            <a:avLst/>
                          </a:prstGeom>
                          <a:solidFill>
                            <a:srgbClr val="fe7c3f"/>
                          </a:solidFill>
                          <a:ln w="0">
                            <a:noFill/>
                          </a:ln>
                        </wps:spPr>
                        <wps:style>
                          <a:lnRef idx="0"/>
                          <a:fillRef idx="0"/>
                          <a:effectRef idx="0"/>
                          <a:fontRef idx="minor"/>
                        </wps:style>
                        <wps:bodyPr/>
                      </wps:wsp>
                      <wps:wsp>
                        <wps:cNvSpPr/>
                        <wps:spPr>
                          <a:xfrm>
                            <a:off x="2329920" y="0"/>
                            <a:ext cx="2445480" cy="117360"/>
                          </a:xfrm>
                          <a:prstGeom prst="rect">
                            <a:avLst/>
                          </a:prstGeom>
                          <a:solidFill>
                            <a:srgbClr val="2453ff"/>
                          </a:solidFill>
                          <a:ln w="0">
                            <a:noFill/>
                          </a:ln>
                        </wps:spPr>
                        <wps:style>
                          <a:lnRef idx="0"/>
                          <a:fillRef idx="0"/>
                          <a:effectRef idx="0"/>
                          <a:fontRef idx="minor"/>
                        </wps:style>
                        <wps:bodyPr/>
                      </wps:wsp>
                      <wps:wsp>
                        <wps:cNvSpPr/>
                        <wps:spPr>
                          <a:xfrm>
                            <a:off x="0" y="0"/>
                            <a:ext cx="2328480" cy="117360"/>
                          </a:xfrm>
                          <a:prstGeom prst="rect">
                            <a:avLst/>
                          </a:prstGeom>
                          <a:solidFill>
                            <a:srgbClr val="30ba78"/>
                          </a:solidFill>
                          <a:ln w="0">
                            <a:noFill/>
                          </a:ln>
                        </wps:spPr>
                        <wps:style>
                          <a:lnRef idx="0"/>
                          <a:fillRef idx="0"/>
                          <a:effectRef idx="0"/>
                          <a:fontRef idx="minor"/>
                        </wps:style>
                        <wps:bodyPr/>
                      </wps:wsp>
                    </wpg:wgp>
                  </a:graphicData>
                </a:graphic>
              </wp:anchor>
            </w:drawing>
          </mc:Choice>
          <mc:Fallback>
            <w:pict>
              <v:group id="shape_0" alt="Image4" style="position:absolute;margin-left:63.5pt;margin-top:599.95pt;width:468.05pt;height:9.25pt" coordorigin="1270,11999" coordsize="9361,185">
                <v:rect id="shape_0" path="m0,0l-2147483645,0l-2147483645,-2147483646l0,-2147483646xe" fillcolor="#fe7c3f" stroked="f" o:allowincell="f" style="position:absolute;left:8793;top:11999;width:1836;height:184;mso-wrap-style:none;v-text-anchor:middle;mso-position-horizontal-relative:page;mso-position-vertical-relative:page">
                  <v:fill o:detectmouseclick="t" type="solid" color2="#0183c0"/>
                  <v:stroke color="#3465a4" joinstyle="round" endcap="flat"/>
                  <w10:wrap type="none"/>
                </v:rect>
                <v:rect id="shape_0" path="m0,0l-2147483645,0l-2147483645,-2147483646l0,-2147483646xe" fillcolor="#2453ff" stroked="f" o:allowincell="f" style="position:absolute;left:4939;top:11999;width:3850;height:184;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30ba78" stroked="f" o:allowincell="f" style="position:absolute;left:1270;top:11999;width:3666;height:184;mso-wrap-style:none;v-text-anchor:middle;mso-position-horizontal-relative:page;mso-position-vertical-relative:page">
                  <v:fill o:detectmouseclick="t" type="solid" color2="#cf4587"/>
                  <v:stroke color="#3465a4" joinstyle="round" endcap="flat"/>
                  <w10:wrap type="none"/>
                </v:rect>
              </v:group>
            </w:pict>
          </mc:Fallback>
        </mc:AlternateContent>
        <mc:AlternateContent>
          <mc:Choice Requires="wpg">
            <w:drawing>
              <wp:anchor behindDoc="1" distT="0" distB="0" distL="0" distR="0" simplePos="0" locked="0" layoutInCell="0" allowOverlap="1" relativeHeight="149">
                <wp:simplePos x="0" y="0"/>
                <wp:positionH relativeFrom="page">
                  <wp:posOffset>806450</wp:posOffset>
                </wp:positionH>
                <wp:positionV relativeFrom="page">
                  <wp:posOffset>9364980</wp:posOffset>
                </wp:positionV>
                <wp:extent cx="4076065" cy="118110"/>
                <wp:effectExtent l="0" t="0" r="0" b="0"/>
                <wp:wrapNone/>
                <wp:docPr id="5" name="Image5"/>
                <a:graphic xmlns:a="http://schemas.openxmlformats.org/drawingml/2006/main">
                  <a:graphicData uri="http://schemas.microsoft.com/office/word/2010/wordprocessingGroup">
                    <wpg:wgp>
                      <wpg:cNvGrpSpPr/>
                      <wpg:grpSpPr>
                        <a:xfrm>
                          <a:off x="0" y="0"/>
                          <a:ext cx="4075920" cy="118080"/>
                          <a:chOff x="0" y="0"/>
                          <a:chExt cx="4075920" cy="118080"/>
                        </a:xfrm>
                      </wpg:grpSpPr>
                      <wps:wsp>
                        <wps:cNvSpPr/>
                        <wps:spPr>
                          <a:xfrm>
                            <a:off x="2331720" y="0"/>
                            <a:ext cx="1744200" cy="118080"/>
                          </a:xfrm>
                          <a:prstGeom prst="rect">
                            <a:avLst/>
                          </a:prstGeom>
                          <a:solidFill>
                            <a:srgbClr val="30ba78"/>
                          </a:solidFill>
                          <a:ln w="0">
                            <a:noFill/>
                          </a:ln>
                        </wps:spPr>
                        <wps:style>
                          <a:lnRef idx="0"/>
                          <a:fillRef idx="0"/>
                          <a:effectRef idx="0"/>
                          <a:fontRef idx="minor"/>
                        </wps:style>
                        <wps:bodyPr/>
                      </wps:wsp>
                      <wps:wsp>
                        <wps:cNvSpPr/>
                        <wps:spPr>
                          <a:xfrm>
                            <a:off x="0" y="0"/>
                            <a:ext cx="2330280" cy="118080"/>
                          </a:xfrm>
                          <a:prstGeom prst="rect">
                            <a:avLst/>
                          </a:prstGeom>
                          <a:solidFill>
                            <a:srgbClr val="90ebcd"/>
                          </a:solidFill>
                          <a:ln w="0">
                            <a:noFill/>
                          </a:ln>
                        </wps:spPr>
                        <wps:style>
                          <a:lnRef idx="0"/>
                          <a:fillRef idx="0"/>
                          <a:effectRef idx="0"/>
                          <a:fontRef idx="minor"/>
                        </wps:style>
                        <wps:bodyPr/>
                      </wps:wsp>
                    </wpg:wgp>
                  </a:graphicData>
                </a:graphic>
              </wp:anchor>
            </w:drawing>
          </mc:Choice>
          <mc:Fallback>
            <w:pict>
              <v:group id="shape_0" alt="Image5" style="position:absolute;margin-left:63.5pt;margin-top:737.4pt;width:320.95pt;height:9.3pt" coordorigin="1270,14748" coordsize="6419,186">
                <v:rect id="shape_0" path="m0,0l-2147483645,0l-2147483645,-2147483646l0,-2147483646xe" fillcolor="#30ba78" stroked="f" o:allowincell="f" style="position:absolute;left:4942;top:14748;width:2746;height:185;mso-wrap-style:none;v-text-anchor:middle;mso-position-horizontal-relative:page;mso-position-vertical-relative:page">
                  <v:fill o:detectmouseclick="t" type="solid" color2="#cf4587"/>
                  <v:stroke color="#3465a4" joinstyle="round" endcap="flat"/>
                  <w10:wrap type="none"/>
                </v:rect>
                <v:rect id="shape_0" path="m0,0l-2147483645,0l-2147483645,-2147483646l0,-2147483646xe" fillcolor="#90ebcd" stroked="f" o:allowincell="f" style="position:absolute;left:1270;top:14748;width:3669;height:185;mso-wrap-style:none;v-text-anchor:middle;mso-position-horizontal-relative:page;mso-position-vertical-relative:page">
                  <v:fill o:detectmouseclick="t" type="solid" color2="#6f1432"/>
                  <v:stroke color="#3465a4" joinstyle="round" endcap="flat"/>
                  <w10:wrap type="none"/>
                </v:rect>
              </v:group>
            </w:pict>
          </mc:Fallback>
        </mc:AlternateContent>
        <mc:AlternateContent>
          <mc:Choice Requires="wpg">
            <w:drawing>
              <wp:anchor behindDoc="1" distT="0" distB="0" distL="0" distR="0" simplePos="0" locked="0" layoutInCell="0" allowOverlap="1" relativeHeight="150">
                <wp:simplePos x="0" y="0"/>
                <wp:positionH relativeFrom="page">
                  <wp:posOffset>806450</wp:posOffset>
                </wp:positionH>
                <wp:positionV relativeFrom="page">
                  <wp:posOffset>6454140</wp:posOffset>
                </wp:positionV>
                <wp:extent cx="3495675" cy="117475"/>
                <wp:effectExtent l="0" t="0" r="0" b="0"/>
                <wp:wrapNone/>
                <wp:docPr id="6" name="Image6"/>
                <a:graphic xmlns:a="http://schemas.openxmlformats.org/drawingml/2006/main">
                  <a:graphicData uri="http://schemas.microsoft.com/office/word/2010/wordprocessingGroup">
                    <wpg:wgp>
                      <wpg:cNvGrpSpPr/>
                      <wpg:grpSpPr>
                        <a:xfrm>
                          <a:off x="0" y="0"/>
                          <a:ext cx="3495600" cy="117360"/>
                          <a:chOff x="0" y="0"/>
                          <a:chExt cx="3495600" cy="117360"/>
                        </a:xfrm>
                      </wpg:grpSpPr>
                      <wps:wsp>
                        <wps:cNvSpPr/>
                        <wps:spPr>
                          <a:xfrm>
                            <a:off x="2331720" y="0"/>
                            <a:ext cx="1163880" cy="117360"/>
                          </a:xfrm>
                          <a:prstGeom prst="rect">
                            <a:avLst/>
                          </a:prstGeom>
                          <a:solidFill>
                            <a:srgbClr val="2453ff"/>
                          </a:solidFill>
                          <a:ln w="0">
                            <a:noFill/>
                          </a:ln>
                        </wps:spPr>
                        <wps:style>
                          <a:lnRef idx="0"/>
                          <a:fillRef idx="0"/>
                          <a:effectRef idx="0"/>
                          <a:fontRef idx="minor"/>
                        </wps:style>
                        <wps:bodyPr/>
                      </wps:wsp>
                      <wps:wsp>
                        <wps:cNvSpPr/>
                        <wps:spPr>
                          <a:xfrm>
                            <a:off x="0" y="0"/>
                            <a:ext cx="2340000" cy="117360"/>
                          </a:xfrm>
                          <a:prstGeom prst="rect">
                            <a:avLst/>
                          </a:prstGeom>
                          <a:solidFill>
                            <a:srgbClr val="fe7c3f"/>
                          </a:solidFill>
                          <a:ln w="0">
                            <a:noFill/>
                          </a:ln>
                        </wps:spPr>
                        <wps:style>
                          <a:lnRef idx="0"/>
                          <a:fillRef idx="0"/>
                          <a:effectRef idx="0"/>
                          <a:fontRef idx="minor"/>
                        </wps:style>
                        <wps:bodyPr/>
                      </wps:wsp>
                    </wpg:wgp>
                  </a:graphicData>
                </a:graphic>
              </wp:anchor>
            </w:drawing>
          </mc:Choice>
          <mc:Fallback>
            <w:pict>
              <v:group id="shape_0" alt="Image6" style="position:absolute;margin-left:63.5pt;margin-top:508.2pt;width:275.25pt;height:9.25pt" coordorigin="1270,10164" coordsize="5505,185">
                <v:rect id="shape_0" path="m0,0l-2147483645,0l-2147483645,-2147483646l0,-2147483646xe" fillcolor="#2453ff" stroked="f" o:allowincell="f" style="position:absolute;left:4942;top:10164;width:1832;height:184;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fe7c3f" stroked="f" o:allowincell="f" style="position:absolute;left:1270;top:10164;width:3684;height:184;mso-wrap-style:none;v-text-anchor:middle;mso-position-horizontal-relative:page;mso-position-vertical-relative:page">
                  <v:fill o:detectmouseclick="t" type="solid" color2="#0183c0"/>
                  <v:stroke color="#3465a4" joinstyle="round" endcap="flat"/>
                  <w10:wrap type="none"/>
                </v:rect>
              </v:group>
            </w:pict>
          </mc:Fallback>
        </mc:AlternateContent>
      </w:r>
      <w:r>
        <w:rPr>
          <w:color w:val="7B7B7B"/>
          <w:w w:val="105"/>
          <w:sz w:val="18"/>
        </w:rPr>
        <w:t xml:space="preserve">更新时间：2022 年 12 月</w:t>
      </w:r>
      <w:r>
        <w:rPr>
          <w:color w:val="7B7B7B"/>
          <w:spacing w:val="-13"/>
          <w:w w:val="105"/>
          <w:sz w:val="18"/>
        </w:rPr>
        <w:t xml:space="preserve"/>
      </w:r>
      <w:r>
        <w:rPr>
          <w:color w:val="7B7B7B"/>
          <w:w w:val="105"/>
          <w:sz w:val="18"/>
        </w:rPr>
        <w:t xml:space="preserve"/>
      </w:r>
      <w:r>
        <w:rPr>
          <w:color w:val="7B7B7B"/>
          <w:spacing w:val="-13"/>
          <w:w w:val="105"/>
          <w:sz w:val="18"/>
        </w:rPr>
        <w:t xml:space="preserve"/>
      </w:r>
      <w:r>
        <w:rPr>
          <w:color w:val="7B7B7B"/>
          <w:w w:val="105"/>
          <w:sz w:val="18"/>
        </w:rPr>
        <w:t xml:space="preserve"/>
      </w:r>
      <w:r>
        <w:rPr>
          <w:color w:val="7B7B7B"/>
          <w:spacing w:val="-13"/>
          <w:w w:val="105"/>
          <w:sz w:val="18"/>
        </w:rPr>
        <w:t xml:space="preserve"/>
      </w:r>
      <w:r>
        <w:rPr>
          <w:color w:val="7B7B7B"/>
          <w:spacing w:val="-4"/>
          <w:w w:val="105"/>
          <w:sz w:val="18"/>
        </w:rPr>
        <w:t xml:space="preserve"/>
      </w:r>
    </w:p>
    <w:p>
      <w:pPr>
        <w:pStyle w:val="TextBody"/>
        <w:rPr>
          <w:sz w:val="26"/>
        </w:rPr>
      </w:pPr>
      <w:r>
        <w:rPr>
          <w:sz w:val="26"/>
        </w:rPr>
      </w:r>
    </w:p>
    <w:p>
      <w:pPr>
        <w:pStyle w:val="TextBody"/>
        <w:spacing w:before="12" w:after="0"/>
        <w:rPr>
          <w:sz w:val="36"/>
        </w:rPr>
      </w:pPr>
      <w:r>
        <w:rPr>
          <w:sz w:val="36"/>
        </w:rPr>
      </w:r>
    </w:p>
    <w:p>
      <w:pPr>
        <w:pStyle w:val="Normal"/>
        <w:spacing w:before="0" w:after="0"/>
        <w:ind w:left="100" w:right="0" w:hanging="0"/>
        <w:jc w:val="left"/>
        <w:rPr>
          <w:rFonts w:ascii="Trebuchet MS" w:hAnsi="Trebuchet MS"/>
          <w:sz w:val="80"/>
        </w:rPr>
      </w:pPr>
      <w:r>
        <w:rPr>
          <w:rFonts w:ascii="Trebuchet MS" w:hAnsi="Trebuchet MS"/>
          <w:w w:val="105"/>
          <w:sz w:val="80"/>
        </w:rPr>
        <w:t xml:space="preserve">Rancher 2.7：</w:t>
      </w:r>
      <w:r>
        <w:rPr>
          <w:rFonts w:ascii="Trebuchet MS" w:hAnsi="Trebuchet MS"/>
          <w:spacing w:val="44"/>
          <w:w w:val="105"/>
          <w:sz w:val="80"/>
        </w:rPr>
        <w:t xml:space="preserve"/>
      </w:r>
      <w:r>
        <w:rPr>
          <w:rFonts w:ascii="Trebuchet MS" w:hAnsi="Trebuchet MS"/>
          <w:spacing w:val="-4"/>
          <w:w w:val="105"/>
          <w:sz w:val="80"/>
        </w:rPr>
        <w:t xml:space="preserve"/>
      </w:r>
    </w:p>
    <w:p>
      <w:pPr>
        <w:pStyle w:val="Normal"/>
        <w:spacing w:before="271" w:after="0"/>
        <w:ind w:left="100" w:right="0" w:hanging="0"/>
        <w:jc w:val="left"/>
        <w:rPr>
          <w:rFonts w:ascii="Trebuchet MS" w:hAnsi="Trebuchet MS"/>
          <w:sz w:val="80"/>
        </w:rPr>
      </w:pPr>
      <w:r>
        <w:rPr>
          <w:rFonts w:ascii="Trebuchet MS" w:hAnsi="Trebuchet MS"/>
          <w:w w:val="110"/>
          <w:sz w:val="80"/>
        </w:rPr>
        <w:t xml:space="preserve">技术架构指南</w:t>
      </w:r>
      <w:r>
        <w:rPr>
          <w:rFonts w:ascii="Trebuchet MS" w:hAnsi="Trebuchet MS"/>
          <w:spacing w:val="52"/>
          <w:w w:val="130"/>
          <w:sz w:val="80"/>
        </w:rPr>
        <w:t xml:space="preserve"/>
      </w:r>
      <w:r>
        <w:rPr>
          <w:rFonts w:ascii="Trebuchet MS" w:hAnsi="Trebuchet MS"/>
          <w:w w:val="105"/>
          <w:sz w:val="80"/>
        </w:rPr>
        <w:t xml:space="preserve"/>
      </w:r>
      <w:r>
        <w:rPr>
          <w:rFonts w:ascii="Trebuchet MS" w:hAnsi="Trebuchet MS"/>
          <w:spacing w:val="-11"/>
          <w:w w:val="105"/>
          <w:sz w:val="80"/>
        </w:rPr>
        <w:t xml:space="preserve"/>
      </w:r>
      <w:r>
        <w:rPr>
          <w:rFonts w:ascii="Trebuchet MS" w:hAnsi="Trebuchet MS"/>
          <w:spacing w:val="-2"/>
          <w:w w:val="110"/>
          <w:sz w:val="80"/>
        </w:rPr>
        <w:t xml:space="preserve"/>
      </w:r>
    </w:p>
    <w:p>
      <w:pPr>
        <w:pStyle w:val="Normal"/>
        <w:spacing w:before="311" w:after="0"/>
        <w:ind w:left="100" w:right="0" w:hanging="0"/>
        <w:jc w:val="left"/>
        <w:rPr>
          <w:rFonts w:ascii="Trebuchet MS" w:hAnsi="Trebuchet MS"/>
          <w:sz w:val="42"/>
        </w:rPr>
      </w:pPr>
      <w:r>
        <w:rPr>
          <w:rFonts w:ascii="Trebuchet MS" w:hAnsi="Trebuchet MS"/>
          <w:color w:val="7B7B7B"/>
          <w:spacing w:val="15"/>
          <w:w w:val="115"/>
          <w:sz w:val="42"/>
        </w:rPr>
        <w:t xml:space="preserve">2022 年 12 月</w:t>
      </w:r>
      <w:r>
        <w:rPr>
          <w:rFonts w:ascii="Trebuchet MS" w:hAnsi="Trebuchet MS"/>
          <w:color w:val="7B7B7B"/>
          <w:spacing w:val="38"/>
          <w:w w:val="115"/>
          <w:sz w:val="42"/>
        </w:rPr>
        <w:t xml:space="preserve"/>
      </w:r>
      <w:r>
        <w:rPr>
          <w:rFonts w:ascii="Trebuchet MS" w:hAnsi="Trebuchet MS"/>
          <w:color w:val="7B7B7B"/>
          <w:spacing w:val="9"/>
          <w:w w:val="115"/>
          <w:sz w:val="42"/>
        </w:rPr>
        <w:t xml:space="preserve"/>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10" w:after="0"/>
        <w:rPr>
          <w:rFonts w:ascii="Trebuchet MS" w:hAnsi="Trebuchet MS"/>
          <w:sz w:val="10"/>
        </w:rPr>
      </w:pPr>
      <w:r>
        <w:rPr>
          <w:rFonts w:ascii="Trebuchet MS" w:hAnsi="Trebuchet MS"/>
          <w:sz w:val="10"/>
        </w:rPr>
        <mc:AlternateContent>
          <mc:Choice Requires="wpg">
            <w:drawing>
              <wp:anchor behindDoc="1" distT="0" distB="0" distL="112395" distR="114300" simplePos="0" locked="0" layoutInCell="0" allowOverlap="1" relativeHeight="151">
                <wp:simplePos x="0" y="0"/>
                <wp:positionH relativeFrom="page">
                  <wp:posOffset>4416425</wp:posOffset>
                </wp:positionH>
                <wp:positionV relativeFrom="paragraph">
                  <wp:posOffset>95250</wp:posOffset>
                </wp:positionV>
                <wp:extent cx="2333625" cy="118110"/>
                <wp:effectExtent l="0" t="0" r="0" b="0"/>
                <wp:wrapTopAndBottom/>
                <wp:docPr id="7" name="Image7"/>
                <a:graphic xmlns:a="http://schemas.openxmlformats.org/drawingml/2006/main">
                  <a:graphicData uri="http://schemas.microsoft.com/office/word/2010/wordprocessingGroup">
                    <wpg:wgp>
                      <wpg:cNvGrpSpPr/>
                      <wpg:grpSpPr>
                        <a:xfrm>
                          <a:off x="0" y="0"/>
                          <a:ext cx="2333520" cy="118080"/>
                          <a:chOff x="0" y="0"/>
                          <a:chExt cx="2333520" cy="118080"/>
                        </a:xfrm>
                      </wpg:grpSpPr>
                      <wps:wsp>
                        <wps:cNvSpPr/>
                        <wps:spPr>
                          <a:xfrm>
                            <a:off x="0" y="0"/>
                            <a:ext cx="1163880" cy="118080"/>
                          </a:xfrm>
                          <a:prstGeom prst="rect">
                            <a:avLst/>
                          </a:prstGeom>
                          <a:solidFill>
                            <a:srgbClr val="fe7c3f"/>
                          </a:solidFill>
                          <a:ln w="0">
                            <a:noFill/>
                          </a:ln>
                        </wps:spPr>
                        <wps:style>
                          <a:lnRef idx="0"/>
                          <a:fillRef idx="0"/>
                          <a:effectRef idx="0"/>
                          <a:fontRef idx="minor"/>
                        </wps:style>
                        <wps:bodyPr/>
                      </wps:wsp>
                      <wps:wsp>
                        <wps:cNvSpPr/>
                        <wps:spPr>
                          <a:xfrm>
                            <a:off x="1165320" y="0"/>
                            <a:ext cx="1168560" cy="118080"/>
                          </a:xfrm>
                          <a:prstGeom prst="rect">
                            <a:avLst/>
                          </a:prstGeom>
                          <a:solidFill>
                            <a:srgbClr val="30ba78"/>
                          </a:solidFill>
                          <a:ln w="0">
                            <a:noFill/>
                          </a:ln>
                        </wps:spPr>
                        <wps:style>
                          <a:lnRef idx="0"/>
                          <a:fillRef idx="0"/>
                          <a:effectRef idx="0"/>
                          <a:fontRef idx="minor"/>
                        </wps:style>
                        <wps:bodyPr/>
                      </wps:wsp>
                    </wpg:wgp>
                  </a:graphicData>
                </a:graphic>
              </wp:anchor>
            </w:drawing>
          </mc:Choice>
          <mc:Fallback>
            <w:pict>
              <v:group id="shape_0" alt="Image7" style="position:absolute;margin-left:347.75pt;margin-top:7.5pt;width:183.75pt;height:9.3pt" coordorigin="6955,150" coordsize="3675,186">
                <v:rect id="shape_0" path="m0,0l-2147483645,0l-2147483645,-2147483646l0,-2147483646xe" fillcolor="#fe7c3f" stroked="f" o:allowincell="f" style="position:absolute;left:6955;top:150;width:1832;height:185;mso-wrap-style:none;v-text-anchor:middle;mso-position-horizontal-relative:page">
                  <v:fill o:detectmouseclick="t" type="solid" color2="#0183c0"/>
                  <v:stroke color="#3465a4" joinstyle="round" endcap="flat"/>
                  <w10:wrap type="topAndBottom"/>
                </v:rect>
                <v:rect id="shape_0" path="m0,0l-2147483645,0l-2147483645,-2147483646l0,-2147483646xe" fillcolor="#30ba78" stroked="f" o:allowincell="f" style="position:absolute;left:8790;top:150;width:1839;height:185;mso-wrap-style:none;v-text-anchor:middle;mso-position-horizontal-relative:page">
                  <v:fill o:detectmouseclick="t" type="solid" color2="#cf4587"/>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mc:AlternateContent>
          <mc:Choice Requires="wpg">
            <w:drawing>
              <wp:anchor behindDoc="1" distT="0" distB="0" distL="112395" distR="112395" simplePos="0" locked="0" layoutInCell="0" allowOverlap="1" relativeHeight="152">
                <wp:simplePos x="0" y="0"/>
                <wp:positionH relativeFrom="page">
                  <wp:posOffset>2085975</wp:posOffset>
                </wp:positionH>
                <wp:positionV relativeFrom="paragraph">
                  <wp:posOffset>162560</wp:posOffset>
                </wp:positionV>
                <wp:extent cx="4664075" cy="117475"/>
                <wp:effectExtent l="0" t="0" r="0" b="0"/>
                <wp:wrapTopAndBottom/>
                <wp:docPr id="8" name="Image8"/>
                <a:graphic xmlns:a="http://schemas.openxmlformats.org/drawingml/2006/main">
                  <a:graphicData uri="http://schemas.microsoft.com/office/word/2010/wordprocessingGroup">
                    <wpg:wgp>
                      <wpg:cNvGrpSpPr/>
                      <wpg:grpSpPr>
                        <a:xfrm>
                          <a:off x="0" y="0"/>
                          <a:ext cx="4664160" cy="117360"/>
                          <a:chOff x="0" y="0"/>
                          <a:chExt cx="4664160" cy="117360"/>
                        </a:xfrm>
                      </wpg:grpSpPr>
                      <wps:wsp>
                        <wps:cNvSpPr/>
                        <wps:spPr>
                          <a:xfrm>
                            <a:off x="0" y="0"/>
                            <a:ext cx="3495600" cy="117360"/>
                          </a:xfrm>
                          <a:prstGeom prst="rect">
                            <a:avLst/>
                          </a:prstGeom>
                          <a:solidFill>
                            <a:srgbClr val="90ebcd"/>
                          </a:solidFill>
                          <a:ln w="0">
                            <a:noFill/>
                          </a:ln>
                        </wps:spPr>
                        <wps:style>
                          <a:lnRef idx="0"/>
                          <a:fillRef idx="0"/>
                          <a:effectRef idx="0"/>
                          <a:fontRef idx="minor"/>
                        </wps:style>
                        <wps:bodyPr/>
                      </wps:wsp>
                      <wps:wsp>
                        <wps:cNvSpPr/>
                        <wps:spPr>
                          <a:xfrm>
                            <a:off x="3497760" y="0"/>
                            <a:ext cx="1166400" cy="117360"/>
                          </a:xfrm>
                          <a:prstGeom prst="rect">
                            <a:avLst/>
                          </a:prstGeom>
                          <a:solidFill>
                            <a:srgbClr val="2453ff"/>
                          </a:solidFill>
                          <a:ln w="0">
                            <a:noFill/>
                          </a:ln>
                        </wps:spPr>
                        <wps:style>
                          <a:lnRef idx="0"/>
                          <a:fillRef idx="0"/>
                          <a:effectRef idx="0"/>
                          <a:fontRef idx="minor"/>
                        </wps:style>
                        <wps:bodyPr/>
                      </wps:wsp>
                    </wpg:wgp>
                  </a:graphicData>
                </a:graphic>
              </wp:anchor>
            </w:drawing>
          </mc:Choice>
          <mc:Fallback>
            <w:pict>
              <v:group id="shape_0" alt="Image8" style="position:absolute;margin-left:164.25pt;margin-top:12.8pt;width:367.3pt;height:9.25pt" coordorigin="3285,256" coordsize="7346,185">
                <v:rect id="shape_0" path="m0,0l-2147483645,0l-2147483645,-2147483646l0,-2147483646xe" fillcolor="#90ebcd" stroked="f" o:allowincell="f" style="position:absolute;left:3285;top:256;width:5504;height:184;mso-wrap-style:none;v-text-anchor:middle;mso-position-horizontal-relative:page">
                  <v:fill o:detectmouseclick="t" type="solid" color2="#6f1432"/>
                  <v:stroke color="#3465a4" joinstyle="round" endcap="flat"/>
                  <w10:wrap type="topAndBottom"/>
                </v:rect>
                <v:rect id="shape_0" path="m0,0l-2147483645,0l-2147483645,-2147483646l0,-2147483646xe" fillcolor="#2453ff" stroked="f" o:allowincell="f" style="position:absolute;left:8793;top:256;width:1836;height:184;mso-wrap-style:none;v-text-anchor:middle;mso-position-horizontal-relative:page">
                  <v:fill o:detectmouseclick="t" type="solid" color2="#dbac0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2" w:after="0"/>
        <w:rPr>
          <w:rFonts w:ascii="Trebuchet MS" w:hAnsi="Trebuchet MS"/>
          <w:sz w:val="21"/>
        </w:rPr>
      </w:pPr>
      <w:r>
        <w:rPr>
          <w:rFonts w:ascii="Trebuchet MS" w:hAnsi="Trebuchet MS"/>
          <w:sz w:val="21"/>
        </w:rPr>
        <mc:AlternateContent>
          <mc:Choice Requires="wps">
            <w:drawing>
              <wp:anchor behindDoc="1" distT="0" distB="0" distL="0" distR="0" simplePos="0" locked="0" layoutInCell="0" allowOverlap="1" relativeHeight="140">
                <wp:simplePos x="0" y="0"/>
                <wp:positionH relativeFrom="page">
                  <wp:posOffset>5581650</wp:posOffset>
                </wp:positionH>
                <wp:positionV relativeFrom="paragraph">
                  <wp:posOffset>171450</wp:posOffset>
                </wp:positionV>
                <wp:extent cx="1168400" cy="117475"/>
                <wp:effectExtent l="0" t="0" r="0" b="0"/>
                <wp:wrapTopAndBottom/>
                <wp:docPr id="9" name="Image9"/>
                <a:graphic xmlns:a="http://schemas.openxmlformats.org/drawingml/2006/main">
                  <a:graphicData uri="http://schemas.microsoft.com/office/word/2010/wordprocessingShape">
                    <wps:wsp>
                      <wps:cNvSpPr/>
                      <wps:spPr>
                        <a:xfrm>
                          <a:off x="0" y="0"/>
                          <a:ext cx="1168560" cy="117360"/>
                        </a:xfrm>
                        <a:prstGeom prst="rect">
                          <a:avLst/>
                        </a:prstGeom>
                        <a:solidFill>
                          <a:srgbClr val="90ebcd"/>
                        </a:solidFill>
                        <a:ln w="0">
                          <a:noFill/>
                        </a:ln>
                      </wps:spPr>
                      <wps:style>
                        <a:lnRef idx="0"/>
                        <a:fillRef idx="0"/>
                        <a:effectRef idx="0"/>
                        <a:fontRef idx="minor"/>
                      </wps:style>
                      <wps:bodyPr/>
                    </wps:wsp>
                  </a:graphicData>
                </a:graphic>
              </wp:anchor>
            </w:drawing>
          </mc:Choice>
          <mc:Fallback>
            <w:pict>
              <v:rect id="shape_0" ID="Image9" path="m0,0l-2147483645,0l-2147483645,-2147483646l0,-2147483646xe" fillcolor="#90ebcd" stroked="f" o:allowincell="f" style="position:absolute;margin-left:439.5pt;margin-top:13.5pt;width:91.95pt;height:9.2pt;mso-wrap-style:none;v-text-anchor:middle;mso-position-horizontal-relative:page">
                <v:fill o:detectmouseclick="t" type="solid" color2="#6f1432"/>
                <v:stroke color="#3465a4" joinstyle="round" endcap="flat"/>
                <w10:wrap type="topAndBottom"/>
              </v:rect>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9" w:after="0"/>
        <w:rPr>
          <w:rFonts w:ascii="Trebuchet MS" w:hAnsi="Trebuchet MS"/>
        </w:rPr>
      </w:pPr>
      <w:r>
        <w:rPr>
          <w:rFonts w:ascii="Trebuchet MS" w:hAnsi="Trebuchet MS"/>
        </w:rPr>
        <mc:AlternateContent>
          <mc:Choice Requires="wpg">
            <w:drawing>
              <wp:anchor behindDoc="1" distT="0" distB="0" distL="114300" distR="114300" simplePos="0" locked="0" layoutInCell="0" allowOverlap="1" relativeHeight="153">
                <wp:simplePos x="0" y="0"/>
                <wp:positionH relativeFrom="page">
                  <wp:posOffset>4302125</wp:posOffset>
                </wp:positionH>
                <wp:positionV relativeFrom="paragraph">
                  <wp:posOffset>168275</wp:posOffset>
                </wp:positionV>
                <wp:extent cx="2447925" cy="117475"/>
                <wp:effectExtent l="0" t="0" r="0" b="0"/>
                <wp:wrapTopAndBottom/>
                <wp:docPr id="10" name="Image10"/>
                <a:graphic xmlns:a="http://schemas.openxmlformats.org/drawingml/2006/main">
                  <a:graphicData uri="http://schemas.microsoft.com/office/word/2010/wordprocessingGroup">
                    <wpg:wgp>
                      <wpg:cNvGrpSpPr/>
                      <wpg:grpSpPr>
                        <a:xfrm>
                          <a:off x="0" y="0"/>
                          <a:ext cx="2448000" cy="117360"/>
                          <a:chOff x="0" y="0"/>
                          <a:chExt cx="2448000" cy="117360"/>
                        </a:xfrm>
                      </wpg:grpSpPr>
                      <wps:wsp>
                        <wps:cNvSpPr/>
                        <wps:spPr>
                          <a:xfrm>
                            <a:off x="1281600" y="0"/>
                            <a:ext cx="1166400" cy="117360"/>
                          </a:xfrm>
                          <a:prstGeom prst="rect">
                            <a:avLst/>
                          </a:prstGeom>
                          <a:solidFill>
                            <a:srgbClr val="30ba78"/>
                          </a:solidFill>
                          <a:ln w="0">
                            <a:noFill/>
                          </a:ln>
                        </wps:spPr>
                        <wps:style>
                          <a:lnRef idx="0"/>
                          <a:fillRef idx="0"/>
                          <a:effectRef idx="0"/>
                          <a:fontRef idx="minor"/>
                        </wps:style>
                        <wps:bodyPr/>
                      </wps:wsp>
                      <wps:wsp>
                        <wps:cNvSpPr/>
                        <wps:spPr>
                          <a:xfrm>
                            <a:off x="0" y="0"/>
                            <a:ext cx="1280160" cy="117360"/>
                          </a:xfrm>
                          <a:prstGeom prst="rect">
                            <a:avLst/>
                          </a:prstGeom>
                          <a:solidFill>
                            <a:srgbClr val="fe7c3f"/>
                          </a:solidFill>
                          <a:ln w="0">
                            <a:noFill/>
                          </a:ln>
                        </wps:spPr>
                        <wps:style>
                          <a:lnRef idx="0"/>
                          <a:fillRef idx="0"/>
                          <a:effectRef idx="0"/>
                          <a:fontRef idx="minor"/>
                        </wps:style>
                        <wps:bodyPr/>
                      </wps:wsp>
                    </wpg:wgp>
                  </a:graphicData>
                </a:graphic>
              </wp:anchor>
            </w:drawing>
          </mc:Choice>
          <mc:Fallback>
            <w:pict>
              <v:group id="shape_0" alt="Image10" style="position:absolute;margin-left:338.75pt;margin-top:13.25pt;width:192.8pt;height:9.25pt" coordorigin="6775,265" coordsize="3856,185">
                <v:rect id="shape_0" path="m0,0l-2147483645,0l-2147483645,-2147483646l0,-2147483646xe" fillcolor="#30ba78" stroked="f" o:allowincell="f" style="position:absolute;left:8793;top:265;width:1836;height:184;mso-wrap-style:none;v-text-anchor:middle;mso-position-horizontal-relative:page">
                  <v:fill o:detectmouseclick="t" type="solid" color2="#cf4587"/>
                  <v:stroke color="#3465a4" joinstyle="round" endcap="flat"/>
                  <w10:wrap type="topAndBottom"/>
                </v:rect>
                <v:rect id="shape_0" path="m0,0l-2147483645,0l-2147483645,-2147483646l0,-2147483646xe" fillcolor="#fe7c3f" stroked="f" o:allowincell="f" style="position:absolute;left:6775;top:265;width:2015;height:184;mso-wrap-style:none;v-text-anchor:middle;mso-position-horizontal-relative:page">
                  <v:fill o:detectmouseclick="t" type="solid" color2="#0183c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mc:AlternateContent>
          <mc:Choice Requires="wpg">
            <w:drawing>
              <wp:anchor behindDoc="1" distT="0" distB="0" distL="114300" distR="114300" simplePos="0" locked="0" layoutInCell="0" allowOverlap="1" relativeHeight="154">
                <wp:simplePos x="0" y="0"/>
                <wp:positionH relativeFrom="page">
                  <wp:posOffset>1387475</wp:posOffset>
                </wp:positionH>
                <wp:positionV relativeFrom="paragraph">
                  <wp:posOffset>162560</wp:posOffset>
                </wp:positionV>
                <wp:extent cx="5362575" cy="117475"/>
                <wp:effectExtent l="0" t="0" r="0" b="0"/>
                <wp:wrapTopAndBottom/>
                <wp:docPr id="11" name="Image11"/>
                <a:graphic xmlns:a="http://schemas.openxmlformats.org/drawingml/2006/main">
                  <a:graphicData uri="http://schemas.microsoft.com/office/word/2010/wordprocessingGroup">
                    <wpg:wgp>
                      <wpg:cNvGrpSpPr/>
                      <wpg:grpSpPr>
                        <a:xfrm>
                          <a:off x="0" y="0"/>
                          <a:ext cx="5362560" cy="117360"/>
                          <a:chOff x="0" y="0"/>
                          <a:chExt cx="5362560" cy="117360"/>
                        </a:xfrm>
                      </wpg:grpSpPr>
                      <wps:wsp>
                        <wps:cNvSpPr/>
                        <wps:spPr>
                          <a:xfrm>
                            <a:off x="4196160" y="0"/>
                            <a:ext cx="1166400" cy="117360"/>
                          </a:xfrm>
                          <a:prstGeom prst="rect">
                            <a:avLst/>
                          </a:prstGeom>
                          <a:solidFill>
                            <a:srgbClr val="2453ff"/>
                          </a:solidFill>
                          <a:ln w="0">
                            <a:noFill/>
                          </a:ln>
                        </wps:spPr>
                        <wps:style>
                          <a:lnRef idx="0"/>
                          <a:fillRef idx="0"/>
                          <a:effectRef idx="0"/>
                          <a:fontRef idx="minor"/>
                        </wps:style>
                        <wps:bodyPr/>
                      </wps:wsp>
                      <wps:wsp>
                        <wps:cNvSpPr/>
                        <wps:spPr>
                          <a:xfrm>
                            <a:off x="0" y="0"/>
                            <a:ext cx="4194720" cy="117360"/>
                          </a:xfrm>
                          <a:prstGeom prst="rect">
                            <a:avLst/>
                          </a:prstGeom>
                          <a:solidFill>
                            <a:srgbClr val="90ebcd"/>
                          </a:solidFill>
                          <a:ln w="0">
                            <a:noFill/>
                          </a:ln>
                        </wps:spPr>
                        <wps:style>
                          <a:lnRef idx="0"/>
                          <a:fillRef idx="0"/>
                          <a:effectRef idx="0"/>
                          <a:fontRef idx="minor"/>
                        </wps:style>
                        <wps:bodyPr/>
                      </wps:wsp>
                    </wpg:wgp>
                  </a:graphicData>
                </a:graphic>
              </wp:anchor>
            </w:drawing>
          </mc:Choice>
          <mc:Fallback>
            <w:pict>
              <v:group id="shape_0" alt="Image11" style="position:absolute;margin-left:109.25pt;margin-top:12.8pt;width:422.25pt;height:9.25pt" coordorigin="2185,256" coordsize="8445,185">
                <v:rect id="shape_0" path="m0,0l-2147483645,0l-2147483645,-2147483646l0,-2147483646xe" fillcolor="#2453ff" stroked="f" o:allowincell="f" style="position:absolute;left:8793;top:256;width:1836;height:184;mso-wrap-style:none;v-text-anchor:middle;mso-position-horizontal-relative:page">
                  <v:fill o:detectmouseclick="t" type="solid" color2="#dbac00"/>
                  <v:stroke color="#3465a4" joinstyle="round" endcap="flat"/>
                  <w10:wrap type="topAndBottom"/>
                </v:rect>
                <v:rect id="shape_0" path="m0,0l-2147483645,0l-2147483645,-2147483646l0,-2147483646xe" fillcolor="#90ebcd" stroked="f" o:allowincell="f" style="position:absolute;left:2185;top:256;width:6605;height:184;mso-wrap-style:none;v-text-anchor:middle;mso-position-horizontal-relative:page">
                  <v:fill o:detectmouseclick="t" type="solid" color2="#6f1432"/>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2" w:after="0"/>
        <w:rPr>
          <w:rFonts w:ascii="Trebuchet MS" w:hAnsi="Trebuchet MS"/>
          <w:sz w:val="21"/>
        </w:rPr>
      </w:pPr>
      <w:r>
        <w:rPr>
          <w:rFonts w:ascii="Trebuchet MS" w:hAnsi="Trebuchet MS"/>
          <w:sz w:val="21"/>
        </w:rPr>
        <mc:AlternateContent>
          <mc:Choice Requires="wpg">
            <w:drawing>
              <wp:anchor behindDoc="1" distT="0" distB="0" distL="114300" distR="114300" simplePos="0" locked="0" layoutInCell="0" allowOverlap="1" relativeHeight="155">
                <wp:simplePos x="0" y="0"/>
                <wp:positionH relativeFrom="page">
                  <wp:posOffset>3835400</wp:posOffset>
                </wp:positionH>
                <wp:positionV relativeFrom="paragraph">
                  <wp:posOffset>170815</wp:posOffset>
                </wp:positionV>
                <wp:extent cx="2914650" cy="118110"/>
                <wp:effectExtent l="0" t="0" r="0" b="0"/>
                <wp:wrapTopAndBottom/>
                <wp:docPr id="12" name="Image12"/>
                <a:graphic xmlns:a="http://schemas.openxmlformats.org/drawingml/2006/main">
                  <a:graphicData uri="http://schemas.microsoft.com/office/word/2010/wordprocessingGroup">
                    <wpg:wgp>
                      <wpg:cNvGrpSpPr/>
                      <wpg:grpSpPr>
                        <a:xfrm>
                          <a:off x="0" y="0"/>
                          <a:ext cx="2914560" cy="118080"/>
                          <a:chOff x="0" y="0"/>
                          <a:chExt cx="2914560" cy="118080"/>
                        </a:xfrm>
                      </wpg:grpSpPr>
                      <wps:wsp>
                        <wps:cNvSpPr/>
                        <wps:spPr>
                          <a:xfrm>
                            <a:off x="1748160" y="0"/>
                            <a:ext cx="1166400" cy="118080"/>
                          </a:xfrm>
                          <a:prstGeom prst="rect">
                            <a:avLst/>
                          </a:prstGeom>
                          <a:solidFill>
                            <a:srgbClr val="90ebcd"/>
                          </a:solidFill>
                          <a:ln w="0">
                            <a:noFill/>
                          </a:ln>
                        </wps:spPr>
                        <wps:style>
                          <a:lnRef idx="0"/>
                          <a:fillRef idx="0"/>
                          <a:effectRef idx="0"/>
                          <a:fontRef idx="minor"/>
                        </wps:style>
                        <wps:bodyPr/>
                      </wps:wsp>
                      <wps:wsp>
                        <wps:cNvSpPr/>
                        <wps:spPr>
                          <a:xfrm>
                            <a:off x="0" y="0"/>
                            <a:ext cx="1746360" cy="118080"/>
                          </a:xfrm>
                          <a:prstGeom prst="rect">
                            <a:avLst/>
                          </a:prstGeom>
                          <a:solidFill>
                            <a:srgbClr val="2453ff"/>
                          </a:solidFill>
                          <a:ln w="0">
                            <a:noFill/>
                          </a:ln>
                        </wps:spPr>
                        <wps:style>
                          <a:lnRef idx="0"/>
                          <a:fillRef idx="0"/>
                          <a:effectRef idx="0"/>
                          <a:fontRef idx="minor"/>
                        </wps:style>
                        <wps:bodyPr/>
                      </wps:wsp>
                    </wpg:wgp>
                  </a:graphicData>
                </a:graphic>
              </wp:anchor>
            </w:drawing>
          </mc:Choice>
          <mc:Fallback>
            <w:pict>
              <v:group id="shape_0" alt="Image12" style="position:absolute;margin-left:302pt;margin-top:13.45pt;width:229.5pt;height:9.3pt" coordorigin="6040,269" coordsize="4590,186">
                <v:rect id="shape_0" path="m0,0l-2147483645,0l-2147483645,-2147483646l0,-2147483646xe" fillcolor="#90ebcd" stroked="f" o:allowincell="f" style="position:absolute;left:8793;top:269;width:1836;height:185;mso-wrap-style:none;v-text-anchor:middle;mso-position-horizontal-relative:page">
                  <v:fill o:detectmouseclick="t" type="solid" color2="#6f1432"/>
                  <v:stroke color="#3465a4" joinstyle="round" endcap="flat"/>
                  <w10:wrap type="topAndBottom"/>
                </v:rect>
                <v:rect id="shape_0" path="m0,0l-2147483645,0l-2147483645,-2147483646l0,-2147483646xe" fillcolor="#2453ff" stroked="f" o:allowincell="f" style="position:absolute;left:6040;top:269;width:2749;height:185;mso-wrap-style:none;v-text-anchor:middle;mso-position-horizontal-relative:page">
                  <v:fill o:detectmouseclick="t" type="solid" color2="#dbac0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sectPr>
          <w:footerReference w:type="default" r:id="rId4"/>
          <w:type w:val="nextPage"/>
          <w:pgSz w:w="11906" w:h="16838"/>
          <w:pgMar w:left="1340" w:right="900" w:gutter="0" w:header="0" w:top="660" w:footer="280" w:bottom="858"/>
          <w:pgNumType w:fmt="decimal"/>
          <w:formProt w:val="false"/>
          <w:textDirection w:val="lrTb"/>
          <w:docGrid w:type="default" w:linePitch="100" w:charSpace="0"/>
        </w:sectPr>
        <w:pStyle w:val="TextBody"/>
        <w:spacing w:before="5" w:after="0"/>
        <w:rPr>
          <w:rFonts w:ascii="Trebuchet MS" w:hAnsi="Trebuchet MS"/>
          <w:sz w:val="16"/>
        </w:rPr>
      </w:pPr>
      <w:r>
        <w:rPr>
          <w:rFonts w:ascii="Trebuchet MS" w:hAnsi="Trebuchet MS"/>
          <w:sz w:val="16"/>
        </w:rPr>
        <w:pict>
          <v:shape id="shape_0" coordsize="1272,633" path="m615,0l562,0l509,2l456,7l403,18l322,37l243,69l168,110l97,165l60,207l32,254l12,305l0,356l5,422l19,476l44,524l79,563l154,614l245,632l338,613l412,554l415,547l254,547l227,545l205,538l180,528l159,513l111,462l92,397l102,331l150,278l212,245l273,237l1098,237l1095,232l1086,209l1084,172l1104,142l1135,122l1174,120l1213,120l1201,112l964,112l946,100l927,87l905,78l886,71l865,62l819,42l798,35l752,23l704,14l658,7l615,0xm401,364l323,364l332,373l350,382l368,399l368,434l368,471l346,510l309,536l254,547l415,547l428,520l436,482l435,439l420,399l401,364xm1098,237l273,237l334,243l385,261l417,283l445,312l470,340l491,373l503,391l512,407l519,423l526,443l539,462l549,482l558,497l570,513l588,522l736,522l727,513l727,504l692,487l674,487l650,467l641,445l643,425l648,416l934,416l939,399l939,391l948,391l956,382l1146,382l1157,380l1183,373l1215,359l1231,349l1245,338l1262,329l1157,329l1139,329l1121,327l1105,322l1086,313l1053,296l1044,287l1035,278l1044,269l1139,269l1121,261l1105,248l1098,237xm934,416l718,416l747,416l770,416l793,420l815,425l833,434l851,452l860,469l877,487l877,504l886,513l904,522l1026,522l1026,513l1017,496l1000,487l973,478l964,469l948,460l939,434l930,425l934,416xm289,305l257,308l226,320l203,340l185,364l176,389l176,397l178,415l187,439l203,460l212,469l219,478l245,478l245,469l254,460l254,452l236,434l227,416l227,391l236,373l254,364l401,364l401,363l371,334l332,315l289,305xm1146,382l1009,382l1017,391l1077,391l1104,389l1130,386l1146,382xm1213,120l1174,120l1194,128l1211,142l1227,159l1236,182l1232,219l1213,248l1181,266l1139,269l1053,269l1072,287l1097,301l1125,310l1157,313l1271,313l1271,301l1268,239l1255,179l1227,129l1213,120xm1192,182l1183,182l1174,191l1165,200l1165,217l1174,226l1201,226l1209,217l1209,200l1201,191l1192,182xm982,0l956,0l956,18l957,39l961,62l963,87l964,112l1201,112l1174,96l1123,69l1067,42l1019,18l982,0xe" fillcolor="#30ba78" stroked="f" o:allowincell="f" style="position:absolute;margin-left:430.5pt;margin-top:10.75pt;width:36pt;height:17.85pt;mso-wrap-style:none;v-text-anchor:middle;mso-position-horizontal-relative:page">
            <v:fill o:detectmouseclick="t" type="solid" color2="#cf4587"/>
            <v:stroke color="#3465a4" joinstyle="round" endcap="flat"/>
            <w10:wrap type="topAndBottom"/>
          </v:shape>
        </w:pict>
        <w:pict>
          <v:shape id="shape_0" coordsize="2055,512" path="m623,0l579,0l562,18l562,312l565,356l576,395l592,429l614,458l643,481l676,497l717,508l764,511l813,508l857,497l892,481l922,458l933,442l764,442l734,438l710,431l687,420l667,407l657,386l648,363l643,334l641,304l641,18l623,0xm949,0l905,0l887,18l887,304l885,334l880,363l873,386l860,407l841,420l818,431l793,438l764,442l933,442l940,429l954,395l963,356l966,312l966,18l949,0xm41,368l23,371l9,382l0,399l0,425l9,433l46,465l93,492l145,506l203,511l235,509l262,506l287,499l308,494l331,479l348,467l362,453l376,442l203,442l176,440l152,435l127,427l106,416l97,407l79,399l71,382l56,371l41,368xm203,0l173,0l146,2l122,7l97,18l78,30l58,44l41,56l26,70l19,88l14,107l11,127l9,147l9,166l11,186l16,201l26,216l37,229l51,241l69,252l88,260l109,270l134,281l162,288l226,300l252,307l274,314l290,320l308,338l317,347l317,390l308,407l290,416l274,427l254,435l229,440l203,442l376,442l389,423l396,402l401,384l403,364l401,345l397,326l392,309l385,295l376,281l360,268l343,258l325,252l304,239l279,231l252,223l189,209l162,202l139,195l123,191l106,173l97,165l97,121l106,104l123,86l139,80l157,75l178,71l203,70l376,70l362,56l348,44l334,34l317,26l294,14l265,5l236,2l203,0xm376,70l203,70l228,70l251,71l271,77l290,86l308,104l317,113l331,123l346,129l362,129l376,121l394,104l394,86l376,70xm1164,368l1146,371l1132,382l1123,399l1123,425l1132,433l1169,465l1213,492l1264,506l1325,511l1357,509l1385,506l1410,499l1431,494l1454,479l1473,467l1487,453l1501,442l1325,442l1298,440l1275,435l1250,427l1229,416l1220,407l1202,399l1194,382l1179,371l1164,368xm1325,0l1293,0l1266,2l1241,7l1220,18l1201,30l1181,44l1164,56l1149,70l1142,88l1137,107l1134,127l1132,147l1132,166l1134,186l1139,201l1149,216l1158,229l1171,241l1188,252l1211,260l1232,270l1257,281l1284,288l1348,300l1374,307l1397,314l1413,320l1431,338l1440,347l1440,390l1431,407l1413,416l1397,427l1376,435l1351,440l1325,442l1501,442l1514,423l1521,402l1526,384l1528,364l1526,345l1522,326l1517,309l1510,295l1501,281l1485,268l1468,258l1448,252l1427,239l1403,231l1374,223l1311,209l1284,202l1262,195l1247,191l1229,173l1211,165l1211,121l1247,86l1261,77l1280,71l1300,70l1325,70l1501,70l1487,56l1473,44l1457,34l1440,26l1417,14l1388,5l1358,2l1325,0xm1501,70l1325,70l1350,70l1373,71l1394,77l1413,86l1422,95l1431,104l1440,113l1454,123l1471,129l1487,129l1501,121l1519,104l1519,86l1501,70xm2036,0l1782,0l1745,9l1713,34l1694,66l1687,104l1687,399l1694,440l1713,472l1745,494l1782,502l2036,502l2054,485l2054,442l2036,433l1764,433l1755,416l1755,286l1992,286l2010,268l2010,234l1992,216l1755,216l1755,86l1764,78l2036,78l2054,62l2054,18l2036,0xe" fillcolor="#0c322c" stroked="f" o:allowincell="f" style="position:absolute;margin-left:473pt;margin-top:11.25pt;width:58.15pt;height:14.45pt;mso-wrap-style:none;v-text-anchor:middle;mso-position-horizontal-relative:page">
            <v:fill o:detectmouseclick="t" type="solid" color2="#f3cdd3"/>
            <v:stroke color="#3465a4" joinstyle="round" endcap="flat"/>
            <w10:wrap type="topAndBottom"/>
          </v:shape>
        </w:pict>
      </w:r>
    </w:p>
    <w:p>
      <w:pPr>
        <w:pStyle w:val="TextBody"/>
        <w:rPr>
          <w:rFonts w:ascii="Trebuchet MS" w:hAnsi="Trebuchet MS"/>
        </w:rPr>
      </w:pPr>
      <w:r>
        <w:rPr>
          <w:rFonts w:ascii="Trebuchet MS" w:hAnsi="Trebuchet MS"/>
        </w:rPr>
      </w:r>
    </w:p>
    <w:sdt>
      <w:sdtPr>
        <w:docPartObj>
          <w:docPartGallery w:val="Table of Contents"/>
          <w:docPartUnique w:val="true"/>
        </w:docPartObj>
      </w:sdtPr>
      <w:sdtContent>
        <w:p>
          <w:pPr>
            <w:pStyle w:val="Contents1"/>
            <w:numPr>
              <w:ilvl w:val="0"/>
              <w:numId w:val="12"/>
            </w:numPr>
            <w:tabs>
              <w:tab w:val="clear" w:pos="720"/>
              <w:tab w:val="left" w:pos="499" w:leader="none"/>
              <w:tab w:val="left" w:pos="500" w:leader="none"/>
              <w:tab w:val="right" w:pos="9109" w:leader="dot"/>
            </w:tabs>
            <w:spacing w:lineRule="auto" w:line="240" w:before="232" w:after="0"/>
            <w:ind w:left="500" w:right="0" w:hanging="400"/>
            <w:jc w:val="left"/>
            <w:rPr/>
          </w:pPr>
          <w:hyperlink w:anchor="_TOC_250021">
            <w:r>
              <w:rPr>
                <w:spacing w:val="-2"/>
              </w:rPr>
              <w:t xml:space="preserve">背景</w:t>
            </w:r>
            <w:r>
              <w:rPr/>
              <w:tab/>
            </w:r>
            <w:r>
              <w:rPr>
                <w:spacing w:val="-10"/>
              </w:rPr>
              <w:t xml:space="preserve">3</w:t>
            </w:r>
          </w:hyperlink>
        </w:p>
        <w:p>
          <w:pPr>
            <w:pStyle w:val="Contents1"/>
            <w:numPr>
              <w:ilvl w:val="0"/>
              <w:numId w:val="12"/>
            </w:numPr>
            <w:tabs>
              <w:tab w:val="clear" w:pos="720"/>
              <w:tab w:val="left" w:pos="499" w:leader="none"/>
              <w:tab w:val="left" w:pos="500" w:leader="none"/>
              <w:tab w:val="right" w:pos="9109" w:leader="dot"/>
            </w:tabs>
            <w:spacing w:lineRule="auto" w:line="240" w:before="112" w:after="0"/>
            <w:ind w:left="500" w:right="0" w:hanging="400"/>
            <w:jc w:val="left"/>
            <w:rPr/>
          </w:pPr>
          <w:hyperlink w:anchor="_TOC_250020">
            <w:r>
              <w:rPr>
                <w:spacing w:val="-2"/>
              </w:rPr>
              <w:t xml:space="preserve">Rancher 2.7：专为企业生产级别的 Kubernetes 而打造</w:t>
            </w:r>
            <w:r>
              <w:rPr>
                <w:spacing w:val="-5"/>
              </w:rPr>
              <w:t xml:space="preserve"/>
            </w:r>
            <w:r>
              <w:rPr>
                <w:spacing w:val="-2"/>
              </w:rPr>
              <w:t xml:space="preserve"/>
            </w:r>
            <w:r>
              <w:rPr>
                <w:spacing w:val="-4"/>
              </w:rPr>
              <w:t xml:space="preserve"/>
            </w:r>
            <w:r>
              <w:rPr>
                <w:spacing w:val="-2"/>
              </w:rPr>
              <w:t xml:space="preserve"/>
            </w:r>
            <w:r>
              <w:rPr>
                <w:spacing w:val="-4"/>
              </w:rPr>
              <w:t xml:space="preserve"/>
            </w:r>
            <w:r>
              <w:rPr>
                <w:spacing w:val="-2"/>
              </w:rPr>
              <w:t xml:space="preserve"/>
            </w:r>
            <w:r>
              <w:rPr>
                <w:spacing w:val="-4"/>
              </w:rPr>
              <w:t xml:space="preserve"/>
            </w:r>
            <w:r>
              <w:rPr>
                <w:spacing w:val="-2"/>
              </w:rPr>
              <w:t xml:space="preserve"/>
            </w:r>
            <w:r>
              <w:rPr>
                <w:spacing w:val="-4"/>
              </w:rPr>
              <w:t xml:space="preserve"/>
            </w:r>
            <w:r>
              <w:rPr>
                <w:spacing w:val="-2"/>
              </w:rPr>
              <w:t xml:space="preserve"/>
            </w:r>
            <w:r>
              <w:rPr>
                <w:spacing w:val="-4"/>
              </w:rPr>
              <w:t xml:space="preserve"/>
            </w:r>
            <w:r>
              <w:rPr>
                <w:spacing w:val="-2"/>
              </w:rPr>
              <w:t xml:space="preserve"/>
            </w:r>
            <w:r>
              <w:rPr/>
              <w:tab/>
            </w:r>
            <w:r>
              <w:rPr>
                <w:spacing w:val="-10"/>
              </w:rPr>
              <w:t xml:space="preserve">4</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hyperlink w:anchor="_TOC_250019">
            <w:r>
              <w:rPr/>
              <w:t xml:space="preserve">经过认证的 Kubernetes 发行版</w:t>
            </w:r>
            <w:r>
              <w:rPr>
                <w:spacing w:val="-5"/>
              </w:rPr>
              <w:t xml:space="preserve"/>
            </w:r>
            <w:r>
              <w:rPr/>
              <w:t xml:space="preserve"/>
            </w:r>
            <w:r>
              <w:rPr>
                <w:spacing w:val="-4"/>
              </w:rPr>
              <w:t xml:space="preserve"/>
            </w:r>
            <w:r>
              <w:rPr>
                <w:spacing w:val="-2"/>
                <w:w w:val="95"/>
              </w:rPr>
              <w:t xml:space="preserve"/>
            </w:r>
            <w:r>
              <w:rPr/>
              <w:tab/>
            </w:r>
            <w:r>
              <w:rPr>
                <w:spacing w:val="-10"/>
              </w:rPr>
              <w:t xml:space="preserve">4</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8">
            <w:r>
              <w:rPr/>
              <w:t xml:space="preserve">一致的集群操作</w:t>
            </w:r>
            <w:r>
              <w:rPr>
                <w:spacing w:val="-4"/>
              </w:rPr>
              <w:t xml:space="preserve"/>
            </w:r>
            <w:r>
              <w:rPr/>
              <w:t xml:space="preserve"/>
            </w:r>
            <w:r>
              <w:rPr>
                <w:spacing w:val="-3"/>
              </w:rPr>
              <w:t xml:space="preserve"/>
            </w:r>
            <w:r>
              <w:rPr>
                <w:spacing w:val="-2"/>
              </w:rPr>
              <w:t xml:space="preserve"/>
            </w:r>
            <w:r>
              <w:rPr/>
              <w:tab/>
            </w:r>
            <w:r>
              <w:rPr>
                <w:spacing w:val="-10"/>
              </w:rPr>
              <w:t xml:space="preserve">6</w:t>
            </w:r>
          </w:hyperlink>
        </w:p>
        <w:p>
          <w:pPr>
            <w:pStyle w:val="Contents2"/>
            <w:numPr>
              <w:ilvl w:val="1"/>
              <w:numId w:val="12"/>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17">
            <w:r>
              <w:rPr/>
              <w:t xml:space="preserve">身份验证和用户管理</w:t>
            </w:r>
            <w:r>
              <w:rPr>
                <w:spacing w:val="5"/>
              </w:rPr>
              <w:t xml:space="preserve"/>
            </w:r>
            <w:r>
              <w:rPr/>
              <w:t xml:space="preserve"/>
            </w:r>
            <w:r>
              <w:rPr>
                <w:spacing w:val="6"/>
              </w:rPr>
              <w:t xml:space="preserve"/>
            </w:r>
            <w:r>
              <w:rPr/>
              <w:t xml:space="preserve"/>
            </w:r>
            <w:r>
              <w:rPr>
                <w:spacing w:val="5"/>
              </w:rPr>
              <w:t xml:space="preserve"/>
            </w:r>
            <w:r>
              <w:rPr>
                <w:spacing w:val="-2"/>
              </w:rPr>
              <w:t xml:space="preserve"/>
            </w:r>
            <w:r>
              <w:rPr/>
              <w:tab/>
            </w:r>
            <w:r>
              <w:rPr>
                <w:spacing w:val="-10"/>
              </w:rPr>
              <w:t xml:space="preserve">7</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6">
            <w:r>
              <w:rPr/>
              <w:t xml:space="preserve">共享工具和服务</w:t>
            </w:r>
            <w:r>
              <w:rPr>
                <w:spacing w:val="-4"/>
              </w:rPr>
              <w:t xml:space="preserve"/>
            </w:r>
            <w:r>
              <w:rPr/>
              <w:t xml:space="preserve"/>
            </w:r>
            <w:r>
              <w:rPr>
                <w:spacing w:val="-4"/>
              </w:rPr>
              <w:t xml:space="preserve"/>
            </w:r>
            <w:r>
              <w:rPr/>
              <w:t xml:space="preserve"/>
            </w:r>
            <w:r>
              <w:rPr>
                <w:spacing w:val="-5"/>
              </w:rPr>
              <w:t xml:space="preserve"/>
            </w:r>
            <w:r>
              <w:rPr>
                <w:spacing w:val="-2"/>
              </w:rPr>
              <w:t xml:space="preserve"/>
            </w:r>
            <w:r>
              <w:rPr/>
              <w:tab/>
            </w:r>
            <w:r>
              <w:rPr>
                <w:spacing w:val="-10"/>
              </w:rPr>
              <w:t xml:space="preserve">8</w:t>
            </w:r>
          </w:hyperlink>
        </w:p>
        <w:p>
          <w:pPr>
            <w:pStyle w:val="Contents2"/>
            <w:numPr>
              <w:ilvl w:val="1"/>
              <w:numId w:val="12"/>
            </w:numPr>
            <w:tabs>
              <w:tab w:val="clear" w:pos="720"/>
              <w:tab w:val="left" w:pos="899" w:leader="none"/>
              <w:tab w:val="left" w:pos="900" w:leader="none"/>
              <w:tab w:val="right" w:pos="9110" w:leader="dot"/>
            </w:tabs>
            <w:spacing w:lineRule="auto" w:line="240" w:before="114" w:after="0"/>
            <w:ind w:left="900" w:right="0" w:hanging="600"/>
            <w:jc w:val="left"/>
            <w:rPr/>
          </w:pPr>
          <w:hyperlink w:anchor="_TOC_250015">
            <w:r>
              <w:rPr/>
              <w:t xml:space="preserve">全面安全性</w:t>
            </w:r>
            <w:r>
              <w:rPr>
                <w:spacing w:val="62"/>
              </w:rPr>
              <w:t xml:space="preserve"/>
            </w:r>
            <w:r>
              <w:rPr>
                <w:spacing w:val="-2"/>
              </w:rPr>
              <w:t xml:space="preserve"/>
            </w:r>
            <w:r>
              <w:rPr/>
              <w:tab/>
            </w:r>
            <w:r>
              <w:rPr>
                <w:spacing w:val="-10"/>
              </w:rPr>
              <w:t xml:space="preserve">9</w:t>
            </w:r>
          </w:hyperlink>
        </w:p>
        <w:p>
          <w:pPr>
            <w:pStyle w:val="Contents1"/>
            <w:numPr>
              <w:ilvl w:val="0"/>
              <w:numId w:val="12"/>
            </w:numPr>
            <w:tabs>
              <w:tab w:val="clear" w:pos="720"/>
              <w:tab w:val="left" w:pos="499" w:leader="none"/>
              <w:tab w:val="left" w:pos="500" w:leader="none"/>
              <w:tab w:val="right" w:pos="9109" w:leader="dot"/>
            </w:tabs>
            <w:spacing w:lineRule="auto" w:line="240" w:before="115" w:after="0"/>
            <w:ind w:left="500" w:right="0" w:hanging="400"/>
            <w:jc w:val="left"/>
            <w:rPr/>
          </w:pPr>
          <w:hyperlink w:anchor="_TOC_250014">
            <w:r>
              <w:rPr>
                <w:w w:val="95"/>
              </w:rPr>
              <w:t xml:space="preserve">上层架构</w:t>
            </w:r>
            <w:r>
              <w:rPr>
                <w:spacing w:val="23"/>
              </w:rPr>
              <w:t xml:space="preserve"/>
            </w:r>
            <w:r>
              <w:rPr>
                <w:spacing w:val="-2"/>
                <w:w w:val="95"/>
              </w:rPr>
              <w:t xml:space="preserve"/>
            </w:r>
            <w:r>
              <w:rPr/>
              <w:tab/>
            </w:r>
            <w:r>
              <w:rPr>
                <w:spacing w:val="-5"/>
              </w:rPr>
              <w:t xml:space="preserve">10</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r>
            <w:rPr>
              <w:spacing w:val="-4"/>
            </w:rPr>
            <w:t xml:space="preserve">Fleet</w:t>
          </w:r>
          <w:r>
            <w:rPr/>
            <w:tab/>
          </w:r>
          <w:r>
            <w:rPr>
              <w:spacing w:val="-5"/>
            </w:rPr>
            <w:t xml:space="preserve">10</w:t>
          </w:r>
        </w:p>
        <w:p>
          <w:pPr>
            <w:pStyle w:val="Contents2"/>
            <w:numPr>
              <w:ilvl w:val="1"/>
              <w:numId w:val="12"/>
            </w:numPr>
            <w:tabs>
              <w:tab w:val="clear" w:pos="720"/>
              <w:tab w:val="left" w:pos="899" w:leader="none"/>
              <w:tab w:val="left" w:pos="900" w:leader="none"/>
              <w:tab w:val="right" w:pos="9109" w:leader="dot"/>
            </w:tabs>
            <w:spacing w:lineRule="auto" w:line="240" w:before="108" w:after="0"/>
            <w:ind w:left="900" w:right="0" w:hanging="600"/>
            <w:jc w:val="left"/>
            <w:rPr/>
          </w:pPr>
          <w:hyperlink w:anchor="_TOC_250013">
            <w:r>
              <w:rPr/>
              <w:t xml:space="preserve">Rancher Server</w:t>
            </w:r>
            <w:r>
              <w:rPr>
                <w:spacing w:val="35"/>
              </w:rPr>
              <w:t xml:space="preserve"/>
            </w:r>
            <w:r>
              <w:rPr>
                <w:spacing w:val="-2"/>
              </w:rPr>
              <w:t xml:space="preserve"/>
            </w:r>
            <w:r>
              <w:rPr/>
              <w:tab/>
            </w:r>
            <w:r>
              <w:rPr>
                <w:spacing w:val="-5"/>
                <w:w w:val="85"/>
              </w:rPr>
              <w:t xml:space="preserve">11</w:t>
            </w:r>
          </w:hyperlink>
        </w:p>
        <w:p>
          <w:pPr>
            <w:pStyle w:val="Contents1"/>
            <w:numPr>
              <w:ilvl w:val="0"/>
              <w:numId w:val="12"/>
            </w:numPr>
            <w:tabs>
              <w:tab w:val="clear" w:pos="720"/>
              <w:tab w:val="left" w:pos="499" w:leader="none"/>
              <w:tab w:val="left" w:pos="500" w:leader="none"/>
              <w:tab w:val="right" w:pos="9109" w:leader="dot"/>
            </w:tabs>
            <w:spacing w:lineRule="auto" w:line="240" w:before="115" w:after="0"/>
            <w:ind w:left="500" w:right="0" w:hanging="400"/>
            <w:jc w:val="left"/>
            <w:rPr/>
          </w:pPr>
          <w:hyperlink w:anchor="_TOC_250012">
            <w:r>
              <w:rPr/>
              <w:t xml:space="preserve">Rancher Server 组件</w:t>
            </w:r>
            <w:r>
              <w:rPr>
                <w:spacing w:val="23"/>
              </w:rPr>
              <w:t xml:space="preserve"/>
            </w:r>
            <w:r>
              <w:rPr/>
              <w:t xml:space="preserve"/>
            </w:r>
            <w:r>
              <w:rPr>
                <w:spacing w:val="23"/>
              </w:rPr>
              <w:t xml:space="preserve"/>
            </w:r>
            <w:r>
              <w:rPr>
                <w:spacing w:val="-2"/>
              </w:rPr>
              <w:t xml:space="preserve"/>
            </w:r>
            <w:r>
              <w:rPr/>
              <w:tab/>
            </w:r>
            <w:r>
              <w:rPr>
                <w:spacing w:val="-5"/>
              </w:rPr>
              <w:t xml:space="preserve">13</w:t>
            </w:r>
          </w:hyperlink>
        </w:p>
        <w:p>
          <w:pPr>
            <w:pStyle w:val="Contents3"/>
            <w:rPr>
              <w:i w:val="false"/>
              <w:i w:val="false"/>
              <w:sz w:val="22"/>
            </w:rPr>
          </w:pPr>
          <w:hyperlink w:anchor="_TOC_250011">
            <w:r>
              <w:rPr>
                <w:i w:val="false"/>
                <w:w w:val="109"/>
                <w:sz w:val="22"/>
              </w:rPr>
              <w:t xml:space="preserve">?</w:t>
            </w:r>
          </w:hyperlink>
        </w:p>
        <w:p>
          <w:pPr>
            <w:pStyle w:val="Contents2"/>
            <w:numPr>
              <w:ilvl w:val="1"/>
              <w:numId w:val="11"/>
            </w:numPr>
            <w:tabs>
              <w:tab w:val="clear" w:pos="720"/>
              <w:tab w:val="left" w:pos="899" w:leader="none"/>
              <w:tab w:val="left" w:pos="900" w:leader="none"/>
              <w:tab w:val="right" w:pos="9110" w:leader="dot"/>
            </w:tabs>
            <w:spacing w:lineRule="auto" w:line="240" w:before="132" w:after="0"/>
            <w:ind w:left="900" w:right="0" w:hanging="600"/>
            <w:jc w:val="left"/>
            <w:rPr/>
          </w:pPr>
          <w:hyperlink w:anchor="_TOC_250011">
            <w:r>
              <w:rPr/>
              <w:t xml:space="preserve">Management Controller</w:t>
            </w:r>
            <w:r>
              <w:rPr>
                <w:spacing w:val="54"/>
                <w:w w:val="150"/>
              </w:rPr>
              <w:t xml:space="preserve"/>
            </w:r>
            <w:r>
              <w:rPr>
                <w:spacing w:val="-2"/>
              </w:rPr>
              <w:t xml:space="preserve"/>
            </w:r>
            <w:r>
              <w:rPr/>
              <w:tab/>
            </w:r>
            <w:r>
              <w:rPr>
                <w:spacing w:val="-5"/>
              </w:rPr>
              <w:t xml:space="preserve">13</w:t>
            </w:r>
          </w:hyperlink>
        </w:p>
        <w:p>
          <w:pPr>
            <w:pStyle w:val="Contents2"/>
            <w:numPr>
              <w:ilvl w:val="1"/>
              <w:numId w:val="11"/>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0">
            <w:r>
              <w:rPr/>
              <w:t xml:space="preserve">User Cluster Controller</w:t>
            </w:r>
            <w:r>
              <w:rPr>
                <w:spacing w:val="-13"/>
              </w:rPr>
              <w:t xml:space="preserve"/>
            </w:r>
            <w:r>
              <w:rPr/>
              <w:t xml:space="preserve"/>
            </w:r>
            <w:r>
              <w:rPr>
                <w:spacing w:val="-13"/>
              </w:rPr>
              <w:t xml:space="preserve"/>
            </w:r>
            <w:r>
              <w:rPr>
                <w:spacing w:val="-2"/>
                <w:w w:val="95"/>
              </w:rPr>
              <w:t xml:space="preserve"/>
            </w:r>
            <w:r>
              <w:rPr/>
              <w:tab/>
            </w:r>
            <w:r>
              <w:rPr>
                <w:spacing w:val="-5"/>
              </w:rPr>
              <w:t xml:space="preserve">13</w:t>
            </w:r>
          </w:hyperlink>
        </w:p>
        <w:p>
          <w:pPr>
            <w:pStyle w:val="Contents2"/>
            <w:numPr>
              <w:ilvl w:val="1"/>
              <w:numId w:val="11"/>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09">
            <w:r>
              <w:rPr/>
              <w:t xml:space="preserve">身份验证代理</w:t>
            </w:r>
            <w:r>
              <w:rPr>
                <w:spacing w:val="5"/>
              </w:rPr>
              <w:t xml:space="preserve"/>
            </w:r>
            <w:r>
              <w:rPr>
                <w:spacing w:val="-2"/>
              </w:rPr>
              <w:t xml:space="preserve"/>
            </w:r>
            <w:r>
              <w:rPr/>
              <w:tab/>
            </w:r>
            <w:r>
              <w:rPr>
                <w:spacing w:val="-5"/>
              </w:rPr>
              <w:t xml:space="preserve">14</w:t>
            </w:r>
          </w:hyperlink>
        </w:p>
        <w:p>
          <w:pPr>
            <w:pStyle w:val="Contents2"/>
            <w:numPr>
              <w:ilvl w:val="1"/>
              <w:numId w:val="11"/>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08">
            <w:r>
              <w:rPr/>
              <w:t xml:space="preserve">Fleet Manager</w:t>
            </w:r>
            <w:r>
              <w:rPr>
                <w:spacing w:val="-15"/>
              </w:rPr>
              <w:t xml:space="preserve"/>
            </w:r>
            <w:r>
              <w:rPr>
                <w:spacing w:val="-2"/>
              </w:rPr>
              <w:t xml:space="preserve"/>
            </w:r>
            <w:r>
              <w:rPr/>
              <w:tab/>
            </w:r>
            <w:r>
              <w:rPr>
                <w:spacing w:val="-5"/>
              </w:rPr>
              <w:t xml:space="preserve">15</w:t>
            </w:r>
          </w:hyperlink>
        </w:p>
        <w:p>
          <w:pPr>
            <w:pStyle w:val="Contents1"/>
            <w:numPr>
              <w:ilvl w:val="0"/>
              <w:numId w:val="12"/>
            </w:numPr>
            <w:tabs>
              <w:tab w:val="clear" w:pos="720"/>
              <w:tab w:val="left" w:pos="499" w:leader="none"/>
              <w:tab w:val="left" w:pos="500" w:leader="none"/>
              <w:tab w:val="right" w:pos="9109" w:leader="dot"/>
            </w:tabs>
            <w:spacing w:lineRule="auto" w:line="240" w:before="116" w:after="0"/>
            <w:ind w:left="500" w:right="0" w:hanging="400"/>
            <w:jc w:val="left"/>
            <w:rPr/>
          </w:pPr>
          <w:hyperlink w:anchor="_TOC_250007">
            <w:r>
              <w:rPr/>
              <w:t xml:space="preserve">Rancher Agent 组件</w:t>
            </w:r>
            <w:r>
              <w:rPr>
                <w:spacing w:val="19"/>
              </w:rPr>
              <w:t xml:space="preserve"/>
            </w:r>
            <w:r>
              <w:rPr/>
              <w:t xml:space="preserve"/>
            </w:r>
            <w:r>
              <w:rPr>
                <w:spacing w:val="19"/>
              </w:rPr>
              <w:t xml:space="preserve"/>
            </w:r>
            <w:r>
              <w:rPr>
                <w:spacing w:val="-2"/>
              </w:rPr>
              <w:t xml:space="preserve"/>
            </w:r>
            <w:r>
              <w:rPr/>
              <w:tab/>
            </w:r>
            <w:r>
              <w:rPr>
                <w:spacing w:val="-5"/>
              </w:rPr>
              <w:t xml:space="preserve">15</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hyperlink w:anchor="_TOC_250006">
            <w:r>
              <w:rPr/>
              <w:t xml:space="preserve">Cluster Agent</w:t>
            </w:r>
            <w:r>
              <w:rPr>
                <w:spacing w:val="-10"/>
              </w:rPr>
              <w:t xml:space="preserve"/>
            </w:r>
            <w:r>
              <w:rPr>
                <w:spacing w:val="-2"/>
              </w:rPr>
              <w:t xml:space="preserve"/>
            </w:r>
            <w:r>
              <w:rPr/>
              <w:tab/>
            </w:r>
            <w:r>
              <w:rPr>
                <w:spacing w:val="-5"/>
              </w:rPr>
              <w:t xml:space="preserve">15</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05">
            <w:r>
              <w:rPr/>
              <w:t xml:space="preserve">Node Agent</w:t>
            </w:r>
            <w:r>
              <w:rPr>
                <w:spacing w:val="3"/>
              </w:rPr>
              <w:t xml:space="preserve"/>
            </w:r>
            <w:r>
              <w:rPr>
                <w:spacing w:val="-2"/>
              </w:rPr>
              <w:t xml:space="preserve"/>
            </w:r>
            <w:r>
              <w:rPr/>
              <w:tab/>
            </w:r>
            <w:r>
              <w:rPr>
                <w:spacing w:val="-5"/>
              </w:rPr>
              <w:t xml:space="preserve">15</w:t>
            </w:r>
          </w:hyperlink>
        </w:p>
        <w:p>
          <w:pPr>
            <w:pStyle w:val="Contents2"/>
            <w:numPr>
              <w:ilvl w:val="1"/>
              <w:numId w:val="12"/>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04">
            <w:r>
              <w:rPr/>
              <w:t xml:space="preserve">Fleet Agent</w:t>
            </w:r>
            <w:r>
              <w:rPr>
                <w:spacing w:val="-15"/>
              </w:rPr>
              <w:t xml:space="preserve"/>
            </w:r>
            <w:r>
              <w:rPr>
                <w:spacing w:val="-2"/>
              </w:rPr>
              <w:t xml:space="preserve"/>
            </w:r>
            <w:r>
              <w:rPr/>
              <w:tab/>
            </w:r>
            <w:r>
              <w:rPr>
                <w:spacing w:val="-5"/>
              </w:rPr>
              <w:t xml:space="preserve">15</w:t>
            </w:r>
          </w:hyperlink>
        </w:p>
        <w:p>
          <w:pPr>
            <w:pStyle w:val="Contents1"/>
            <w:numPr>
              <w:ilvl w:val="0"/>
              <w:numId w:val="12"/>
            </w:numPr>
            <w:tabs>
              <w:tab w:val="clear" w:pos="720"/>
              <w:tab w:val="left" w:pos="499" w:leader="none"/>
              <w:tab w:val="left" w:pos="500" w:leader="none"/>
              <w:tab w:val="right" w:pos="9109" w:leader="dot"/>
            </w:tabs>
            <w:spacing w:lineRule="auto" w:line="240" w:before="116" w:after="0"/>
            <w:ind w:left="500" w:right="0" w:hanging="400"/>
            <w:jc w:val="left"/>
            <w:rPr/>
          </w:pPr>
          <w:hyperlink w:anchor="_TOC_250003">
            <w:r>
              <w:rPr>
                <w:spacing w:val="-2"/>
              </w:rPr>
              <w:t xml:space="preserve">升级</w:t>
            </w:r>
            <w:r>
              <w:rPr/>
              <w:tab/>
            </w:r>
            <w:r>
              <w:rPr>
                <w:spacing w:val="-5"/>
              </w:rPr>
              <w:t xml:space="preserve">16</w:t>
            </w:r>
          </w:hyperlink>
        </w:p>
        <w:p>
          <w:p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2">
            <w:r>
              <w:rPr>
                <w:w w:val="95"/>
              </w:rPr>
              <w:t xml:space="preserve">高可用性</w:t>
            </w:r>
            <w:r>
              <w:rPr>
                <w:spacing w:val="-1"/>
              </w:rPr>
              <w:t xml:space="preserve"/>
            </w:r>
            <w:r>
              <w:rPr>
                <w:spacing w:val="-2"/>
              </w:rPr>
              <w:t xml:space="preserve"/>
            </w:r>
            <w:r>
              <w:rPr/>
              <w:tab/>
            </w:r>
            <w:r>
              <w:rPr>
                <w:spacing w:val="-5"/>
              </w:rPr>
              <w:t xml:space="preserve">16</w:t>
            </w:r>
          </w:hyperlink>
        </w:p>
        <w:p>
          <w:p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1">
            <w:r>
              <w:rPr/>
              <w:t xml:space="preserve">关于 SUSE</w:t>
            </w:r>
            <w:r>
              <w:rPr>
                <w:spacing w:val="-4"/>
              </w:rPr>
              <w:t xml:space="preserve"/>
            </w:r>
            <w:r>
              <w:rPr/>
              <w:tab/>
            </w:r>
            <w:r>
              <w:rPr>
                <w:spacing w:val="-5"/>
              </w:rPr>
              <w:t xml:space="preserve">17</w:t>
            </w:r>
          </w:hyperlink>
        </w:p>
        <w:p>
          <w:pPr>
            <w:sectPr>
              <w:headerReference w:type="default" r:id="rId5"/>
              <w:footerReference w:type="default" r:id="rId6"/>
              <w:type w:val="nextPage"/>
              <w:pgSz w:w="11906" w:h="16838"/>
              <w:pgMar w:left="1340" w:right="900" w:gutter="0" w:header="735" w:top="980" w:footer="776" w:bottom="960"/>
              <w:pgNumType w:start="2" w:fmt="decimal"/>
              <w:formProt w:val="false"/>
              <w:textDirection w:val="lrTb"/>
              <w:docGrid w:type="default" w:linePitch="100" w:charSpace="4096"/>
            </w:sect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0">
            <w:r>
              <w:rPr/>
              <w:t xml:space="preserve">支持矩阵</w:t>
            </w:r>
            <w:r>
              <w:rPr>
                <w:spacing w:val="7"/>
              </w:rPr>
              <w:t xml:space="preserve"/>
            </w:r>
            <w:r>
              <w:rPr>
                <w:spacing w:val="-2"/>
              </w:rPr>
              <w:t xml:space="preserve"/>
            </w:r>
            <w:r>
              <w:rPr/>
              <w:tab/>
            </w:r>
            <w:r>
              <w:rPr>
                <w:spacing w:val="-5"/>
              </w:rPr>
              <w:t xml:space="preserve">18</w:t>
            </w:r>
          </w:hyperlink>
        </w:p>
        <w:p>
          <w:pPr>
            <w:pStyle w:val="TextBody"/>
            <w:spacing w:before="11" w:after="0"/>
            <w:rPr>
              <w:sz w:val="30"/>
            </w:rPr>
          </w:pPr>
          <w:r>
            <w:rPr>
              <w:sz w:val="30"/>
            </w:rPr>
          </w:r>
        </w:p>
        <w:p>
          <w:pPr>
            <w:pStyle w:val="Heading1"/>
            <w:numPr>
              <w:ilvl w:val="0"/>
              <w:numId w:val="10"/>
            </w:numPr>
            <w:tabs>
              <w:tab w:val="clear" w:pos="720"/>
              <w:tab w:val="left" w:pos="531" w:leader="none"/>
              <w:tab w:val="left" w:pos="532" w:leader="none"/>
            </w:tabs>
            <w:spacing w:lineRule="auto" w:line="240" w:before="0" w:after="0"/>
            <w:ind w:left="532" w:right="0" w:hanging="432"/>
            <w:jc w:val="left"/>
            <w:rPr/>
          </w:pPr>
          <w:bookmarkStart w:id="0" w:name="_TOC_250021"/>
          <w:bookmarkEnd w:id="0"/>
          <w:r>
            <w:rPr>
              <w:color w:val="30BA78"/>
              <w:spacing w:val="-2"/>
              <w:w w:val="105"/>
            </w:rPr>
            <w:t xml:space="preserve">背景</w:t>
          </w:r>
        </w:p>
        <w:p>
          <w:pPr>
            <w:pStyle w:val="TextBody"/>
            <w:spacing w:lineRule="auto" w:line="235" w:before="97" w:after="0"/>
            <w:ind w:left="100" w:right="554" w:hanging="0"/>
            <w:rPr/>
          </w:pPr>
          <w:r>
            <w:rPr>
              <w:w w:val="105"/>
            </w:rPr>
            <w:t xml:space="preserve">在 COVID 之前，许多组织开始使用 Kubernetes 作为数字化转型的一部分，体验编排平台提供的速度、灵活性和稳定性。然而，随着全球大流行病的爆发，组织被迫加速采用容器和云原生技术来满足不断变化的市场需求。2022 年 2 月发布的年度 CNCF（云原生计算基金会）调查表示，96% 的组织已使用或正在评估 Kubernetes。</w:t>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3"/>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2"/>
              <w:w w:val="105"/>
            </w:rPr>
            <w:t xml:space="preserve"/>
          </w:r>
          <w:r>
            <w:rPr>
              <w:spacing w:val="-14"/>
              <w:w w:val="105"/>
            </w:rPr>
            <w:t xml:space="preserve"/>
          </w:r>
          <w:r>
            <w:rPr>
              <w:spacing w:val="-2"/>
              <w:w w:val="105"/>
            </w:rPr>
            <w:t xml:space="preserve"/>
          </w:r>
          <w:r>
            <w:rPr>
              <w:spacing w:val="-15"/>
              <w:w w:val="105"/>
            </w:rPr>
            <w:t xml:space="preserve"/>
          </w:r>
          <w:r>
            <w:rPr>
              <w:spacing w:val="-2"/>
              <w:w w:val="105"/>
            </w:rPr>
            <w:t xml:space="preserve"/>
          </w:r>
          <w:r>
            <w:rPr>
              <w:spacing w:val="-14"/>
              <w:w w:val="105"/>
            </w:rPr>
            <w:t xml:space="preserve"/>
          </w:r>
          <w:r>
            <w:rPr>
              <w:spacing w:val="-2"/>
              <w:w w:val="105"/>
            </w:rPr>
            <w:t xml:space="preserve"/>
          </w:r>
          <w:r>
            <w:rPr>
              <w:spacing w:val="-14"/>
              <w:w w:val="105"/>
            </w:rPr>
            <w:t xml:space="preserve"/>
          </w:r>
          <w:r>
            <w:rPr>
              <w:spacing w:val="-2"/>
              <w:w w:val="105"/>
            </w:rPr>
            <w:t xml:space="preserve"/>
          </w:r>
          <w:r>
            <w:rPr>
              <w:spacing w:val="-15"/>
              <w:w w:val="105"/>
            </w:rPr>
            <w:t xml:space="preserve"/>
          </w:r>
          <w:r>
            <w:rPr>
              <w:spacing w:val="-2"/>
              <w:w w:val="105"/>
            </w:rPr>
            <w:t xml:space="preserve"/>
          </w:r>
          <w:r>
            <w:rPr>
              <w:spacing w:val="-14"/>
              <w:w w:val="105"/>
            </w:rPr>
            <w:t xml:space="preserve"/>
          </w:r>
          <w:r>
            <w:rPr>
              <w:spacing w:val="-2"/>
              <w:w w:val="105"/>
            </w:rPr>
            <w:t xml:space="preserve"/>
          </w:r>
          <w:r>
            <w:rPr>
              <w:spacing w:val="-14"/>
              <w:w w:val="105"/>
            </w:rPr>
            <w:t xml:space="preserve"/>
          </w:r>
          <w:r>
            <w:rPr>
              <w:spacing w:val="-2"/>
              <w:w w:val="105"/>
            </w:rPr>
            <w:t xml:space="preserve"/>
          </w:r>
          <w:r>
            <w:rPr>
              <w:spacing w:val="-14"/>
              <w:w w:val="105"/>
            </w:rPr>
            <w:t xml:space="preserve"/>
          </w:r>
          <w:r>
            <w:rPr>
              <w:spacing w:val="-2"/>
              <w:w w:val="105"/>
            </w:rPr>
            <w:t xml:space="preserve"/>
          </w:r>
          <w:r>
            <w:rPr>
              <w:spacing w:val="-14"/>
              <w:w w:val="105"/>
            </w:rPr>
            <w:t xml:space="preserve"/>
          </w:r>
          <w:r>
            <w:rPr>
              <w:spacing w:val="-2"/>
              <w:w w:val="105"/>
            </w:rPr>
            <w:t xml:space="preserve"/>
          </w:r>
          <w:r>
            <w:rPr>
              <w:spacing w:val="-13"/>
              <w:w w:val="105"/>
            </w:rPr>
            <w:t xml:space="preserve"/>
          </w:r>
          <w:r>
            <w:rPr>
              <w:spacing w:val="-2"/>
              <w:w w:val="105"/>
            </w:rPr>
            <w:t xml:space="preserve"/>
          </w:r>
          <w:r>
            <w:rPr>
              <w:spacing w:val="-14"/>
              <w:w w:val="105"/>
            </w:rPr>
            <w:t xml:space="preserve"/>
          </w:r>
          <w:r>
            <w:rPr>
              <w:spacing w:val="-2"/>
              <w:w w:val="105"/>
            </w:rPr>
            <w:t xml:space="preserve"/>
          </w:r>
          <w:r>
            <w:rPr>
              <w:spacing w:val="-14"/>
              <w:w w:val="105"/>
            </w:rPr>
            <w:t xml:space="preserve"/>
          </w:r>
          <w:r>
            <w:rPr>
              <w:spacing w:val="-2"/>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p>
        <w:p>
          <w:pPr>
            <w:pStyle w:val="TextBody"/>
            <w:rPr>
              <w:sz w:val="19"/>
            </w:rPr>
          </w:pPr>
          <w:r>
            <w:rPr>
              <w:sz w:val="19"/>
            </w:rPr>
          </w:r>
        </w:p>
        <w:p>
          <w:pPr>
            <w:pStyle w:val="TextBody"/>
            <w:spacing w:lineRule="auto" w:line="235"/>
            <w:ind w:left="100" w:right="624" w:hanging="0"/>
            <w:rPr/>
          </w:pPr>
          <w:r>
            <w:rPr/>
            <w:t xml:space="preserve">但是，负责实现 Kubernetes 的团队会面临着复杂的挑战，其中包括日益分散的基础设施环境以及难以雇用支持系统的 Kubernetes 人才。更复杂的是，随着基于容器的生态系统的发展，越来越多的组织进行了多云部署，显著增加了数据中心的攻击面，因此现在需要更加注重 Kubernetes 工作负载的安全性、合规性和监控。</w:t>
          </w:r>
          <w:r>
            <w:rPr>
              <w:spacing w:val="40"/>
            </w:rPr>
            <w:t xml:space="preserve"/>
          </w:r>
          <w:r>
            <w:rPr/>
            <w:t xml:space="preserve"/>
          </w:r>
          <w:r>
            <w:rPr>
              <w:spacing w:val="33"/>
            </w:rPr>
            <w:t xml:space="preserve"/>
          </w:r>
          <w:r>
            <w:rPr/>
            <w:t xml:space="preserve"/>
          </w:r>
          <w:r>
            <w:rPr>
              <w:spacing w:val="33"/>
            </w:rPr>
            <w:t xml:space="preserve"/>
          </w:r>
          <w:r>
            <w:rPr/>
            <w:t xml:space="preserve"/>
          </w:r>
          <w:r>
            <w:rPr>
              <w:spacing w:val="35"/>
            </w:rPr>
            <w:t xml:space="preserve"/>
          </w:r>
          <w:r>
            <w:rPr/>
            <w:t xml:space="preserve"/>
          </w:r>
          <w:r>
            <w:rPr>
              <w:spacing w:val="35"/>
            </w:rPr>
            <w:t xml:space="preserve"/>
          </w:r>
          <w:r>
            <w:rPr/>
            <w:t xml:space="preserve"/>
          </w:r>
          <w:r>
            <w:rPr>
              <w:spacing w:val="35"/>
            </w:rPr>
            <w:t xml:space="preserve"/>
          </w:r>
          <w:r>
            <w:rPr/>
            <w:t xml:space="preserve"/>
          </w:r>
          <w:r>
            <w:rPr>
              <w:spacing w:val="35"/>
            </w:rPr>
            <w:t xml:space="preserve"/>
          </w:r>
          <w:r>
            <w:rPr/>
            <w:t xml:space="preserve"/>
          </w:r>
          <w:r>
            <w:rPr>
              <w:spacing w:val="35"/>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29"/>
            </w:rPr>
            <w:t xml:space="preserve"/>
          </w:r>
          <w:r>
            <w:rPr/>
            <w:t xml:space="preserve"/>
          </w:r>
          <w:r>
            <w:rPr>
              <w:spacing w:val="40"/>
            </w:rPr>
            <w:t xml:space="preserve"/>
          </w:r>
          <w:r>
            <w:rPr>
              <w:spacing w:val="-2"/>
            </w:rPr>
            <w:t xml:space="preserve"/>
          </w:r>
        </w:p>
        <w:p>
          <w:pPr>
            <w:pStyle w:val="TextBody"/>
            <w:spacing w:before="11" w:after="0"/>
            <w:rPr>
              <w:sz w:val="18"/>
            </w:rPr>
          </w:pPr>
          <w:r>
            <w:rPr>
              <w:sz w:val="18"/>
            </w:rPr>
          </w:r>
        </w:p>
        <w:p>
          <w:pPr>
            <w:pStyle w:val="TextBody"/>
            <w:ind w:left="100" w:right="0" w:hanging="0"/>
            <w:rPr/>
          </w:pPr>
          <w:r>
            <w:rPr/>
            <w:t xml:space="preserve">然而，Kubernetes 仍然为企业提供了多种好处，包括：</w:t>
          </w:r>
          <w:r>
            <w:rPr>
              <w:spacing w:val="-3"/>
            </w:rPr>
            <w:t xml:space="preserve"/>
          </w:r>
          <w:r>
            <w:rPr/>
            <w:t xml:space="preserve"/>
          </w:r>
          <w:r>
            <w:rPr>
              <w:spacing w:val="-2"/>
            </w:rPr>
            <w:t xml:space="preserve"/>
          </w:r>
          <w:r>
            <w:rPr/>
            <w:t xml:space="preserve"/>
          </w:r>
          <w:r>
            <w:rPr>
              <w:spacing w:val="-2"/>
            </w:rPr>
            <w:t xml:space="preserve"/>
          </w:r>
          <w:r>
            <w:rPr/>
            <w:t xml:space="preserve"/>
          </w:r>
          <w:r>
            <w:rPr>
              <w:spacing w:val="-3"/>
            </w:rPr>
            <w:t xml:space="preserve"/>
          </w:r>
          <w:r>
            <w:rPr/>
            <w:t xml:space="preserve"/>
          </w:r>
          <w:r>
            <w:rPr>
              <w:spacing w:val="-2"/>
            </w:rPr>
            <w:t xml:space="preserve"/>
          </w:r>
          <w:r>
            <w:rPr/>
            <w:t xml:space="preserve"/>
          </w:r>
          <w:r>
            <w:rPr>
              <w:spacing w:val="-2"/>
            </w:rPr>
            <w:t xml:space="preserve"/>
          </w:r>
          <w:r>
            <w:rPr/>
            <w:t xml:space="preserve"/>
          </w:r>
          <w:r>
            <w:rPr>
              <w:spacing w:val="-3"/>
            </w:rPr>
            <w:t xml:space="preserve"/>
          </w:r>
          <w:r>
            <w:rPr/>
            <w:t xml:space="preserve"/>
          </w:r>
          <w:r>
            <w:rPr>
              <w:spacing w:val="-4"/>
            </w:rPr>
            <w:t xml:space="preserve"/>
          </w:r>
          <w:r>
            <w:rPr>
              <w:spacing w:val="-2"/>
            </w:rPr>
            <w:t xml:space="preserve"/>
          </w:r>
        </w:p>
        <w:p>
          <w:pPr>
            <w:pStyle w:val="TextBody"/>
            <w:spacing w:before="5" w:after="0"/>
            <w:rPr>
              <w:sz w:val="19"/>
            </w:rPr>
          </w:pPr>
          <w:r>
            <w:rPr>
              <w:sz w:val="19"/>
            </w:rPr>
          </w:r>
        </w:p>
        <w:p>
          <w:pPr>
            <w:pStyle w:val="ListParagraph"/>
            <w:numPr>
              <w:ilvl w:val="1"/>
              <w:numId w:val="10"/>
            </w:numPr>
            <w:tabs>
              <w:tab w:val="clear" w:pos="720"/>
              <w:tab w:val="left" w:pos="819" w:leader="none"/>
              <w:tab w:val="left" w:pos="820" w:leader="none"/>
            </w:tabs>
            <w:spacing w:lineRule="auto" w:line="235" w:before="0" w:after="0"/>
            <w:ind w:left="820" w:right="611" w:hanging="360"/>
            <w:jc w:val="left"/>
            <w:rPr>
              <w:sz w:val="20"/>
            </w:rPr>
          </w:pPr>
          <w:r>
            <w:rPr>
              <w:sz w:val="20"/>
            </w:rPr>
            <w:t xml:space="preserve">提供可以跨不同基础设施管理集群的通用平台，更加可靠</w:t>
          </w:r>
          <w:r>
            <w:rPr>
              <w:spacing w:val="-2"/>
              <w:sz w:val="20"/>
            </w:rPr>
            <w:t xml:space="preserve"/>
          </w:r>
        </w:p>
        <w:p>
          <w:pPr>
            <w:pStyle w:val="ListParagraph"/>
            <w:numPr>
              <w:ilvl w:val="1"/>
              <w:numId w:val="10"/>
            </w:numPr>
            <w:tabs>
              <w:tab w:val="clear" w:pos="720"/>
              <w:tab w:val="left" w:pos="819" w:leader="none"/>
              <w:tab w:val="left" w:pos="820" w:leader="none"/>
            </w:tabs>
            <w:spacing w:lineRule="exact" w:line="298" w:before="0" w:after="0"/>
            <w:ind w:left="820" w:right="0" w:hanging="360"/>
            <w:jc w:val="left"/>
            <w:rPr>
              <w:sz w:val="20"/>
            </w:rPr>
          </w:pPr>
          <w:r>
            <w:rPr>
              <w:sz w:val="20"/>
            </w:rPr>
            <w:t xml:space="preserve">通过标准自动化提高 DevOps 效率</w:t>
          </w:r>
          <w:r>
            <w:rPr>
              <w:spacing w:val="18"/>
              <w:sz w:val="20"/>
            </w:rPr>
            <w:t xml:space="preserve"/>
          </w:r>
          <w:r>
            <w:rPr>
              <w:sz w:val="20"/>
            </w:rPr>
            <w:t xml:space="preserve"/>
          </w:r>
          <w:r>
            <w:rPr>
              <w:spacing w:val="18"/>
              <w:sz w:val="20"/>
            </w:rPr>
            <w:t xml:space="preserve"/>
          </w:r>
          <w:r>
            <w:rPr>
              <w:sz w:val="20"/>
            </w:rPr>
            <w:t xml:space="preserve"/>
          </w:r>
          <w:r>
            <w:rPr>
              <w:spacing w:val="18"/>
              <w:sz w:val="20"/>
            </w:rPr>
            <w:t xml:space="preserve"/>
          </w:r>
          <w:r>
            <w:rPr>
              <w:sz w:val="20"/>
            </w:rPr>
            <w:t xml:space="preserve"/>
          </w:r>
          <w:r>
            <w:rPr>
              <w:spacing w:val="18"/>
              <w:sz w:val="20"/>
            </w:rPr>
            <w:t xml:space="preserve"/>
          </w:r>
          <w:r>
            <w:rPr>
              <w:sz w:val="20"/>
            </w:rPr>
            <w:t xml:space="preserve"/>
          </w:r>
          <w:r>
            <w:rPr>
              <w:spacing w:val="18"/>
              <w:sz w:val="20"/>
            </w:rPr>
            <w:t xml:space="preserve"/>
          </w:r>
          <w:r>
            <w:rPr>
              <w:spacing w:val="-2"/>
              <w:sz w:val="20"/>
            </w:rPr>
            <w:t xml:space="preserve"/>
          </w:r>
        </w:p>
        <w:p>
          <w:pPr>
            <w:pStyle w:val="ListParagraph"/>
            <w:numPr>
              <w:ilvl w:val="1"/>
              <w:numId w:val="10"/>
            </w:numPr>
            <w:tabs>
              <w:tab w:val="clear" w:pos="720"/>
              <w:tab w:val="left" w:pos="819" w:leader="none"/>
              <w:tab w:val="left" w:pos="820" w:leader="none"/>
            </w:tabs>
            <w:spacing w:lineRule="exact" w:line="305" w:before="0" w:after="0"/>
            <w:ind w:left="820" w:right="0" w:hanging="360"/>
            <w:jc w:val="left"/>
            <w:rPr>
              <w:sz w:val="20"/>
            </w:rPr>
          </w:pPr>
          <w:r>
            <w:rPr>
              <w:spacing w:val="-2"/>
              <w:w w:val="105"/>
              <w:sz w:val="20"/>
            </w:rPr>
            <w:t xml:space="preserve">确保符合安全/合规策略和法规</w:t>
          </w:r>
          <w:r>
            <w:rPr>
              <w:spacing w:val="-5"/>
              <w:w w:val="105"/>
              <w:sz w:val="20"/>
            </w:rPr>
            <w:t xml:space="preserve"/>
          </w:r>
          <w:r>
            <w:rPr>
              <w:spacing w:val="-2"/>
              <w:w w:val="105"/>
              <w:sz w:val="20"/>
            </w:rPr>
            <w:t xml:space="preserve"/>
          </w:r>
          <w:r>
            <w:rPr>
              <w:spacing w:val="-5"/>
              <w:w w:val="105"/>
              <w:sz w:val="20"/>
            </w:rPr>
            <w:t xml:space="preserve"/>
          </w:r>
          <w:r>
            <w:rPr>
              <w:spacing w:val="-2"/>
              <w:w w:val="105"/>
              <w:sz w:val="20"/>
            </w:rPr>
            <w:t xml:space="preserve"/>
          </w:r>
          <w:r>
            <w:rPr>
              <w:spacing w:val="-4"/>
              <w:w w:val="105"/>
              <w:sz w:val="20"/>
            </w:rPr>
            <w:t xml:space="preserve"/>
          </w:r>
          <w:r>
            <w:rPr>
              <w:spacing w:val="-2"/>
              <w:w w:val="105"/>
              <w:sz w:val="20"/>
            </w:rPr>
            <w:t xml:space="preserve"/>
          </w:r>
          <w:r>
            <w:rPr>
              <w:spacing w:val="-5"/>
              <w:w w:val="105"/>
              <w:sz w:val="20"/>
            </w:rPr>
            <w:t xml:space="preserve"/>
          </w:r>
          <w:r>
            <w:rPr>
              <w:spacing w:val="-2"/>
              <w:w w:val="105"/>
              <w:sz w:val="20"/>
            </w:rPr>
            <w:t xml:space="preserve"/>
          </w:r>
          <w:r>
            <w:rPr>
              <w:spacing w:val="-5"/>
              <w:w w:val="105"/>
              <w:sz w:val="20"/>
            </w:rPr>
            <w:t xml:space="preserve"/>
          </w:r>
          <w:r>
            <w:rPr>
              <w:spacing w:val="-2"/>
              <w:w w:val="105"/>
              <w:sz w:val="20"/>
            </w:rPr>
            <w:t xml:space="preserve"/>
          </w:r>
          <w:r>
            <w:rPr>
              <w:spacing w:val="-4"/>
              <w:w w:val="105"/>
              <w:sz w:val="20"/>
            </w:rPr>
            <w:t xml:space="preserve"/>
          </w:r>
          <w:r>
            <w:rPr>
              <w:spacing w:val="-2"/>
              <w:w w:val="105"/>
              <w:sz w:val="20"/>
            </w:rPr>
            <w:t xml:space="preserve"/>
          </w:r>
          <w:r>
            <w:rPr>
              <w:spacing w:val="-5"/>
              <w:w w:val="105"/>
              <w:sz w:val="20"/>
            </w:rPr>
            <w:t xml:space="preserve"/>
          </w:r>
          <w:r>
            <w:rPr>
              <w:spacing w:val="-2"/>
              <w:w w:val="105"/>
              <w:sz w:val="20"/>
            </w:rPr>
            <w:t xml:space="preserve"/>
          </w:r>
        </w:p>
        <w:p>
          <w:pPr>
            <w:pStyle w:val="TextBody"/>
            <w:spacing w:before="7" w:after="0"/>
            <w:rPr>
              <w:sz w:val="19"/>
            </w:rPr>
          </w:pPr>
          <w:r>
            <w:rPr>
              <w:sz w:val="19"/>
            </w:rPr>
          </w:r>
        </w:p>
        <w:p>
          <w:pPr>
            <w:pStyle w:val="TextBody"/>
            <w:spacing w:lineRule="auto" w:line="228"/>
            <w:ind w:left="100" w:right="554" w:hanging="0"/>
            <w:rPr/>
          </w:pPr>
          <w:r>
            <w:rPr>
              <w:w w:val="105"/>
            </w:rPr>
            <w:t xml:space="preserve">但是，由于通常会部署 Kubernetes 集群，因此单独依赖上游 Kubernetes 会带来开销和风险：</w:t>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p>
        <w:p>
          <w:pPr>
            <w:pStyle w:val="TextBody"/>
            <w:spacing w:before="3" w:after="0"/>
            <w:rPr>
              <w:sz w:val="19"/>
            </w:rPr>
          </w:pPr>
          <w:r>
            <w:rPr>
              <w:sz w:val="19"/>
            </w:rPr>
          </w:r>
        </w:p>
        <w:p>
          <w:pPr>
            <w:pStyle w:val="ListParagraph"/>
            <w:numPr>
              <w:ilvl w:val="1"/>
              <w:numId w:val="10"/>
            </w:numPr>
            <w:tabs>
              <w:tab w:val="clear" w:pos="720"/>
              <w:tab w:val="left" w:pos="819" w:leader="none"/>
              <w:tab w:val="left" w:pos="820" w:leader="none"/>
            </w:tabs>
            <w:spacing w:lineRule="exact" w:line="305" w:before="0" w:after="0"/>
            <w:ind w:left="820" w:right="0" w:hanging="360"/>
            <w:jc w:val="left"/>
            <w:rPr>
              <w:sz w:val="20"/>
            </w:rPr>
          </w:pPr>
          <w:r>
            <w:rPr>
              <w:sz w:val="20"/>
            </w:rPr>
            <w:t xml:space="preserve">没有集中查看</w:t>
          </w:r>
          <w:r>
            <w:rPr>
              <w:spacing w:val="17"/>
              <w:sz w:val="20"/>
            </w:rPr>
            <w:t xml:space="preserve"/>
          </w:r>
          <w:r>
            <w:rPr>
              <w:sz w:val="20"/>
            </w:rPr>
            <w:t xml:space="preserve"/>
          </w:r>
          <w:r>
            <w:rPr>
              <w:spacing w:val="18"/>
              <w:sz w:val="20"/>
            </w:rPr>
            <w:t xml:space="preserve"/>
          </w:r>
          <w:r>
            <w:rPr>
              <w:spacing w:val="-2"/>
              <w:sz w:val="20"/>
            </w:rPr>
            <w:t xml:space="preserve"/>
          </w:r>
        </w:p>
        <w:p>
          <w:pPr>
            <w:pStyle w:val="ListParagraph"/>
            <w:numPr>
              <w:ilvl w:val="1"/>
              <w:numId w:val="10"/>
            </w:numPr>
            <w:tabs>
              <w:tab w:val="clear" w:pos="720"/>
              <w:tab w:val="left" w:pos="819" w:leader="none"/>
              <w:tab w:val="left" w:pos="820" w:leader="none"/>
            </w:tabs>
            <w:spacing w:lineRule="exact" w:line="300" w:before="0" w:after="0"/>
            <w:ind w:left="820" w:right="0" w:hanging="360"/>
            <w:jc w:val="left"/>
            <w:rPr>
              <w:sz w:val="20"/>
            </w:rPr>
          </w:pPr>
          <w:r>
            <w:rPr>
              <w:sz w:val="20"/>
            </w:rPr>
            <w:t xml:space="preserve">没有一致的安全策略和配置</w:t>
          </w:r>
          <w:r>
            <w:rPr>
              <w:spacing w:val="14"/>
              <w:sz w:val="20"/>
            </w:rPr>
            <w:t xml:space="preserve"/>
          </w:r>
          <w:r>
            <w:rPr>
              <w:sz w:val="20"/>
            </w:rPr>
            <w:t xml:space="preserve"/>
          </w:r>
          <w:r>
            <w:rPr>
              <w:spacing w:val="14"/>
              <w:sz w:val="20"/>
            </w:rPr>
            <w:t xml:space="preserve"/>
          </w:r>
          <w:r>
            <w:rPr>
              <w:sz w:val="20"/>
            </w:rPr>
            <w:t xml:space="preserve"/>
          </w:r>
          <w:r>
            <w:rPr>
              <w:spacing w:val="14"/>
              <w:sz w:val="20"/>
            </w:rPr>
            <w:t xml:space="preserve"/>
          </w:r>
          <w:r>
            <w:rPr>
              <w:sz w:val="20"/>
            </w:rPr>
            <w:t xml:space="preserve"/>
          </w:r>
          <w:r>
            <w:rPr>
              <w:spacing w:val="14"/>
              <w:sz w:val="20"/>
            </w:rPr>
            <w:t xml:space="preserve"/>
          </w:r>
          <w:r>
            <w:rPr>
              <w:sz w:val="20"/>
            </w:rPr>
            <w:t xml:space="preserve"/>
          </w:r>
          <w:r>
            <w:rPr>
              <w:spacing w:val="15"/>
              <w:sz w:val="20"/>
            </w:rPr>
            <w:t xml:space="preserve"/>
          </w:r>
          <w:r>
            <w:rPr>
              <w:spacing w:val="-2"/>
              <w:sz w:val="20"/>
            </w:rPr>
            <w:t xml:space="preserve"/>
          </w:r>
        </w:p>
        <w:p>
          <w:pPr>
            <w:pStyle w:val="ListParagraph"/>
            <w:numPr>
              <w:ilvl w:val="1"/>
              <w:numId w:val="10"/>
            </w:numPr>
            <w:tabs>
              <w:tab w:val="clear" w:pos="720"/>
              <w:tab w:val="left" w:pos="819" w:leader="none"/>
              <w:tab w:val="left" w:pos="820" w:leader="none"/>
            </w:tabs>
            <w:spacing w:lineRule="exact" w:line="302" w:before="0" w:after="0"/>
            <w:ind w:left="820" w:right="0" w:hanging="360"/>
            <w:jc w:val="left"/>
            <w:rPr>
              <w:sz w:val="20"/>
            </w:rPr>
          </w:pPr>
          <w:r>
            <w:rPr>
              <w:sz w:val="20"/>
            </w:rPr>
            <w:t xml:space="preserve">无法集中管理</w:t>
          </w:r>
          <w:r>
            <w:rPr>
              <w:spacing w:val="11"/>
              <w:sz w:val="20"/>
            </w:rPr>
            <w:t xml:space="preserve"/>
          </w:r>
          <w:r>
            <w:rPr>
              <w:sz w:val="20"/>
            </w:rPr>
            <w:t xml:space="preserve"/>
          </w:r>
          <w:r>
            <w:rPr>
              <w:spacing w:val="11"/>
              <w:sz w:val="20"/>
            </w:rPr>
            <w:t xml:space="preserve"/>
          </w:r>
          <w:r>
            <w:rPr>
              <w:spacing w:val="-2"/>
              <w:sz w:val="20"/>
            </w:rPr>
            <w:t xml:space="preserve"/>
          </w:r>
        </w:p>
        <w:p>
          <w:pPr>
            <w:pStyle w:val="TextBody"/>
            <w:spacing w:before="5" w:after="0"/>
            <w:rPr>
              <w:sz w:val="19"/>
            </w:rPr>
          </w:pPr>
          <w:r>
            <w:rPr>
              <w:sz w:val="19"/>
            </w:rPr>
          </w:r>
        </w:p>
        <w:p>
          <w:pPr>
            <w:pStyle w:val="TextBody"/>
            <w:spacing w:lineRule="auto" w:line="235"/>
            <w:ind w:left="100" w:right="554" w:hanging="0"/>
            <w:rPr/>
          </w:pPr>
          <w:r>
            <w:rPr>
              <w:w w:val="105"/>
            </w:rPr>
            <w:t xml:space="preserve">Rancher 是一个 Kubernetes 管理平台，它提供了以下功能来帮助你应对这些挑战：</w:t>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p>
        <w:p>
          <w:pPr>
            <w:pStyle w:val="TextBody"/>
            <w:spacing w:before="10" w:after="0"/>
            <w:rPr>
              <w:sz w:val="19"/>
            </w:rPr>
          </w:pPr>
          <w:r>
            <w:rPr>
              <w:sz w:val="19"/>
            </w:rPr>
          </w:r>
        </w:p>
        <w:p>
          <w:pPr>
            <w:pStyle w:val="ListParagraph"/>
            <w:numPr>
              <w:ilvl w:val="1"/>
              <w:numId w:val="10"/>
            </w:numPr>
            <w:tabs>
              <w:tab w:val="clear" w:pos="720"/>
              <w:tab w:val="left" w:pos="819" w:leader="none"/>
              <w:tab w:val="left" w:pos="820" w:leader="none"/>
            </w:tabs>
            <w:spacing w:lineRule="auto" w:line="228" w:before="1" w:after="0"/>
            <w:ind w:left="820" w:right="838" w:hanging="360"/>
            <w:jc w:val="left"/>
            <w:rPr>
              <w:sz w:val="20"/>
            </w:rPr>
          </w:pPr>
          <w:r>
            <w:rPr>
              <w:rFonts w:ascii="Tahoma" w:hAnsi="Tahoma"/>
              <w:b/>
              <w:w w:val="105"/>
              <w:sz w:val="20"/>
            </w:rPr>
            <w:t xml:space="preserve">一致的集群操作：简化了 Kubernetes 升级、备份、配置和部署，涵盖了核心，云和边缘。</w:t>
          </w:r>
          <w:r>
            <w:rPr>
              <w:rFonts w:ascii="Tahoma" w:hAnsi="Tahoma"/>
              <w:b/>
              <w:spacing w:val="-11"/>
              <w:w w:val="105"/>
              <w:sz w:val="20"/>
            </w:rPr>
            <w:t xml:space="preserve"/>
          </w:r>
          <w:r>
            <w:rPr>
              <w:rFonts w:ascii="Tahoma" w:hAnsi="Tahoma"/>
              <w:b/>
              <w:w w:val="105"/>
              <w:sz w:val="20"/>
            </w:rPr>
            <w:t xml:space="preserve"/>
          </w:r>
          <w:r>
            <w:rPr>
              <w:rFonts w:ascii="Tahoma" w:hAnsi="Tahoma"/>
              <w:b/>
              <w:spacing w:val="-11"/>
              <w:w w:val="105"/>
              <w:sz w:val="20"/>
            </w:rPr>
            <w:t xml:space="preserve"/>
          </w:r>
          <w:r>
            <w:rPr>
              <w:rFonts w:ascii="Tahoma" w:hAnsi="Tahoma"/>
              <w:b/>
              <w:w w:val="105"/>
              <w:sz w:val="20"/>
            </w:rPr>
            <w:t xml:space="preserve"/>
          </w:r>
          <w:r>
            <w:rPr>
              <w:w w:val="105"/>
              <w:sz w:val="20"/>
            </w:rPr>
            <w:t xml:space="preserve"/>
          </w:r>
          <w:r>
            <w:rPr>
              <w:spacing w:val="-3"/>
              <w:w w:val="105"/>
              <w:sz w:val="20"/>
            </w:rPr>
            <w:t xml:space="preserve"/>
          </w:r>
          <w:r>
            <w:rPr>
              <w:w w:val="105"/>
              <w:sz w:val="20"/>
            </w:rPr>
            <w:t xml:space="preserve"/>
          </w:r>
          <w:r>
            <w:rPr>
              <w:spacing w:val="-3"/>
              <w:w w:val="105"/>
              <w:sz w:val="20"/>
            </w:rPr>
            <w:t xml:space="preserve"/>
          </w:r>
          <w:r>
            <w:rPr>
              <w:w w:val="105"/>
              <w:sz w:val="20"/>
            </w:rPr>
            <w:t xml:space="preserve"/>
          </w:r>
          <w:r>
            <w:rPr>
              <w:spacing w:val="-3"/>
              <w:w w:val="105"/>
              <w:sz w:val="20"/>
            </w:rPr>
            <w:t xml:space="preserve"/>
          </w:r>
          <w:r>
            <w:rPr>
              <w:w w:val="105"/>
              <w:sz w:val="20"/>
            </w:rPr>
            <w:t xml:space="preserve"/>
          </w:r>
          <w:r>
            <w:rPr>
              <w:spacing w:val="-3"/>
              <w:w w:val="105"/>
              <w:sz w:val="20"/>
            </w:rPr>
            <w:t xml:space="preserve"/>
          </w:r>
          <w:r>
            <w:rPr>
              <w:w w:val="105"/>
              <w:sz w:val="20"/>
            </w:rPr>
            <w:t xml:space="preserve"/>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p>
        <w:p>
          <w:pPr>
            <w:pStyle w:val="ListParagraph"/>
            <w:numPr>
              <w:ilvl w:val="1"/>
              <w:numId w:val="10"/>
            </w:numPr>
            <w:tabs>
              <w:tab w:val="clear" w:pos="720"/>
              <w:tab w:val="left" w:pos="819" w:leader="none"/>
              <w:tab w:val="left" w:pos="820" w:leader="none"/>
            </w:tabs>
            <w:spacing w:lineRule="auto" w:line="228" w:before="3" w:after="0"/>
            <w:ind w:left="820" w:right="1184" w:hanging="360"/>
            <w:jc w:val="left"/>
            <w:rPr>
              <w:sz w:val="20"/>
            </w:rPr>
          </w:pPr>
          <w:r>
            <w:rPr>
              <w:rFonts w:ascii="Tahoma" w:hAnsi="Tahoma"/>
              <w:b/>
              <w:w w:val="105"/>
              <w:sz w:val="20"/>
            </w:rPr>
            <w:t xml:space="preserve">多集群管理：使用一个控制台即可在从本地到云端的任何地方管理大规模 Kubernetes 集群。</w:t>
          </w:r>
          <w:r>
            <w:rPr>
              <w:rFonts w:ascii="Tahoma" w:hAnsi="Tahoma"/>
              <w:b/>
              <w:spacing w:val="-17"/>
              <w:w w:val="105"/>
              <w:sz w:val="20"/>
            </w:rPr>
            <w:t xml:space="preserve"/>
          </w:r>
          <w:r>
            <w:rPr>
              <w:rFonts w:ascii="Tahoma" w:hAnsi="Tahoma"/>
              <w:b/>
              <w:w w:val="105"/>
              <w:sz w:val="20"/>
            </w:rPr>
            <w:t xml:space="preserve"/>
          </w:r>
          <w:r>
            <w:rPr>
              <w:rFonts w:ascii="Tahoma" w:hAnsi="Tahoma"/>
              <w:b/>
              <w:spacing w:val="-6"/>
              <w:w w:val="105"/>
              <w:sz w:val="20"/>
            </w:rPr>
            <w:t xml:space="preserve"/>
          </w:r>
          <w:r>
            <w:rPr>
              <w:w w:val="105"/>
              <w:sz w:val="20"/>
            </w:rPr>
            <w:t xml:space="preserve"/>
          </w:r>
          <w:r>
            <w:rPr>
              <w:spacing w:val="-10"/>
              <w:w w:val="105"/>
              <w:sz w:val="20"/>
            </w:rPr>
            <w:t xml:space="preserve"/>
          </w:r>
          <w:r>
            <w:rPr>
              <w:w w:val="105"/>
              <w:sz w:val="20"/>
            </w:rPr>
            <w:t xml:space="preserve"/>
          </w:r>
          <w:r>
            <w:rPr>
              <w:spacing w:val="-10"/>
              <w:w w:val="105"/>
              <w:sz w:val="20"/>
            </w:rPr>
            <w:t xml:space="preserve"/>
          </w:r>
          <w:r>
            <w:rPr>
              <w:w w:val="105"/>
              <w:sz w:val="20"/>
            </w:rPr>
            <w:t xml:space="preserve"/>
          </w:r>
          <w:r>
            <w:rPr>
              <w:spacing w:val="-10"/>
              <w:w w:val="105"/>
              <w:sz w:val="20"/>
            </w:rPr>
            <w:t xml:space="preserve"/>
          </w:r>
          <w:r>
            <w:rPr>
              <w:w w:val="105"/>
              <w:sz w:val="20"/>
            </w:rPr>
            <w:t xml:space="preserve"/>
          </w:r>
          <w:r>
            <w:rPr>
              <w:spacing w:val="-10"/>
              <w:w w:val="105"/>
              <w:sz w:val="20"/>
            </w:rPr>
            <w:t xml:space="preserve"/>
          </w:r>
          <w:r>
            <w:rPr>
              <w:w w:val="105"/>
              <w:sz w:val="20"/>
            </w:rPr>
            <w:t xml:space="preserve"/>
          </w:r>
          <w:r>
            <w:rPr>
              <w:spacing w:val="-10"/>
              <w:w w:val="105"/>
              <w:sz w:val="20"/>
            </w:rPr>
            <w:t xml:space="preserve"/>
          </w:r>
          <w:r>
            <w:rPr>
              <w:w w:val="105"/>
              <w:sz w:val="20"/>
            </w:rPr>
            <w:t xml:space="preserve"/>
          </w:r>
          <w:r>
            <w:rPr>
              <w:spacing w:val="-10"/>
              <w:w w:val="105"/>
              <w:sz w:val="20"/>
            </w:rPr>
            <w:t xml:space="preserve"/>
          </w:r>
          <w:r>
            <w:rPr>
              <w:w w:val="105"/>
              <w:sz w:val="20"/>
            </w:rPr>
            <w:t xml:space="preserve"/>
          </w:r>
        </w:p>
        <w:p>
          <w:pPr>
            <w:pStyle w:val="ListParagraph"/>
            <w:numPr>
              <w:ilvl w:val="1"/>
              <w:numId w:val="10"/>
            </w:numPr>
            <w:tabs>
              <w:tab w:val="clear" w:pos="720"/>
              <w:tab w:val="left" w:pos="819" w:leader="none"/>
              <w:tab w:val="left" w:pos="820" w:leader="none"/>
            </w:tabs>
            <w:spacing w:lineRule="auto" w:line="228" w:before="4" w:after="0"/>
            <w:ind w:left="820" w:right="1232" w:hanging="360"/>
            <w:jc w:val="left"/>
            <w:rPr>
              <w:sz w:val="20"/>
            </w:rPr>
          </w:pPr>
          <w:r>
            <w:rPr>
              <w:rFonts w:ascii="Tahoma" w:hAnsi="Tahoma"/>
              <w:b/>
              <w:w w:val="105"/>
              <w:sz w:val="20"/>
            </w:rPr>
            <w:t xml:space="preserve">身份验证和用户管理：一致的 RBAC、安全策略和用户管理。</w:t>
          </w:r>
          <w:r>
            <w:rPr>
              <w:rFonts w:ascii="Tahoma" w:hAnsi="Tahoma"/>
              <w:b/>
              <w:spacing w:val="-20"/>
              <w:w w:val="105"/>
              <w:sz w:val="20"/>
            </w:rPr>
            <w:t xml:space="preserve"/>
          </w:r>
          <w:r>
            <w:rPr>
              <w:rFonts w:ascii="Tahoma" w:hAnsi="Tahoma"/>
              <w:b/>
              <w:w w:val="105"/>
              <w:sz w:val="20"/>
            </w:rPr>
            <w:t xml:space="preserve"/>
          </w:r>
          <w:r>
            <w:rPr>
              <w:rFonts w:ascii="Tahoma" w:hAnsi="Tahoma"/>
              <w:b/>
              <w:spacing w:val="-19"/>
              <w:w w:val="105"/>
              <w:sz w:val="20"/>
            </w:rPr>
            <w:t xml:space="preserve"/>
          </w:r>
          <w:r>
            <w:rPr>
              <w:rFonts w:ascii="Tahoma" w:hAnsi="Tahoma"/>
              <w:b/>
              <w:w w:val="105"/>
              <w:sz w:val="20"/>
            </w:rPr>
            <w:t xml:space="preserve"/>
          </w:r>
          <w:r>
            <w:rPr>
              <w:rFonts w:ascii="Tahoma" w:hAnsi="Tahoma"/>
              <w:b/>
              <w:spacing w:val="-18"/>
              <w:w w:val="105"/>
              <w:sz w:val="20"/>
            </w:rPr>
            <w:t xml:space="preserve"/>
          </w:r>
          <w:r>
            <w:rPr>
              <w:rFonts w:ascii="Tahoma" w:hAnsi="Tahoma"/>
              <w:b/>
              <w:w w:val="105"/>
              <w:sz w:val="20"/>
            </w:rPr>
            <w:t xml:space="preserve"/>
          </w:r>
          <w:r>
            <w:rPr>
              <w:rFonts w:ascii="Tahoma" w:hAnsi="Tahoma"/>
              <w:b/>
              <w:spacing w:val="-6"/>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
              <w:w w:val="112"/>
              <w:sz w:val="20"/>
            </w:rPr>
            <w:t xml:space="preserve"/>
          </w:r>
          <w:r>
            <w:rPr>
              <w:spacing w:val="-1"/>
              <w:w w:val="107"/>
              <w:sz w:val="20"/>
            </w:rPr>
            <w:t xml:space="preserve"/>
          </w:r>
          <w:r>
            <w:rPr>
              <w:w w:val="102"/>
              <w:sz w:val="20"/>
            </w:rPr>
            <w:t xml:space="preserve"/>
          </w:r>
          <w:r>
            <w:rPr>
              <w:w w:val="95"/>
              <w:sz w:val="20"/>
            </w:rPr>
            <w:t xml:space="preserve"/>
          </w:r>
          <w:r>
            <w:rPr>
              <w:spacing w:val="-1"/>
              <w:w w:val="109"/>
              <w:sz w:val="20"/>
            </w:rPr>
            <w:t xml:space="preserve"/>
          </w:r>
          <w:r>
            <w:rPr>
              <w:w w:val="89"/>
              <w:sz w:val="20"/>
            </w:rPr>
            <w:t xml:space="preserve"/>
          </w:r>
          <w:r>
            <w:rPr>
              <w:w w:val="144"/>
              <w:sz w:val="20"/>
            </w:rPr>
            <w:t xml:space="preserve"/>
          </w:r>
          <w:r>
            <w:rPr>
              <w:spacing w:val="1"/>
              <w:w w:val="67"/>
              <w:sz w:val="20"/>
            </w:rPr>
            <w:t xml:space="preserve"/>
          </w:r>
          <w:r>
            <w:rPr>
              <w:spacing w:val="-1"/>
              <w:w w:val="104"/>
              <w:sz w:val="20"/>
            </w:rPr>
            <w:t xml:space="preserve"/>
          </w:r>
          <w:r>
            <w:rPr>
              <w:w w:val="105"/>
              <w:sz w:val="20"/>
            </w:rPr>
            <w:t xml:space="preserve"/>
          </w:r>
        </w:p>
        <w:p>
          <w:pPr>
            <w:sectPr>
              <w:headerReference w:type="default" r:id="rId7"/>
              <w:footerReference w:type="default" r:id="rId8"/>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1"/>
              <w:numId w:val="10"/>
            </w:numPr>
            <w:tabs>
              <w:tab w:val="clear" w:pos="720"/>
              <w:tab w:val="left" w:pos="819" w:leader="none"/>
              <w:tab w:val="left" w:pos="820" w:leader="none"/>
            </w:tabs>
            <w:spacing w:lineRule="auto" w:line="228" w:before="4" w:after="0"/>
            <w:ind w:left="820" w:right="833" w:hanging="360"/>
            <w:jc w:val="left"/>
            <w:rPr>
              <w:sz w:val="20"/>
            </w:rPr>
          </w:pPr>
          <w:r>
            <w:rPr>
              <w:rFonts w:ascii="Tahoma" w:hAnsi="Tahoma"/>
              <w:b/>
              <w:spacing w:val="-2"/>
              <w:w w:val="105"/>
              <w:sz w:val="20"/>
            </w:rPr>
            <w:t xml:space="preserve">共享工具和服务：开箱即用地访问工具和服务，如统一监控、自动化等。</w:t>
          </w:r>
          <w:r>
            <w:rPr>
              <w:rFonts w:ascii="Tahoma" w:hAnsi="Tahoma"/>
              <w:b/>
              <w:spacing w:val="-16"/>
              <w:w w:val="105"/>
              <w:sz w:val="20"/>
            </w:rPr>
            <w:t xml:space="preserve"/>
          </w:r>
          <w:r>
            <w:rPr>
              <w:rFonts w:ascii="Tahoma" w:hAnsi="Tahoma"/>
              <w:b/>
              <w:spacing w:val="-2"/>
              <w:w w:val="105"/>
              <w:sz w:val="20"/>
            </w:rPr>
            <w:t xml:space="preserve"/>
          </w:r>
          <w:r>
            <w:rPr>
              <w:rFonts w:ascii="Tahoma" w:hAnsi="Tahoma"/>
              <w:b/>
              <w:spacing w:val="-16"/>
              <w:w w:val="105"/>
              <w:sz w:val="20"/>
            </w:rPr>
            <w:t xml:space="preserve"/>
          </w:r>
          <w:r>
            <w:rPr>
              <w:rFonts w:ascii="Tahoma" w:hAnsi="Tahoma"/>
              <w:b/>
              <w:spacing w:val="-2"/>
              <w:w w:val="105"/>
              <w:sz w:val="20"/>
            </w:rPr>
            <w:t xml:space="preserve"/>
          </w:r>
          <w:r>
            <w:rPr>
              <w:rFonts w:ascii="Tahoma" w:hAnsi="Tahoma"/>
              <w:b/>
              <w:spacing w:val="-16"/>
              <w:w w:val="105"/>
              <w:sz w:val="20"/>
            </w:rPr>
            <w:t xml:space="preserve"/>
          </w:r>
          <w:r>
            <w:rPr>
              <w:rFonts w:ascii="Tahoma" w:hAnsi="Tahoma"/>
              <w:b/>
              <w:spacing w:val="-2"/>
              <w:w w:val="105"/>
              <w:sz w:val="20"/>
            </w:rPr>
            <w:t xml:space="preserve"/>
          </w:r>
          <w:r>
            <w:rPr>
              <w:rFonts w:ascii="Tahoma" w:hAnsi="Tahoma"/>
              <w:b/>
              <w:spacing w:val="-4"/>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9"/>
              <w:w w:val="105"/>
              <w:sz w:val="20"/>
            </w:rPr>
            <w:t xml:space="preserve"/>
          </w:r>
          <w:r>
            <w:rPr>
              <w:spacing w:val="-2"/>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p>
        <w:p>
          <w:pPr>
            <w:pStyle w:val="TextBody"/>
            <w:spacing w:before="15" w:after="0"/>
            <w:rPr>
              <w:sz w:val="23"/>
            </w:rPr>
          </w:pPr>
          <w:r>
            <w:rPr>
              <w:sz w:val="23"/>
            </w:rPr>
          </w:r>
        </w:p>
        <w:p>
          <w:pPr>
            <w:pStyle w:val="ListParagraph"/>
            <w:numPr>
              <w:ilvl w:val="1"/>
              <w:numId w:val="10"/>
            </w:numPr>
            <w:tabs>
              <w:tab w:val="clear" w:pos="720"/>
              <w:tab w:val="left" w:pos="819" w:leader="none"/>
              <w:tab w:val="left" w:pos="820" w:leader="none"/>
            </w:tabs>
            <w:spacing w:lineRule="auto" w:line="228" w:before="99" w:after="0"/>
            <w:ind w:left="820" w:right="618" w:hanging="360"/>
            <w:jc w:val="left"/>
            <w:rPr>
              <w:sz w:val="20"/>
            </w:rPr>
          </w:pPr>
          <w:r>
            <w:rPr>
              <w:rFonts w:ascii="Tahoma" w:hAnsi="Tahoma"/>
              <w:b/>
              <w:w w:val="105"/>
              <w:sz w:val="20"/>
            </w:rPr>
            <w:t xml:space="preserve">全面安全性：DISA（国防信息系统局）STIG（安全技术实施指南）1 认证的解决方案，对 Kubernetes 节点和集群进行 CIS 扫描。其他合规性功能，包括审计日志、Open Policy Agent、Gatekeeper、Kubewarden 和 NeuVector 集成。</w:t>
          </w:r>
          <w:r>
            <w:rPr>
              <w:rFonts w:ascii="Tahoma" w:hAnsi="Tahoma"/>
              <w:b/>
              <w:spacing w:val="-8"/>
              <w:w w:val="105"/>
              <w:sz w:val="20"/>
            </w:rPr>
            <w:t xml:space="preserve"/>
          </w:r>
          <w:r>
            <w:rPr>
              <w:rFonts w:ascii="Tahoma" w:hAnsi="Tahoma"/>
              <w:b/>
              <w:w w:val="105"/>
              <w:sz w:val="20"/>
            </w:rPr>
            <w:t xml:space="preserve"/>
          </w:r>
          <w:r>
            <w:rPr>
              <w:w w:val="105"/>
              <w:sz w:val="20"/>
            </w:rPr>
            <w:t xml:space="preserve"/>
          </w:r>
          <w:r>
            <w:rPr>
              <w:spacing w:val="-5"/>
              <w:w w:val="105"/>
              <w:sz w:val="20"/>
            </w:rPr>
            <w:t xml:space="preserve"/>
          </w:r>
          <w:r>
            <w:rPr>
              <w:w w:val="105"/>
              <w:sz w:val="20"/>
            </w:rPr>
            <w:t xml:space="preserve"/>
          </w:r>
          <w:r>
            <w:rPr>
              <w:spacing w:val="-5"/>
              <w:w w:val="105"/>
              <w:sz w:val="20"/>
            </w:rPr>
            <w:t xml:space="preserve"/>
          </w:r>
          <w:r>
            <w:rPr>
              <w:w w:val="105"/>
              <w:sz w:val="20"/>
            </w:rPr>
            <w:t xml:space="preserve"/>
          </w:r>
          <w:r>
            <w:rPr>
              <w:spacing w:val="-5"/>
              <w:w w:val="105"/>
              <w:sz w:val="20"/>
            </w:rPr>
            <w:t xml:space="preserve"/>
          </w:r>
          <w:r>
            <w:rPr>
              <w:w w:val="105"/>
              <w:sz w:val="20"/>
            </w:rPr>
            <w:t xml:space="preserve"/>
          </w:r>
          <w:r>
            <w:rPr>
              <w:spacing w:val="-8"/>
              <w:w w:val="105"/>
              <w:sz w:val="20"/>
            </w:rPr>
            <w:t xml:space="preserve"/>
          </w:r>
          <w:r>
            <w:rPr>
              <w:rFonts w:ascii="Trebuchet MS" w:hAnsi="Trebuchet MS"/>
              <w:position w:val="7"/>
              <w:sz w:val="12"/>
            </w:rPr>
            <w:t xml:space="preserve"/>
          </w:r>
          <w:r>
            <w:rPr>
              <w:rFonts w:ascii="Trebuchet MS" w:hAnsi="Trebuchet MS"/>
              <w:spacing w:val="23"/>
              <w:w w:val="105"/>
              <w:position w:val="7"/>
              <w:sz w:val="12"/>
            </w:rPr>
            <w:t xml:space="preserve"/>
          </w:r>
          <w:r>
            <w:rPr>
              <w:w w:val="105"/>
              <w:sz w:val="20"/>
            </w:rPr>
            <w:t xml:space="preserve"/>
          </w:r>
          <w:r>
            <w:rPr>
              <w:spacing w:val="-5"/>
              <w:w w:val="105"/>
              <w:sz w:val="20"/>
            </w:rPr>
            <w:t xml:space="preserve"/>
          </w:r>
          <w:r>
            <w:rPr>
              <w:w w:val="105"/>
              <w:sz w:val="20"/>
            </w:rPr>
            <w:t xml:space="preserve"/>
          </w:r>
          <w:r>
            <w:rPr>
              <w:spacing w:val="-5"/>
              <w:w w:val="105"/>
              <w:sz w:val="20"/>
            </w:rPr>
            <w:t xml:space="preserve"/>
          </w:r>
          <w:r>
            <w:rPr>
              <w:w w:val="105"/>
              <w:sz w:val="20"/>
            </w:rPr>
            <w:t xml:space="preserve"/>
          </w:r>
          <w:r>
            <w:rPr>
              <w:spacing w:val="-6"/>
              <w:w w:val="105"/>
              <w:sz w:val="20"/>
            </w:rPr>
            <w:t xml:space="preserve"/>
          </w:r>
          <w:r>
            <w:rPr>
              <w:w w:val="105"/>
              <w:sz w:val="20"/>
            </w:rPr>
            <w:t xml:space="preserve"/>
          </w:r>
          <w:r>
            <w:rPr>
              <w:spacing w:val="-5"/>
              <w:w w:val="105"/>
              <w:sz w:val="20"/>
            </w:rPr>
            <w:t xml:space="preserve"/>
          </w:r>
          <w:r>
            <w:rPr>
              <w:w w:val="105"/>
              <w:sz w:val="20"/>
            </w:rPr>
            <w:t xml:space="preserve"/>
          </w:r>
          <w:r>
            <w:rPr>
              <w:spacing w:val="-5"/>
              <w:w w:val="105"/>
              <w:sz w:val="20"/>
            </w:rPr>
            <w:t xml:space="preserve"/>
          </w:r>
          <w:r>
            <w:rPr>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z w:val="20"/>
            </w:rPr>
            <w:t xml:space="preserve"/>
          </w:r>
        </w:p>
        <w:p>
          <w:pPr>
            <w:pStyle w:val="TextBody"/>
            <w:spacing w:before="11" w:after="0"/>
            <w:rPr>
              <w:sz w:val="19"/>
            </w:rPr>
          </w:pPr>
          <w:r>
            <w:rPr>
              <w:sz w:val="19"/>
            </w:rPr>
          </w:r>
        </w:p>
        <w:p>
          <w:pPr>
            <w:pStyle w:val="TextBody"/>
            <w:spacing w:lineRule="auto" w:line="235"/>
            <w:ind w:left="100" w:right="554" w:hanging="0"/>
            <w:rPr/>
          </w:pPr>
          <w:r>
            <w:rPr>
              <w:w w:val="105"/>
            </w:rPr>
            <w:t xml:space="preserve">Rancher 大规模简化了 Kubernetes 管理及其相关操作。它有助于提高自动化和配置管理，同时使用不同的开源项目和工具来实施和保护你的集群。Rancher 帮助你的运营团队消除重复和繁琐任务的负担，同时为开发人员提供更多自由来构建和发布应用程序。</w:t>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3"/>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p>
        <w:p>
          <w:pPr>
            <w:pStyle w:val="Heading1"/>
            <w:numPr>
              <w:ilvl w:val="0"/>
              <w:numId w:val="10"/>
            </w:numPr>
            <w:tabs>
              <w:tab w:val="clear" w:pos="720"/>
              <w:tab w:val="left" w:pos="532" w:leader="none"/>
            </w:tabs>
            <w:spacing w:lineRule="auto" w:line="235" w:before="251" w:after="0"/>
            <w:ind w:left="532" w:right="1423" w:hanging="432"/>
            <w:jc w:val="left"/>
            <w:rPr/>
          </w:pPr>
          <w:bookmarkStart w:id="1" w:name="_TOC_250020"/>
          <w:r>
            <w:rPr>
              <w:color w:val="30BA78"/>
            </w:rPr>
            <w:t xml:space="preserve">Rancher 2.7：专为企业生产级 Kubernetes 而设</w:t>
          </w:r>
          <w:r>
            <w:rPr>
              <w:color w:val="30BA78"/>
              <w:spacing w:val="-25"/>
            </w:rPr>
            <w:t xml:space="preserve"/>
          </w:r>
          <w:r>
            <w:rPr>
              <w:color w:val="30BA78"/>
            </w:rPr>
            <w:t xml:space="preserve"/>
          </w:r>
          <w:r>
            <w:rPr>
              <w:color w:val="30BA78"/>
              <w:spacing w:val="-25"/>
            </w:rPr>
            <w:t xml:space="preserve"/>
          </w:r>
          <w:r>
            <w:rPr>
              <w:color w:val="30BA78"/>
            </w:rPr>
            <w:t xml:space="preserve"/>
          </w:r>
          <w:r>
            <w:rPr>
              <w:color w:val="30BA78"/>
              <w:spacing w:val="-25"/>
            </w:rPr>
            <w:t xml:space="preserve"/>
          </w:r>
          <w:r>
            <w:rPr>
              <w:color w:val="30BA78"/>
            </w:rPr>
            <w:t xml:space="preserve"/>
          </w:r>
          <w:r>
            <w:rPr>
              <w:color w:val="30BA78"/>
              <w:spacing w:val="-25"/>
            </w:rPr>
            <w:t xml:space="preserve"/>
          </w:r>
          <w:r>
            <w:rPr>
              <w:color w:val="30BA78"/>
            </w:rPr>
            <w:t xml:space="preserve"/>
          </w:r>
          <w:r>
            <w:rPr>
              <w:color w:val="30BA78"/>
              <w:spacing w:val="-25"/>
            </w:rPr>
            <w:t xml:space="preserve"/>
          </w:r>
          <w:r>
            <w:rPr>
              <w:color w:val="30BA78"/>
            </w:rPr>
            <w:t xml:space="preserve"/>
          </w:r>
          <w:bookmarkEnd w:id="1"/>
          <w:r>
            <w:rPr>
              <w:color w:val="30BA78"/>
            </w:rPr>
            <w:t xml:space="preserve"/>
          </w:r>
        </w:p>
        <w:p>
          <w:pPr>
            <w:pStyle w:val="TextBody"/>
            <w:spacing w:lineRule="auto" w:line="235" w:before="101" w:after="0"/>
            <w:ind w:left="100" w:right="764" w:hanging="0"/>
            <w:rPr/>
          </w:pPr>
          <w:r>
            <w:rPr>
              <w:w w:val="105"/>
            </w:rPr>
            <w:t xml:space="preserve">Rancher 2.7 是一个基于 Kubernetes 构建的完整容器管理平台。如图 1 所示，Rancher 2.7 由四个主要组件组成：经过认证的 Kubernetes 发行版（包括 SUSE 的 RKE/RKE2 和 CNCF 沙盒项目 K3s）、一致的集群操作、安全/身份验证/策略管理，以及开发人员平台服务。</w:t>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6"/>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95"/>
            </w:rPr>
            <w:t xml:space="preserve"/>
          </w:r>
          <w:r>
            <w:rPr>
              <w:spacing w:val="-5"/>
              <w:w w:val="9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2"/>
              <w:w w:val="105"/>
            </w:rPr>
            <w:t xml:space="preserve"/>
          </w:r>
          <w:r>
            <w:rPr>
              <w:spacing w:val="-2"/>
              <w:w w:val="105"/>
            </w:rPr>
            <w:t xml:space="preserve"/>
          </w:r>
          <w:r>
            <w:rPr>
              <w:spacing w:val="-13"/>
              <w:w w:val="105"/>
            </w:rPr>
            <w:t xml:space="preserve"/>
          </w:r>
          <w:r>
            <w:rPr>
              <w:spacing w:val="-2"/>
              <w:w w:val="105"/>
            </w:rPr>
            <w:t xml:space="preserve"/>
          </w:r>
          <w:r>
            <w:rPr/>
            <w:t xml:space="preserve"/>
          </w:r>
          <w:r>
            <w:rPr>
              <w:spacing w:val="-1"/>
              <w:w w:val="97"/>
            </w:rPr>
            <w:t xml:space="preserve"/>
          </w:r>
          <w:r>
            <w:rPr>
              <w:spacing w:val="-1"/>
              <w:w w:val="141"/>
            </w:rPr>
            <w:t xml:space="preserve"/>
          </w:r>
          <w:r>
            <w:rPr>
              <w:w w:val="64"/>
            </w:rPr>
            <w:t xml:space="preserve"/>
          </w:r>
          <w:r>
            <w:rPr>
              <w:spacing w:val="-1"/>
              <w:w w:val="99"/>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p>
        <w:p>
          <w:pPr>
            <w:pStyle w:val="TextBody"/>
            <w:rPr>
              <w:sz w:val="28"/>
            </w:rPr>
          </w:pPr>
          <w:r>
            <w:rPr>
              <w:sz w:val="28"/>
            </w:rPr>
            <w:drawing>
              <wp:anchor behindDoc="0" distT="0" distB="0" distL="0" distR="0" simplePos="0" locked="0" layoutInCell="0" allowOverlap="1" relativeHeight="146">
                <wp:simplePos x="0" y="0"/>
                <wp:positionH relativeFrom="column">
                  <wp:posOffset>101600</wp:posOffset>
                </wp:positionH>
                <wp:positionV relativeFrom="paragraph">
                  <wp:posOffset>73025</wp:posOffset>
                </wp:positionV>
                <wp:extent cx="5518150" cy="2711450"/>
                <wp:effectExtent l="0" t="0" r="0" b="0"/>
                <wp:wrapNone/>
                <wp:docPr id="33"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jpeg" descr=""/>
                        <pic:cNvPicPr>
                          <a:picLocks noChangeAspect="1" noChangeArrowheads="1"/>
                        </pic:cNvPicPr>
                      </pic:nvPicPr>
                      <pic:blipFill>
                        <a:blip r:embed="rId9"/>
                        <a:stretch>
                          <a:fillRect/>
                        </a:stretch>
                      </pic:blipFill>
                      <pic:spPr bwMode="auto">
                        <a:xfrm>
                          <a:off x="0" y="0"/>
                          <a:ext cx="5518150" cy="2711450"/>
                        </a:xfrm>
                        <a:prstGeom prst="rect">
                          <a:avLst/>
                        </a:prstGeom>
                      </pic:spPr>
                    </pic:pic>
                  </a:graphicData>
                </a:graphic>
              </wp:anchor>
            </w:drawing>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spacing w:before="5" w:after="0"/>
            <w:rPr>
              <w:sz w:val="37"/>
            </w:rPr>
          </w:pPr>
          <w:r>
            <w:rPr>
              <w:sz w:val="37"/>
            </w:rPr>
          </w:r>
        </w:p>
        <w:p>
          <w:pPr>
            <w:pStyle w:val="TextBody"/>
            <w:spacing w:before="1" w:after="0"/>
            <w:ind w:left="610" w:right="0" w:hanging="0"/>
            <w:rPr/>
          </w:pPr>
          <w:r>
            <w:rPr/>
            <w:t xml:space="preserve">图 1：Rancher 大规模管理生产就绪 Kubernetes 的方式概述</w:t>
          </w:r>
          <w:r>
            <w:rPr>
              <w:spacing w:val="-3"/>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r>
            <w:rPr>
              <w:spacing w:val="-2"/>
            </w:rPr>
            <w:t xml:space="preserve"/>
          </w:r>
          <w:r>
            <w:rPr/>
            <w:t xml:space="preserve"/>
          </w:r>
          <w:r>
            <w:rPr>
              <w:spacing w:val="-3"/>
            </w:rPr>
            <w:t xml:space="preserve"/>
          </w:r>
          <w:r>
            <w:rPr/>
            <w:t xml:space="preserve"/>
          </w:r>
          <w:r>
            <w:rPr>
              <w:spacing w:val="-2"/>
            </w:rPr>
            <w:t xml:space="preserve"/>
          </w:r>
          <w:r>
            <w:rPr/>
            <w:t xml:space="preserve"/>
          </w:r>
          <w:r>
            <w:rPr>
              <w:spacing w:val="-3"/>
            </w:rPr>
            <w:t xml:space="preserve"/>
          </w:r>
          <w:r>
            <w:rPr/>
            <w:t xml:space="preserve"/>
          </w:r>
          <w:r>
            <w:rPr>
              <w:spacing w:val="-2"/>
            </w:rPr>
            <w:t xml:space="preserve"/>
          </w:r>
          <w:r>
            <w:rPr/>
            <w:t xml:space="preserve"/>
          </w:r>
          <w:r>
            <w:rPr>
              <w:spacing w:val="-3"/>
            </w:rPr>
            <w:t xml:space="preserve"/>
          </w:r>
          <w:r>
            <w:rPr>
              <w:spacing w:val="-2"/>
            </w:rPr>
            <w:t xml:space="preserve"/>
          </w:r>
        </w:p>
        <w:p>
          <w:pPr>
            <w:pStyle w:val="TextBody"/>
            <w:spacing w:before="2" w:after="0"/>
            <w:rPr>
              <w:sz w:val="28"/>
            </w:rPr>
          </w:pPr>
          <w:r>
            <w:rPr>
              <w:sz w:val="28"/>
            </w:rPr>
          </w:r>
        </w:p>
        <w:p>
          <w:pPr>
            <w:pStyle w:val="Heading2"/>
            <w:numPr>
              <w:ilvl w:val="1"/>
              <w:numId w:val="9"/>
            </w:numPr>
            <w:tabs>
              <w:tab w:val="clear" w:pos="720"/>
              <w:tab w:val="left" w:pos="675" w:leader="none"/>
              <w:tab w:val="left" w:pos="676" w:leader="none"/>
            </w:tabs>
            <w:spacing w:lineRule="auto" w:line="240" w:before="0" w:after="0"/>
            <w:ind w:left="676" w:right="0" w:hanging="576"/>
            <w:jc w:val="left"/>
            <w:rPr/>
          </w:pPr>
          <w:bookmarkStart w:id="2" w:name="_TOC_250019"/>
          <w:r>
            <w:rPr/>
            <w:t xml:space="preserve">经过认证的 Kubernetes 发行版</w:t>
          </w:r>
          <w:r>
            <w:rPr>
              <w:spacing w:val="50"/>
            </w:rPr>
            <w:t xml:space="preserve"/>
          </w:r>
          <w:r>
            <w:rPr/>
            <w:t xml:space="preserve"/>
          </w:r>
          <w:r>
            <w:rPr>
              <w:spacing w:val="51"/>
            </w:rPr>
            <w:t xml:space="preserve"/>
          </w:r>
          <w:bookmarkEnd w:id="2"/>
          <w:r>
            <w:rPr>
              <w:spacing w:val="-2"/>
            </w:rPr>
            <w:t xml:space="preserve"/>
          </w:r>
        </w:p>
        <w:p>
          <w:pPr>
            <w:pStyle w:val="Heading3"/>
            <w:numPr>
              <w:ilvl w:val="2"/>
              <w:numId w:val="9"/>
            </w:numPr>
            <w:tabs>
              <w:tab w:val="clear" w:pos="720"/>
              <w:tab w:val="left" w:pos="819" w:leader="none"/>
              <w:tab w:val="left" w:pos="820" w:leader="none"/>
            </w:tabs>
            <w:spacing w:lineRule="auto" w:line="240" w:before="112" w:after="0"/>
            <w:ind w:left="820" w:right="0" w:hanging="720"/>
            <w:jc w:val="left"/>
            <w:rPr/>
          </w:pPr>
          <w:r>
            <w:rPr/>
            <w:t xml:space="preserve">Rancher Kubernetes Engine (RKE)</w:t>
          </w:r>
          <w:r>
            <w:rPr>
              <w:spacing w:val="33"/>
            </w:rPr>
            <w:t xml:space="preserve"/>
          </w:r>
          <w:r>
            <w:rPr/>
            <w:t xml:space="preserve"/>
          </w:r>
          <w:r>
            <w:rPr>
              <w:spacing w:val="33"/>
            </w:rPr>
            <w:t xml:space="preserve"/>
          </w:r>
          <w:r>
            <w:rPr/>
            <w:t xml:space="preserve"/>
          </w:r>
          <w:r>
            <w:rPr>
              <w:spacing w:val="33"/>
            </w:rPr>
            <w:t xml:space="preserve"/>
          </w:r>
          <w:r>
            <w:rPr>
              <w:spacing w:val="-2"/>
            </w:rPr>
            <w:t xml:space="preserve"/>
          </w:r>
        </w:p>
        <w:p>
          <w:pPr>
            <w:pStyle w:val="TextBody"/>
            <w:spacing w:lineRule="auto" w:line="235" w:before="49" w:after="0"/>
            <w:ind w:left="100" w:right="554" w:hanging="0"/>
            <w:rPr/>
          </w:pPr>
          <w:r>
            <w:rPr/>
            <w:t xml:space="preserve">RKE 是一个直接、快速的 Kubernetes 安装程序，适用于任何地方。RKE 特别适用于在 VMware 集群、裸金属服务器和云上虚拟机实例上建立 Kubernetes 集群，这些实例尚不支持</w:t>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spacing w:val="-2"/>
            </w:rPr>
            <w:t xml:space="preserve"/>
          </w:r>
          <w:r>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11"/>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p>
        <w:p>
          <w:pPr>
            <w:pStyle w:val="TextBody"/>
            <w:spacing w:before="6" w:after="0"/>
            <w:rPr>
              <w:sz w:val="11"/>
            </w:rPr>
          </w:pPr>
          <w:r>
            <w:rPr>
              <w:sz w:val="11"/>
            </w:rPr>
            <mc:AlternateContent>
              <mc:Choice Requires="wps">
                <w:drawing>
                  <wp:anchor behindDoc="1" distT="0" distB="0" distL="0" distR="0" simplePos="0" locked="0" layoutInCell="0" allowOverlap="1" relativeHeight="141">
                    <wp:simplePos x="0" y="0"/>
                    <wp:positionH relativeFrom="page">
                      <wp:posOffset>914400</wp:posOffset>
                    </wp:positionH>
                    <wp:positionV relativeFrom="paragraph">
                      <wp:posOffset>127000</wp:posOffset>
                    </wp:positionV>
                    <wp:extent cx="1828800" cy="6350"/>
                    <wp:effectExtent l="0" t="0" r="0" b="0"/>
                    <wp:wrapTopAndBottom/>
                    <wp:docPr id="34" name="Image21"/>
                    <a:graphic xmlns:a="http://schemas.openxmlformats.org/drawingml/2006/main">
                      <a:graphicData uri="http://schemas.microsoft.com/office/word/2010/wordprocessingShape">
                        <wps:wsp>
                          <wps:cNvSpPr/>
                          <wps:spPr>
                            <a:xfrm>
                              <a:off x="0" y="0"/>
                              <a:ext cx="1828800" cy="64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21" path="m0,0l-2147483645,0l-2147483645,-2147483646l0,-2147483646xe" fillcolor="black" stroked="f" o:allowincell="f" style="position:absolute;margin-left:72pt;margin-top:10pt;width:143.95pt;height:0.45pt;mso-wrap-style:none;v-text-anchor:middle;mso-position-horizontal-relative:page">
                    <v:fill o:detectmouseclick="t" type="solid" color2="white"/>
                    <v:stroke color="#3465a4" joinstyle="round" endcap="flat"/>
                    <w10:wrap type="topAndBottom"/>
                  </v:rect>
                </w:pict>
              </mc:Fallback>
            </mc:AlternateContent>
          </w:r>
        </w:p>
        <w:p>
          <w:pPr>
            <w:sectPr>
              <w:headerReference w:type="default" r:id="rId10"/>
              <w:footerReference w:type="default" r:id="rId11"/>
              <w:type w:val="nextPage"/>
              <w:pgSz w:w="11906" w:h="16838"/>
              <w:pgMar w:left="1340" w:right="900" w:gutter="0" w:header="735" w:top="980" w:footer="776" w:bottom="960"/>
              <w:pgNumType w:fmt="decimal"/>
              <w:formProt w:val="false"/>
              <w:textDirection w:val="lrTb"/>
              <w:docGrid w:type="default" w:linePitch="100" w:charSpace="4096"/>
            </w:sectPr>
            <w:pStyle w:val="Normal"/>
            <w:spacing w:lineRule="auto" w:line="252" w:before="128" w:after="0"/>
            <w:ind w:left="208" w:right="3940" w:hanging="109"/>
            <w:jc w:val="left"/>
            <w:rPr>
              <w:rFonts w:ascii="Calibri" w:hAnsi="Calibri"/>
              <w:sz w:val="16"/>
            </w:rPr>
          </w:pPr>
          <w:r>
            <w:rPr>
              <w:rFonts w:ascii="Calibri" w:hAnsi="Calibri"/>
              <w:position w:val="7"/>
              <w:sz w:val="13"/>
            </w:rPr>
            <w:t xml:space="preserve">1 https://dl.dod.cyber.mil/wp-content/uploads/stigs/zip/U_RGS_RKE2_V1R1_STIG.zip https://dl.dod.cyber.mil/wp-content/uploads/stigs/zip/U_RGS_MCM_V1R2_STIG.zip</w:t>
          </w:r>
          <w:r>
            <w:rPr>
              <w:rFonts w:ascii="Calibri" w:hAnsi="Calibri"/>
              <w:spacing w:val="6"/>
              <w:position w:val="7"/>
              <w:sz w:val="13"/>
            </w:rPr>
            <w:t xml:space="preserve"/>
          </w:r>
          <w:r>
            <w:rPr>
              <w:rFonts w:ascii="Calibri" w:hAnsi="Calibri"/>
              <w:color w:val="ED7D31"/>
              <w:sz w:val="16"/>
              <w:u w:val="single" w:color="ED7D31"/>
            </w:rPr>
            <w:t xml:space="preserve"/>
          </w:r>
          <w:r>
            <w:rPr>
              <w:rFonts w:ascii="Calibri" w:hAnsi="Calibri"/>
              <w:color w:val="ED7D31"/>
              <w:spacing w:val="40"/>
              <w:sz w:val="16"/>
            </w:rPr>
            <w:t xml:space="preserve"/>
          </w:r>
          <w:r>
            <w:rPr>
              <w:rFonts w:ascii="Calibri" w:hAnsi="Calibri"/>
              <w:color w:val="ED7D31"/>
              <w:w w:val="95"/>
              <w:sz w:val="16"/>
              <w:u w:val="single" w:color="ED7D31"/>
            </w:rPr>
            <w:t xml:space="preserve"/>
          </w:r>
          <w:r>
            <w:rPr>
              <w:rFonts w:ascii="Calibri" w:hAnsi="Calibri"/>
              <w:color w:val="ED7D31"/>
              <w:spacing w:val="-2"/>
              <w:sz w:val="16"/>
              <w:u w:val="single" w:color="ED7D31"/>
            </w:rPr>
            <w:t xml:space="preserve"/>
          </w:r>
        </w:p>
        <w:p>
          <w:pPr>
            <w:pStyle w:val="TextBody"/>
            <w:rPr>
              <w:rFonts w:ascii="Calibri" w:hAnsi="Calibri"/>
            </w:rPr>
          </w:pPr>
          <w:r>
            <w:rPr>
              <w:rFonts w:ascii="Calibri" w:hAnsi="Calibri"/>
            </w:rPr>
          </w:r>
        </w:p>
        <w:p>
          <w:pPr>
            <w:pStyle w:val="TextBody"/>
            <w:spacing w:lineRule="auto" w:line="235" w:before="221" w:after="0"/>
            <w:ind w:left="100" w:right="554" w:hanging="0"/>
            <w:rPr/>
          </w:pPr>
          <w:r>
            <w:rPr>
              <w:w w:val="105"/>
            </w:rPr>
            <w:t xml:space="preserve">Kubernetes 服务。此外，许多人在已经支持 Kubernetes 服务的云提供商中使用 RKE，以便在任何地方都能实现一致的 Kubernetes。在 Rancher 中，集群可以配置到 Linux x86_64 和 Arm64 架构以及 Windows 系统上。</w:t>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p>
        <w:p>
          <w:pPr>
            <w:pStyle w:val="TextBody"/>
            <w:spacing w:lineRule="auto" w:line="235" w:before="115" w:after="0"/>
            <w:ind w:left="100" w:right="554" w:hanging="0"/>
            <w:rPr/>
          </w:pPr>
          <w:r>
            <w:rPr>
              <w:spacing w:val="-2"/>
              <w:w w:val="105"/>
            </w:rPr>
            <w:t xml:space="preserve">Rancher 中的 RKE 管理 Kubernetes 集群从初始安装到维护的整个生命周期。Rancher 用户可以：</w:t>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w w:val="105"/>
            </w:rPr>
            <w:t xml:space="preserve"/>
          </w:r>
        </w:p>
        <w:p>
          <w:pPr>
            <w:pStyle w:val="ListParagraph"/>
            <w:numPr>
              <w:ilvl w:val="0"/>
              <w:numId w:val="1"/>
            </w:numPr>
            <w:tabs>
              <w:tab w:val="clear" w:pos="720"/>
              <w:tab w:val="left" w:pos="820" w:leader="none"/>
            </w:tabs>
            <w:spacing w:lineRule="exact" w:line="302" w:before="113" w:after="0"/>
            <w:ind w:left="820" w:right="0" w:hanging="360"/>
            <w:jc w:val="left"/>
            <w:rPr>
              <w:sz w:val="20"/>
            </w:rPr>
          </w:pPr>
          <w:r>
            <w:rPr>
              <w:sz w:val="20"/>
            </w:rPr>
            <w:t xml:space="preserve">使用主机驱动程序在许多云环境上自动配置 VM 实例。</w:t>
          </w:r>
          <w:r>
            <w:rPr>
              <w:spacing w:val="18"/>
              <w:sz w:val="20"/>
            </w:rPr>
            <w:t xml:space="preserve"/>
          </w:r>
          <w:r>
            <w:rPr>
              <w:sz w:val="20"/>
            </w:rPr>
            <w:t xml:space="preserve"/>
          </w:r>
          <w:r>
            <w:rPr>
              <w:spacing w:val="17"/>
              <w:sz w:val="20"/>
            </w:rPr>
            <w:t xml:space="preserve"/>
          </w:r>
          <w:r>
            <w:rPr>
              <w:sz w:val="20"/>
            </w:rPr>
            <w:t xml:space="preserve"/>
          </w:r>
          <w:r>
            <w:rPr>
              <w:spacing w:val="18"/>
              <w:sz w:val="20"/>
            </w:rPr>
            <w:t xml:space="preserve"/>
          </w:r>
          <w:r>
            <w:rPr>
              <w:sz w:val="20"/>
            </w:rPr>
            <w:t xml:space="preserve"/>
          </w:r>
          <w:r>
            <w:rPr>
              <w:spacing w:val="18"/>
              <w:sz w:val="20"/>
            </w:rPr>
            <w:t xml:space="preserve"/>
          </w:r>
          <w:r>
            <w:rPr>
              <w:sz w:val="20"/>
            </w:rPr>
            <w:t xml:space="preserve"/>
          </w:r>
          <w:r>
            <w:rPr>
              <w:spacing w:val="18"/>
              <w:sz w:val="20"/>
            </w:rPr>
            <w:t xml:space="preserve"/>
          </w:r>
          <w:r>
            <w:rPr>
              <w:sz w:val="20"/>
            </w:rPr>
            <w:t xml:space="preserve"/>
          </w:r>
          <w:r>
            <w:rPr>
              <w:spacing w:val="19"/>
              <w:sz w:val="20"/>
            </w:rPr>
            <w:t xml:space="preserve"/>
          </w:r>
          <w:r>
            <w:rPr>
              <w:sz w:val="20"/>
            </w:rPr>
            <w:t xml:space="preserve"/>
          </w:r>
          <w:r>
            <w:rPr>
              <w:spacing w:val="18"/>
              <w:sz w:val="20"/>
            </w:rPr>
            <w:t xml:space="preserve"/>
          </w:r>
          <w:r>
            <w:rPr>
              <w:sz w:val="20"/>
            </w:rPr>
            <w:t xml:space="preserve"/>
          </w:r>
          <w:r>
            <w:rPr>
              <w:spacing w:val="18"/>
              <w:sz w:val="20"/>
            </w:rPr>
            <w:t xml:space="preserve"/>
          </w:r>
          <w:r>
            <w:rPr>
              <w:sz w:val="20"/>
            </w:rPr>
            <w:t xml:space="preserve"/>
          </w:r>
          <w:r>
            <w:rPr>
              <w:spacing w:val="19"/>
              <w:sz w:val="20"/>
            </w:rPr>
            <w:t xml:space="preserve"/>
          </w:r>
          <w:r>
            <w:rPr>
              <w:spacing w:val="-2"/>
              <w:sz w:val="20"/>
            </w:rPr>
            <w:t xml:space="preserve"/>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w w:val="105"/>
              <w:sz w:val="20"/>
            </w:rPr>
            <w:t xml:space="preserve">安装 Kubernetes control plane 和 etcd 数据库节点。</w:t>
          </w:r>
          <w:r>
            <w:rPr>
              <w:spacing w:val="-9"/>
              <w:w w:val="105"/>
              <w:sz w:val="20"/>
            </w:rPr>
            <w:t xml:space="preserve"/>
          </w:r>
          <w:r>
            <w:rPr>
              <w:w w:val="105"/>
              <w:sz w:val="20"/>
            </w:rPr>
            <w:t xml:space="preserve"/>
          </w:r>
          <w:r>
            <w:rPr>
              <w:spacing w:val="-9"/>
              <w:w w:val="105"/>
              <w:sz w:val="20"/>
            </w:rPr>
            <w:t xml:space="preserve"/>
          </w:r>
          <w:r>
            <w:rPr>
              <w:w w:val="105"/>
              <w:sz w:val="20"/>
            </w:rPr>
            <w:t xml:space="preserve"/>
          </w:r>
          <w:r>
            <w:rPr>
              <w:spacing w:val="-9"/>
              <w:w w:val="105"/>
              <w:sz w:val="20"/>
            </w:rPr>
            <w:t xml:space="preserve"/>
          </w:r>
          <w:r>
            <w:rPr>
              <w:w w:val="105"/>
              <w:sz w:val="20"/>
            </w:rPr>
            <w:t xml:space="preserve"/>
          </w:r>
          <w:r>
            <w:rPr>
              <w:spacing w:val="-9"/>
              <w:w w:val="105"/>
              <w:sz w:val="20"/>
            </w:rPr>
            <w:t xml:space="preserve"/>
          </w:r>
          <w:r>
            <w:rPr>
              <w:w w:val="105"/>
              <w:sz w:val="20"/>
            </w:rPr>
            <w:t xml:space="preserve"/>
          </w:r>
          <w:r>
            <w:rPr>
              <w:spacing w:val="-9"/>
              <w:w w:val="105"/>
              <w:sz w:val="20"/>
            </w:rPr>
            <w:t xml:space="preserve"/>
          </w:r>
          <w:r>
            <w:rPr>
              <w:w w:val="105"/>
              <w:sz w:val="20"/>
            </w:rPr>
            <w:t xml:space="preserve"/>
          </w:r>
          <w:r>
            <w:rPr>
              <w:spacing w:val="-9"/>
              <w:w w:val="105"/>
              <w:sz w:val="20"/>
            </w:rPr>
            <w:t xml:space="preserve"/>
          </w:r>
          <w:r>
            <w:rPr>
              <w:w w:val="105"/>
              <w:sz w:val="20"/>
            </w:rPr>
            <w:t xml:space="preserve"/>
          </w:r>
          <w:r>
            <w:rPr>
              <w:spacing w:val="-9"/>
              <w:w w:val="105"/>
              <w:sz w:val="20"/>
            </w:rPr>
            <w:t xml:space="preserve"/>
          </w:r>
          <w:r>
            <w:rPr>
              <w:spacing w:val="-2"/>
              <w:w w:val="105"/>
              <w:sz w:val="20"/>
            </w:rPr>
            <w:t xml:space="preserve"/>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sz w:val="20"/>
            </w:rPr>
            <w:t xml:space="preserve">在 Windows 和 Linux Arm64 以及 x86_64 节点上配置 Worker 节点。</w:t>
          </w:r>
          <w:r>
            <w:rPr>
              <w:spacing w:val="-2"/>
              <w:sz w:val="20"/>
            </w:rPr>
            <w:t xml:space="preserve"/>
          </w:r>
          <w:r>
            <w:rPr>
              <w:sz w:val="20"/>
            </w:rPr>
            <w:t xml:space="preserve"/>
          </w:r>
          <w:r>
            <w:rPr>
              <w:spacing w:val="-1"/>
              <w:sz w:val="20"/>
            </w:rPr>
            <w:t xml:space="preserve"/>
          </w:r>
          <w:r>
            <w:rPr>
              <w:sz w:val="20"/>
            </w:rPr>
            <w:t xml:space="preserve"/>
          </w:r>
          <w:r>
            <w:rPr>
              <w:spacing w:val="-1"/>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1"/>
              <w:sz w:val="20"/>
            </w:rPr>
            <w:t xml:space="preserve"/>
          </w:r>
          <w:r>
            <w:rPr>
              <w:sz w:val="20"/>
            </w:rPr>
            <w:t xml:space="preserve"/>
          </w:r>
          <w:r>
            <w:rPr>
              <w:spacing w:val="-1"/>
              <w:sz w:val="20"/>
            </w:rPr>
            <w:t xml:space="preserve"/>
          </w:r>
          <w:r>
            <w:rPr>
              <w:sz w:val="20"/>
            </w:rPr>
            <w:t xml:space="preserve"/>
          </w:r>
          <w:r>
            <w:rPr>
              <w:spacing w:val="-2"/>
              <w:sz w:val="20"/>
            </w:rPr>
            <w:t xml:space="preserve"/>
          </w:r>
          <w:r>
            <w:rPr>
              <w:sz w:val="20"/>
            </w:rPr>
            <w:t xml:space="preserve"/>
          </w:r>
          <w:r>
            <w:rPr>
              <w:spacing w:val="-2"/>
              <w:sz w:val="20"/>
            </w:rPr>
            <w:t xml:space="preserve"/>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sz w:val="20"/>
            </w:rPr>
            <w:t xml:space="preserve">在现有 Kubernetes 集群中添加或删除节点。</w:t>
          </w:r>
          <w:r>
            <w:rPr>
              <w:spacing w:val="-1"/>
              <w:sz w:val="20"/>
            </w:rPr>
            <w:t xml:space="preserve"/>
          </w:r>
          <w:r>
            <w:rPr>
              <w:sz w:val="20"/>
            </w:rPr>
            <w:t xml:space="preserve"/>
          </w:r>
          <w:r>
            <w:rPr>
              <w:spacing w:val="1"/>
              <w:sz w:val="20"/>
            </w:rPr>
            <w:t xml:space="preserve"/>
          </w:r>
          <w:r>
            <w:rPr>
              <w:sz w:val="20"/>
            </w:rPr>
            <w:t xml:space="preserve"/>
          </w:r>
          <w:r>
            <w:rPr>
              <w:spacing w:val="1"/>
              <w:sz w:val="20"/>
            </w:rPr>
            <w:t xml:space="preserve"/>
          </w:r>
          <w:r>
            <w:rPr>
              <w:sz w:val="20"/>
            </w:rPr>
            <w:t xml:space="preserve"/>
          </w:r>
          <w:r>
            <w:rPr>
              <w:spacing w:val="1"/>
              <w:sz w:val="20"/>
            </w:rPr>
            <w:t xml:space="preserve"/>
          </w:r>
          <w:r>
            <w:rPr>
              <w:sz w:val="20"/>
            </w:rPr>
            <w:t xml:space="preserve"/>
          </w:r>
          <w:r>
            <w:rPr>
              <w:spacing w:val="-1"/>
              <w:sz w:val="20"/>
            </w:rPr>
            <w:t xml:space="preserve"/>
          </w:r>
          <w:r>
            <w:rPr>
              <w:sz w:val="20"/>
            </w:rPr>
            <w:t xml:space="preserve"/>
          </w:r>
          <w:r>
            <w:rPr>
              <w:spacing w:val="1"/>
              <w:sz w:val="20"/>
            </w:rPr>
            <w:t xml:space="preserve"/>
          </w:r>
          <w:r>
            <w:rPr>
              <w:spacing w:val="-2"/>
              <w:sz w:val="20"/>
            </w:rPr>
            <w:t xml:space="preserve"/>
          </w:r>
        </w:p>
        <w:p>
          <w:pPr>
            <w:pStyle w:val="ListParagraph"/>
            <w:numPr>
              <w:ilvl w:val="0"/>
              <w:numId w:val="1"/>
            </w:numPr>
            <w:tabs>
              <w:tab w:val="clear" w:pos="720"/>
              <w:tab w:val="left" w:pos="820" w:leader="none"/>
            </w:tabs>
            <w:spacing w:lineRule="exact" w:line="302" w:before="0" w:after="0"/>
            <w:ind w:left="820" w:right="0" w:hanging="360"/>
            <w:jc w:val="left"/>
            <w:rPr>
              <w:sz w:val="20"/>
            </w:rPr>
          </w:pPr>
          <w:r>
            <w:rPr>
              <w:sz w:val="20"/>
            </w:rPr>
            <w:t xml:space="preserve">将 Kubernetes 集群升级到新版本。</w:t>
          </w:r>
          <w:r>
            <w:rPr>
              <w:spacing w:val="12"/>
              <w:sz w:val="20"/>
            </w:rPr>
            <w:t xml:space="preserve"/>
          </w:r>
          <w:r>
            <w:rPr>
              <w:sz w:val="20"/>
            </w:rPr>
            <w:t xml:space="preserve"/>
          </w:r>
          <w:r>
            <w:rPr>
              <w:spacing w:val="13"/>
              <w:sz w:val="20"/>
            </w:rPr>
            <w:t xml:space="preserve"/>
          </w:r>
          <w:r>
            <w:rPr>
              <w:sz w:val="20"/>
            </w:rPr>
            <w:t xml:space="preserve"/>
          </w:r>
          <w:r>
            <w:rPr>
              <w:spacing w:val="13"/>
              <w:sz w:val="20"/>
            </w:rPr>
            <w:t xml:space="preserve"/>
          </w:r>
          <w:r>
            <w:rPr>
              <w:sz w:val="20"/>
            </w:rPr>
            <w:t xml:space="preserve"/>
          </w:r>
          <w:r>
            <w:rPr>
              <w:spacing w:val="11"/>
              <w:sz w:val="20"/>
            </w:rPr>
            <w:t xml:space="preserve"/>
          </w:r>
          <w:r>
            <w:rPr>
              <w:sz w:val="20"/>
            </w:rPr>
            <w:t xml:space="preserve"/>
          </w:r>
          <w:r>
            <w:rPr>
              <w:spacing w:val="12"/>
              <w:sz w:val="20"/>
            </w:rPr>
            <w:t xml:space="preserve"/>
          </w:r>
          <w:r>
            <w:rPr>
              <w:spacing w:val="-2"/>
              <w:sz w:val="20"/>
            </w:rPr>
            <w:t xml:space="preserve"/>
          </w:r>
        </w:p>
        <w:p>
          <w:pPr>
            <w:pStyle w:val="ListParagraph"/>
            <w:numPr>
              <w:ilvl w:val="0"/>
              <w:numId w:val="1"/>
            </w:numPr>
            <w:tabs>
              <w:tab w:val="clear" w:pos="720"/>
              <w:tab w:val="left" w:pos="819" w:leader="none"/>
              <w:tab w:val="left" w:pos="820" w:leader="none"/>
            </w:tabs>
            <w:spacing w:lineRule="exact" w:line="305" w:before="0" w:after="0"/>
            <w:ind w:left="820" w:right="0" w:hanging="360"/>
            <w:jc w:val="left"/>
            <w:rPr>
              <w:sz w:val="20"/>
            </w:rPr>
          </w:pPr>
          <w:r>
            <w:rPr>
              <w:sz w:val="20"/>
            </w:rPr>
            <w:t xml:space="preserve">监控 Kubernetes 集群的健康状况。</w:t>
          </w:r>
          <w:r>
            <w:rPr>
              <w:spacing w:val="1"/>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pacing w:val="-2"/>
              <w:sz w:val="20"/>
            </w:rPr>
            <w:t xml:space="preserve"/>
          </w:r>
        </w:p>
        <w:p>
          <w:pPr>
            <w:pStyle w:val="TextBody"/>
            <w:spacing w:before="149" w:after="0"/>
            <w:ind w:left="100" w:right="0" w:hanging="0"/>
            <w:rPr/>
          </w:pPr>
          <w:r>
            <w:rPr/>
            <w:t xml:space="preserve">有关 RKE 的更多信息，请访问 http://www.rancher.com/products/rke。</w:t>
          </w:r>
          <w:r>
            <w:rPr>
              <w:spacing w:val="-8"/>
            </w:rPr>
            <w:t xml:space="preserve"/>
          </w:r>
          <w:r>
            <w:rPr/>
            <w:t xml:space="preserve"/>
          </w:r>
          <w:r>
            <w:rPr>
              <w:spacing w:val="-7"/>
            </w:rPr>
            <w:t xml:space="preserve"/>
          </w:r>
          <w:r>
            <w:rPr/>
            <w:t xml:space="preserve"/>
          </w:r>
          <w:r>
            <w:rPr>
              <w:spacing w:val="-8"/>
            </w:rPr>
            <w:t xml:space="preserve"/>
          </w:r>
          <w:r>
            <w:rPr/>
            <w:t xml:space="preserve"/>
          </w:r>
          <w:r>
            <w:rPr>
              <w:spacing w:val="-7"/>
            </w:rPr>
            <w:t xml:space="preserve"/>
          </w:r>
          <w:r>
            <w:rPr/>
            <w:t xml:space="preserve"/>
          </w:r>
          <w:r>
            <w:rPr>
              <w:spacing w:val="-8"/>
            </w:rPr>
            <w:t xml:space="preserve"/>
          </w:r>
          <w:r>
            <w:rPr/>
            <w:t xml:space="preserve"/>
          </w:r>
          <w:r>
            <w:rPr>
              <w:spacing w:val="-7"/>
            </w:rPr>
            <w:t xml:space="preserve"/>
          </w:r>
          <w:hyperlink r:id="rId12">
            <w:r>
              <w:rPr>
                <w:color w:val="ED7D31"/>
                <w:spacing w:val="-2"/>
                <w:u w:val="single" w:color="ED7D31"/>
              </w:rPr>
              <w:t xml:space="preserve"/>
            </w:r>
          </w:hyperlink>
        </w:p>
        <w:p>
          <w:pPr>
            <w:pStyle w:val="Heading3"/>
            <w:numPr>
              <w:ilvl w:val="2"/>
              <w:numId w:val="9"/>
            </w:numPr>
            <w:tabs>
              <w:tab w:val="clear" w:pos="720"/>
              <w:tab w:val="left" w:pos="819" w:leader="none"/>
              <w:tab w:val="left" w:pos="820" w:leader="none"/>
            </w:tabs>
            <w:spacing w:lineRule="auto" w:line="240" w:before="119" w:after="0"/>
            <w:ind w:left="820" w:right="0" w:hanging="720"/>
            <w:jc w:val="left"/>
            <w:rPr/>
          </w:pPr>
          <w:r>
            <w:rPr/>
            <w:t xml:space="preserve">Rancher Kubernetes Engine 2 (RKE2)</w:t>
          </w:r>
          <w:r>
            <w:rPr>
              <w:spacing w:val="18"/>
            </w:rPr>
            <w:t xml:space="preserve"/>
          </w:r>
          <w:r>
            <w:rPr/>
            <w:t xml:space="preserve"/>
          </w:r>
          <w:r>
            <w:rPr>
              <w:spacing w:val="18"/>
            </w:rPr>
            <w:t xml:space="preserve"/>
          </w:r>
          <w:r>
            <w:rPr/>
            <w:t xml:space="preserve"/>
          </w:r>
          <w:r>
            <w:rPr>
              <w:spacing w:val="18"/>
            </w:rPr>
            <w:t xml:space="preserve"/>
          </w:r>
          <w:r>
            <w:rPr/>
            <w:t xml:space="preserve"/>
          </w:r>
          <w:r>
            <w:rPr>
              <w:spacing w:val="18"/>
            </w:rPr>
            <w:t xml:space="preserve"/>
          </w:r>
          <w:r>
            <w:rPr>
              <w:spacing w:val="-2"/>
            </w:rPr>
            <w:t xml:space="preserve"/>
          </w:r>
        </w:p>
        <w:p>
          <w:pPr>
            <w:pStyle w:val="TextBody"/>
            <w:spacing w:lineRule="auto" w:line="235" w:before="49" w:after="0"/>
            <w:ind w:left="100" w:right="554" w:hanging="0"/>
            <w:rPr/>
          </w:pPr>
          <w:r>
            <w:rPr>
              <w:w w:val="105"/>
            </w:rPr>
            <w:t xml:space="preserve">RKE2 是一个完全合规认证的 Kubernetes 发行版，专注于安全和合规性。RKE2 使用了 RKE 和 K3s 发行版的最佳组件。RKE2 为企业和云原生社区带来政府级安全功能，是为了利用整个生态系统的变化而构建的。RKE2 无需依赖 Docker 容器运行时，并包含了受支持的 containerd 运行时。该发行版支持 SELinux，使用 FIPS 认证的 Golang 库编译，是唯一通过 DISA STIG 认证的 Kubernetes 发行版。</w:t>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6"/>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6"/>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p>
        <w:p>
          <w:pPr>
            <w:pStyle w:val="TextBody"/>
            <w:spacing w:lineRule="auto" w:line="235" w:before="111" w:after="0"/>
            <w:ind w:left="100" w:right="764" w:hanging="0"/>
            <w:rPr/>
          </w:pPr>
          <w:r>
            <w:rPr/>
            <w:t xml:space="preserve">RKE2 的配置系统建立在社区标准 Cluster API 规范之上。现在，用户能够更轻松地利用 GitOps 工具，开箱即用地将集群定义为基础设施即代码。此外，通过 Rancher 部署时，RKE2 集群将默认使用开源的 Calico 容器网络接口 (CNI) 插件，以及通过 Multus 将多个网络接口部署到它们的 pod 中的选项。有了 RKE2，用户能够在自定义集群中配置 Windows 节点。</w:t>
          </w:r>
          <w:r>
            <w:rPr>
              <w:spacing w:val="-2"/>
            </w:rPr>
            <w:t xml:space="preserve"/>
          </w:r>
        </w:p>
        <w:p>
          <w:pPr>
            <w:pStyle w:val="TextBody"/>
            <w:spacing w:before="110" w:after="0"/>
            <w:ind w:left="100" w:right="0" w:hanging="0"/>
            <w:rPr/>
          </w:pPr>
          <w:r>
            <w:rPr/>
            <w:t xml:space="preserve">有关 RKE2 的更多信息，请访问 https://docs.rke2.io/。</w:t>
          </w:r>
          <w:r>
            <w:rPr>
              <w:spacing w:val="-15"/>
            </w:rPr>
            <w:t xml:space="preserve"/>
          </w:r>
          <w:r>
            <w:rPr/>
            <w:t xml:space="preserve"/>
          </w:r>
          <w:r>
            <w:rPr>
              <w:spacing w:val="-15"/>
            </w:rPr>
            <w:t xml:space="preserve"/>
          </w:r>
          <w:r>
            <w:rPr/>
            <w:t xml:space="preserve"/>
          </w:r>
          <w:r>
            <w:rPr>
              <w:spacing w:val="-14"/>
            </w:rPr>
            <w:t xml:space="preserve"/>
          </w:r>
          <w:r>
            <w:rPr/>
            <w:t xml:space="preserve"/>
          </w:r>
          <w:r>
            <w:rPr>
              <w:spacing w:val="-15"/>
            </w:rPr>
            <w:t xml:space="preserve"/>
          </w:r>
          <w:r>
            <w:rPr/>
            <w:t xml:space="preserve"/>
          </w:r>
          <w:r>
            <w:rPr>
              <w:spacing w:val="-14"/>
            </w:rPr>
            <w:t xml:space="preserve"/>
          </w:r>
          <w:r>
            <w:rPr/>
            <w:t xml:space="preserve"/>
          </w:r>
          <w:r>
            <w:rPr>
              <w:spacing w:val="-15"/>
            </w:rPr>
            <w:t xml:space="preserve"/>
          </w:r>
          <w:r>
            <w:rPr>
              <w:color w:val="ED7D31"/>
              <w:spacing w:val="-2"/>
              <w:u w:val="single" w:color="ED7D31"/>
            </w:rPr>
            <w:t xml:space="preserve"/>
          </w:r>
        </w:p>
        <w:p>
          <w:pPr>
            <w:pStyle w:val="Heading3"/>
            <w:numPr>
              <w:ilvl w:val="2"/>
              <w:numId w:val="9"/>
            </w:numPr>
            <w:tabs>
              <w:tab w:val="clear" w:pos="720"/>
              <w:tab w:val="left" w:pos="819" w:leader="none"/>
              <w:tab w:val="left" w:pos="820" w:leader="none"/>
            </w:tabs>
            <w:spacing w:lineRule="auto" w:line="235" w:before="119" w:after="0"/>
            <w:ind w:left="820" w:right="1030" w:hanging="720"/>
            <w:jc w:val="left"/>
            <w:rPr/>
          </w:pPr>
          <w:r>
            <w:rPr/>
            <w:t xml:space="preserve">K3s：为物联网和边缘构建的轻量级 Kubernetes 发行版</w:t>
          </w:r>
          <w:r>
            <w:rPr>
              <w:w w:val="105"/>
            </w:rPr>
            <w:t xml:space="preserve"/>
          </w:r>
        </w:p>
        <w:p>
          <w:pPr>
            <w:pStyle w:val="TextBody"/>
            <w:spacing w:lineRule="auto" w:line="235" w:before="50" w:after="0"/>
            <w:ind w:left="100" w:right="845" w:hanging="0"/>
            <w:rPr/>
          </w:pPr>
          <w:r>
            <w:rPr/>
            <w:t xml:space="preserve">K3s 打包为单个二进制文件，大小约为 70MB。这个二进制文件捆绑了在任何地方（包括低功耗物联网和基于边缘的设备）运行 Kubernetes 所需的一切。二进制文件包括容器运行时和重要的主机实用程序，如 iptables 和 socat。唯一的 OS（操作系统）依赖项是 Linux 内核本身和适当的 dev、proc 和 sysfs 挂载（在所有现代 Linux 发行版上是自动完成的）。</w:t>
          </w:r>
          <w:r>
            <w:rPr>
              <w:spacing w:val="80"/>
            </w:rPr>
            <w:t xml:space="preserve"/>
          </w:r>
          <w:r>
            <w:rPr/>
            <w:t xml:space="preserve"/>
          </w:r>
          <w:r>
            <w:rPr>
              <w:spacing w:val="-1"/>
              <w:w w:val="101"/>
            </w:rPr>
            <w:t xml:space="preserve"/>
          </w:r>
          <w:r>
            <w:rPr>
              <w:w w:val="101"/>
            </w:rPr>
            <w:t xml:space="preserve"/>
          </w:r>
          <w:r>
            <w:rPr>
              <w:w w:val="103"/>
            </w:rPr>
            <w:t xml:space="preserve"/>
          </w:r>
          <w:r>
            <w:rPr>
              <w:w w:val="98"/>
            </w:rPr>
            <w:t xml:space="preserve"/>
          </w:r>
          <w:r>
            <w:rPr>
              <w:w w:val="91"/>
            </w:rPr>
            <w:t xml:space="preserve"/>
          </w:r>
          <w:r>
            <w:rPr>
              <w:w w:val="85"/>
            </w:rPr>
            <w:t xml:space="preserve"/>
          </w:r>
          <w:r>
            <w:rPr>
              <w:spacing w:val="-1"/>
              <w:w w:val="104"/>
            </w:rPr>
            <w:t xml:space="preserve"/>
          </w:r>
          <w:r>
            <w:rPr>
              <w:w w:val="104"/>
            </w:rPr>
            <w:t xml:space="preserve"/>
          </w:r>
          <w:r>
            <w:rPr>
              <w:w w:val="85"/>
            </w:rPr>
            <w:t xml:space="preserve"/>
          </w:r>
          <w:r>
            <w:rPr>
              <w:spacing w:val="-1"/>
              <w:w w:val="104"/>
            </w:rPr>
            <w:t xml:space="preserve"/>
          </w:r>
          <w:r>
            <w:rPr>
              <w:w w:val="104"/>
            </w:rPr>
            <w:t xml:space="preserve"/>
          </w:r>
          <w:r>
            <w:rPr>
              <w:w w:val="140"/>
            </w:rPr>
            <w:t xml:space="preserve"/>
          </w:r>
          <w:r>
            <w:rPr>
              <w:spacing w:val="1"/>
              <w:w w:val="66"/>
            </w:rPr>
            <w:t xml:space="preserve"/>
          </w:r>
        </w:p>
        <w:p>
          <w:pPr>
            <w:sectPr>
              <w:headerReference w:type="default" r:id="rId13"/>
              <w:footerReference w:type="default" r:id="rId14"/>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3" w:after="0"/>
            <w:ind w:left="100" w:right="539" w:hanging="0"/>
            <w:rPr/>
          </w:pPr>
          <w:r>
            <w:rPr>
              <w:w w:val="105"/>
            </w:rPr>
            <w:t xml:space="preserve">K3s 将 Kubernetes 组件（kube-apiserver、kube-controller-manager、kube-scheduler、kubelet、kube-proxy）捆绑到组合进程中，这些组合进程呈现为简单的 Server 和 Agent 模型。K3s 可以作为一个完整的集群运行在单个节点上，也可以扩展为一个多节点集群。</w:t>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8"/>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p>
        <w:p>
          <w:pPr>
            <w:pStyle w:val="TextBody"/>
            <w:spacing w:before="15" w:after="0"/>
            <w:rPr>
              <w:sz w:val="23"/>
            </w:rPr>
          </w:pPr>
          <w:r>
            <w:rPr>
              <w:sz w:val="23"/>
            </w:rPr>
          </w:r>
        </w:p>
        <w:p>
          <w:pPr>
            <w:pStyle w:val="TextBody"/>
            <w:spacing w:lineRule="auto" w:line="235" w:before="96" w:after="0"/>
            <w:ind w:left="100" w:right="539" w:hanging="0"/>
            <w:rPr/>
          </w:pPr>
          <w:r>
            <w:rPr>
              <w:w w:val="105"/>
            </w:rPr>
            <w:t xml:space="preserve">除了核心 Kubernetes 组件外，我们还运行了 containerd、Flannel、CoreDNS、Ingress Controller 和一个简单的基于主机端口的 Service Load Balancer。这些组件都是可选的，你可以根据你的实现方式进行更换。有了这些组件，你将获得一个功能齐全且符合 CNCF 标准的集群，因此你可以立即开始运行应用程序。K3s 现在是一个 CNCF 沙箱项目，是第一个被沙箱采用的 Kubernetes 发行版。</w:t>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p>
        <w:p>
          <w:pPr>
            <w:pStyle w:val="TextBody"/>
            <w:spacing w:lineRule="auto" w:line="235" w:before="113" w:after="0"/>
            <w:ind w:left="100" w:right="0" w:hanging="0"/>
            <w:rPr/>
          </w:pPr>
          <w:r>
            <w:rPr/>
            <w:t xml:space="preserve">Rancher 2.7 发布后，跨 x86 平台部署 K3s 已 GA。</w:t>
          </w:r>
          <w:r>
            <w:rPr>
              <w:spacing w:val="-2"/>
            </w:rPr>
            <w:t xml:space="preserve"/>
          </w:r>
        </w:p>
        <w:p>
          <w:pPr>
            <w:pStyle w:val="TextBody"/>
            <w:spacing w:before="114" w:after="0"/>
            <w:ind w:left="100" w:right="0" w:hanging="0"/>
            <w:rPr/>
          </w:pPr>
          <w:r>
            <w:rPr/>
            <w:t xml:space="preserve">有关 K3s 的更多信息，请访问 https://k3s.io。</w:t>
          </w:r>
          <w:r>
            <w:rPr>
              <w:spacing w:val="3"/>
            </w:rPr>
            <w:t xml:space="preserve"/>
          </w:r>
          <w:r>
            <w:rPr/>
            <w:t xml:space="preserve"/>
          </w:r>
          <w:r>
            <w:rPr>
              <w:spacing w:val="4"/>
            </w:rPr>
            <w:t xml:space="preserve"/>
          </w:r>
          <w:r>
            <w:rPr/>
            <w:t xml:space="preserve"/>
          </w:r>
          <w:r>
            <w:rPr>
              <w:spacing w:val="3"/>
            </w:rPr>
            <w:t xml:space="preserve"/>
          </w:r>
          <w:r>
            <w:rPr/>
            <w:t xml:space="preserve"/>
          </w:r>
          <w:r>
            <w:rPr>
              <w:spacing w:val="5"/>
            </w:rPr>
            <w:t xml:space="preserve"/>
          </w:r>
          <w:r>
            <w:rPr/>
            <w:t xml:space="preserve"/>
          </w:r>
          <w:r>
            <w:rPr>
              <w:spacing w:val="5"/>
            </w:rPr>
            <w:t xml:space="preserve"/>
          </w:r>
          <w:r>
            <w:rPr/>
            <w:t xml:space="preserve"/>
          </w:r>
          <w:r>
            <w:rPr>
              <w:spacing w:val="7"/>
            </w:rPr>
            <w:t xml:space="preserve"/>
          </w:r>
          <w:r>
            <w:rPr>
              <w:color w:val="ED7D31"/>
              <w:spacing w:val="-2"/>
              <w:u w:val="single" w:color="ED7D31"/>
            </w:rPr>
            <w:t xml:space="preserve"/>
          </w:r>
        </w:p>
        <w:p>
          <w:pPr>
            <w:pStyle w:val="Heading2"/>
            <w:numPr>
              <w:ilvl w:val="1"/>
              <w:numId w:val="9"/>
            </w:numPr>
            <w:tabs>
              <w:tab w:val="clear" w:pos="720"/>
              <w:tab w:val="left" w:pos="676" w:leader="none"/>
            </w:tabs>
            <w:spacing w:lineRule="auto" w:line="240" w:before="130" w:after="0"/>
            <w:ind w:left="676" w:right="0" w:hanging="576"/>
            <w:jc w:val="both"/>
            <w:rPr/>
          </w:pPr>
          <w:bookmarkStart w:id="3" w:name="_TOC_250018"/>
          <w:r>
            <w:rPr>
              <w:w w:val="105"/>
            </w:rPr>
            <w:t xml:space="preserve">一致的集群操作</w:t>
          </w:r>
          <w:r>
            <w:rPr>
              <w:spacing w:val="-15"/>
              <w:w w:val="105"/>
            </w:rPr>
            <w:t xml:space="preserve"/>
          </w:r>
          <w:r>
            <w:rPr>
              <w:w w:val="105"/>
            </w:rPr>
            <w:t xml:space="preserve"/>
          </w:r>
          <w:r>
            <w:rPr>
              <w:spacing w:val="-14"/>
              <w:w w:val="105"/>
            </w:rPr>
            <w:t xml:space="preserve"/>
          </w:r>
          <w:bookmarkEnd w:id="3"/>
          <w:r>
            <w:rPr>
              <w:spacing w:val="-2"/>
              <w:w w:val="105"/>
            </w:rPr>
            <w:t xml:space="preserve"/>
          </w:r>
        </w:p>
        <w:p>
          <w:pPr>
            <w:pStyle w:val="TextBody"/>
            <w:spacing w:lineRule="auto" w:line="235" w:before="112" w:after="0"/>
            <w:ind w:left="100" w:right="554" w:hanging="0"/>
            <w:rPr/>
          </w:pPr>
          <w:r>
            <w:rPr>
              <w:spacing w:val="-2"/>
              <w:w w:val="105"/>
            </w:rPr>
            <w:t xml:space="preserve">有了 Rancher，你可以管理使用现有工具配置的 Kubernetes 集群或使用云上的 Kubernetes 集群。你可以轻松在 Rancher 中配置、导入或管理 EKS（Elastic Kubernetes Service）、GKE 和 AKS 等 Kubernetes 服务。Rancher 是市场上唯一支持跨这三个公共托管平台进行完整生命周期管理的解决方案。此外，你可以在任何云、虚拟平台或裸机基础设施上配置和运行 RKE/RKE2 以及 K3s 集群。</w:t>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0"/>
              <w:w w:val="105"/>
            </w:rPr>
            <w:t xml:space="preserve"/>
          </w:r>
          <w:r>
            <w:rPr>
              <w:spacing w:val="-2"/>
              <w:w w:val="105"/>
            </w:rPr>
            <w:t xml:space="preserve"/>
          </w:r>
          <w:r>
            <w:rPr>
              <w:spacing w:val="-12"/>
              <w:w w:val="105"/>
            </w:rPr>
            <w:t xml:space="preserve"/>
          </w:r>
          <w:r>
            <w:rPr>
              <w:spacing w:val="-2"/>
              <w:w w:val="105"/>
            </w:rPr>
            <w:t xml:space="preserve"/>
          </w:r>
          <w:r>
            <w:rPr>
              <w:spacing w:val="-10"/>
              <w:w w:val="105"/>
            </w:rPr>
            <w:t xml:space="preserve"/>
          </w:r>
          <w:r>
            <w:rPr>
              <w:spacing w:val="-2"/>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4"/>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t xml:space="preserve"/>
          </w:r>
          <w:r>
            <w:rPr>
              <w:w w:val="105"/>
            </w:rPr>
            <w:t xml:space="preserve"/>
          </w:r>
          <w:r>
            <w:rPr>
              <w:spacing w:val="-3"/>
              <w:w w:val="105"/>
            </w:rPr>
            <w:t xml:space="preserve"/>
          </w:r>
          <w:r>
            <w:rPr>
              <w:w w:val="105"/>
            </w:rPr>
            <w:t xml:space="preserve"/>
          </w:r>
        </w:p>
        <w:p>
          <w:pPr>
            <w:pStyle w:val="TextBody"/>
            <w:spacing w:lineRule="auto" w:line="235" w:before="109" w:after="0"/>
            <w:ind w:left="100" w:right="845" w:hanging="0"/>
            <w:jc w:val="both"/>
            <w:rPr/>
          </w:pPr>
          <w:r>
            <w:rPr/>
            <w:t xml:space="preserve">Rancher 可以通过 Rancher Terraform provider，使用 CI/CD 流水线和 Rancher 的 API 或 Fleet 等 GitOps 项目作为基础设施即代码进行管理。你可以轻松地将集群配置、集群模板、策略和应用程序存储在 Git 中，并使用适合你组织需求的任何策略。</w:t>
          </w:r>
          <w:r>
            <w:rPr>
              <w:spacing w:val="-3"/>
            </w:rPr>
            <w:t xml:space="preserve"/>
          </w:r>
          <w:r>
            <w:rPr/>
            <w:t xml:space="preserve"/>
          </w:r>
          <w:r>
            <w:rPr>
              <w:spacing w:val="-4"/>
            </w:rPr>
            <w:t xml:space="preserve"/>
          </w:r>
          <w:r>
            <w:rPr/>
            <w:t xml:space="preserve"/>
          </w:r>
          <w:r>
            <w:rPr>
              <w:spacing w:val="-4"/>
            </w:rPr>
            <w:t xml:space="preserve"/>
          </w:r>
          <w:r>
            <w:rPr/>
            <w:t xml:space="preserve"/>
          </w:r>
          <w:r>
            <w:rPr>
              <w:spacing w:val="-3"/>
            </w:rPr>
            <w:t xml:space="preserve"/>
          </w:r>
          <w:r>
            <w:rPr/>
            <w:t xml:space="preserve"/>
          </w:r>
          <w:r>
            <w:rPr>
              <w:spacing w:val="-4"/>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r>
            <w:rPr>
              <w:spacing w:val="-4"/>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p>
        <w:p>
          <w:pPr>
            <w:pStyle w:val="Heading3"/>
            <w:numPr>
              <w:ilvl w:val="2"/>
              <w:numId w:val="9"/>
            </w:numPr>
            <w:tabs>
              <w:tab w:val="clear" w:pos="720"/>
              <w:tab w:val="left" w:pos="820" w:leader="none"/>
            </w:tabs>
            <w:spacing w:lineRule="auto" w:line="240" w:before="120" w:after="0"/>
            <w:ind w:left="820" w:right="0" w:hanging="720"/>
            <w:jc w:val="both"/>
            <w:rPr/>
          </w:pPr>
          <w:r>
            <w:rPr>
              <w:spacing w:val="-4"/>
              <w:w w:val="105"/>
            </w:rPr>
            <w:t xml:space="preserve">Fleet</w:t>
          </w:r>
        </w:p>
        <w:p>
          <w:pPr>
            <w:pStyle w:val="TextBody"/>
            <w:spacing w:lineRule="auto" w:line="235" w:before="49" w:after="0"/>
            <w:ind w:left="100" w:right="764" w:hanging="0"/>
            <w:rPr/>
          </w:pPr>
          <w:r>
            <w:rPr>
              <w:color w:val="24292E"/>
            </w:rPr>
            <w:t xml:space="preserve">Fleet 是由 SUSE Rancher 团队开发的开源项目，它解决了基于 GitOps 的应用程序交付和大规模集群配置管理的挑战。虽然是为大规模使用而设计的，但它也适用于少于 10 个集群的小型部署。</w:t>
          </w:r>
          <w:r>
            <w:rPr>
              <w:color w:val="24292E"/>
              <w:spacing w:val="40"/>
            </w:rPr>
            <w:t xml:space="preserve"/>
          </w:r>
          <w:r>
            <w:rPr>
              <w:color w:val="24292E"/>
            </w:rPr>
            <w:t xml:space="preserve"/>
          </w:r>
          <w:r>
            <w:rPr>
              <w:color w:val="24292E"/>
              <w:spacing w:val="40"/>
            </w:rPr>
            <w:t xml:space="preserve"/>
          </w:r>
          <w:r>
            <w:rPr>
              <w:color w:val="24292E"/>
            </w:rPr>
            <w:t xml:space="preserve"/>
          </w:r>
          <w:r>
            <w:rPr>
              <w:color w:val="24292E"/>
              <w:spacing w:val="40"/>
            </w:rPr>
            <w:t xml:space="preserve"/>
          </w:r>
          <w:r>
            <w:rPr>
              <w:color w:val="24292E"/>
            </w:rPr>
            <w:t xml:space="preserve"/>
          </w:r>
        </w:p>
        <w:p>
          <w:pPr>
            <w:pStyle w:val="TextBody"/>
            <w:spacing w:lineRule="auto" w:line="235" w:before="235" w:after="0"/>
            <w:ind w:left="100" w:right="634" w:hanging="0"/>
            <w:rPr/>
          </w:pPr>
          <w:r>
            <w:rPr>
              <w:color w:val="24292E"/>
              <w:w w:val="105"/>
            </w:rPr>
            <w:t xml:space="preserve">Fleet 非常轻量，可以在最小的部署上运行，甚至在单节点集群中也有优势。Fleet 的主要用例是确保集群中应用程序的部署和配置能保持一致。你可以轻松地跨数百个集群部署应用程序或执行标准，从而实现真正的策略即代码全局策略。</w:t>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3"/>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4"/>
              <w:w w:val="105"/>
            </w:rPr>
            <w:t xml:space="preserve"/>
          </w:r>
          <w:r>
            <w:rPr>
              <w:color w:val="24292E"/>
              <w:w w:val="105"/>
            </w:rPr>
            <w:t xml:space="preserve"/>
          </w:r>
          <w:r>
            <w:rPr>
              <w:color w:val="24292E"/>
              <w:spacing w:val="-6"/>
              <w:w w:val="105"/>
            </w:rPr>
            <w:t xml:space="preserve"/>
          </w:r>
          <w:r>
            <w:rPr>
              <w:color w:val="24292E"/>
              <w:w w:val="105"/>
            </w:rPr>
            <w:t xml:space="preserve"/>
          </w:r>
        </w:p>
        <w:p>
          <w:pPr>
            <w:pStyle w:val="Heading3"/>
            <w:numPr>
              <w:ilvl w:val="3"/>
              <w:numId w:val="9"/>
            </w:numPr>
            <w:tabs>
              <w:tab w:val="clear" w:pos="720"/>
              <w:tab w:val="left" w:pos="963" w:leader="none"/>
              <w:tab w:val="left" w:pos="964" w:leader="none"/>
            </w:tabs>
            <w:spacing w:lineRule="auto" w:line="240" w:before="237" w:after="0"/>
            <w:ind w:left="964" w:right="0" w:hanging="864"/>
            <w:jc w:val="left"/>
            <w:rPr/>
          </w:pPr>
          <w:r>
            <w:rPr/>
            <w:t xml:space="preserve">Fleet 新功能</w:t>
          </w:r>
          <w:r>
            <w:rPr>
              <w:spacing w:val="-5"/>
            </w:rPr>
            <w:t xml:space="preserve"/>
          </w:r>
          <w:r>
            <w:rPr/>
            <w:t xml:space="preserve"/>
          </w:r>
          <w:r>
            <w:rPr>
              <w:spacing w:val="-4"/>
            </w:rPr>
            <w:t xml:space="preserve"/>
          </w:r>
          <w:r>
            <w:rPr>
              <w:spacing w:val="-2"/>
            </w:rPr>
            <w:t xml:space="preserve"/>
          </w:r>
        </w:p>
        <w:p>
          <w:pPr>
            <w:pStyle w:val="TextBody"/>
            <w:spacing w:lineRule="auto" w:line="235" w:before="49" w:after="0"/>
            <w:ind w:left="100" w:right="554" w:hanging="0"/>
            <w:rPr/>
          </w:pPr>
          <w:r>
            <w:rPr>
              <w:color w:val="24292E"/>
              <w:w w:val="105"/>
            </w:rPr>
            <w:t xml:space="preserve">最新的 Rancher 2.7 版本现已支持对基于 OCI 的镜像仓库进行身份验证。请注意，fleet.yaml 的结构是相同的，并且凭证作为 Kubernetes Secret 提供（Repo Structure 文档的 Private Helm Repo 框中已进行了描述）。</w:t>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2"/>
              <w:w w:val="105"/>
            </w:rPr>
            <w:t xml:space="preserve"/>
          </w:r>
          <w:r>
            <w:rPr>
              <w:color w:val="24292E"/>
              <w:w w:val="105"/>
            </w:rPr>
            <w:t xml:space="preserve"/>
          </w:r>
          <w:r>
            <w:rPr>
              <w:color w:val="24292E"/>
              <w:spacing w:val="-13"/>
              <w:w w:val="105"/>
            </w:rPr>
            <w:t xml:space="preserve"/>
          </w:r>
          <w:r>
            <w:rPr>
              <w:color w:val="24292E"/>
              <w:w w:val="105"/>
            </w:rPr>
            <w:t xml:space="preserve"/>
          </w:r>
          <w:r>
            <w:rPr>
              <w:color w:val="24292E"/>
              <w:spacing w:val="-12"/>
              <w:w w:val="105"/>
            </w:rPr>
            <w:t xml:space="preserve"/>
          </w:r>
          <w:r>
            <w:rPr>
              <w:rFonts w:ascii="Tahoma" w:hAnsi="Tahoma"/>
              <w:b/>
              <w:color w:val="24292E"/>
              <w:w w:val="105"/>
            </w:rPr>
            <w:t xml:space="preserve"/>
          </w:r>
          <w:r>
            <w:rPr>
              <w:rFonts w:ascii="Tahoma" w:hAnsi="Tahoma"/>
              <w:b/>
              <w:color w:val="24292E"/>
              <w:spacing w:val="-19"/>
              <w:w w:val="105"/>
            </w:rPr>
            <w:t xml:space="preserve"/>
          </w:r>
          <w:r>
            <w:rPr>
              <w:rFonts w:ascii="Tahoma" w:hAnsi="Tahoma"/>
              <w:b/>
              <w:color w:val="24292E"/>
              <w:w w:val="105"/>
            </w:rPr>
            <w:t xml:space="preserve"/>
          </w:r>
          <w:r>
            <w:rPr>
              <w:rFonts w:ascii="Tahoma" w:hAnsi="Tahoma"/>
              <w:b/>
              <w:color w:val="24292E"/>
              <w:spacing w:val="-19"/>
              <w:w w:val="105"/>
            </w:rPr>
            <w:t xml:space="preserve"/>
          </w:r>
          <w:r>
            <w:rPr>
              <w:rFonts w:ascii="Tahoma" w:hAnsi="Tahoma"/>
              <w:b/>
              <w:color w:val="24292E"/>
              <w:w w:val="105"/>
            </w:rPr>
            <w:t xml:space="preserve"/>
          </w:r>
          <w:r>
            <w:rPr>
              <w:rFonts w:ascii="Tahoma" w:hAnsi="Tahoma"/>
              <w:b/>
              <w:color w:val="24292E"/>
              <w:spacing w:val="-19"/>
              <w:w w:val="105"/>
            </w:rPr>
            <w:t xml:space="preserve"/>
          </w:r>
          <w:r>
            <w:rPr>
              <w:rFonts w:ascii="Tahoma" w:hAnsi="Tahoma"/>
              <w:b/>
              <w:color w:val="24292E"/>
              <w:w w:val="105"/>
            </w:rPr>
            <w:t xml:space="preserve"/>
          </w:r>
          <w:r>
            <w:rPr>
              <w:rFonts w:ascii="Tahoma" w:hAnsi="Tahoma"/>
              <w:b/>
              <w:color w:val="24292E"/>
              <w:spacing w:val="-2"/>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spacing w:val="-9"/>
              <w:w w:val="105"/>
            </w:rPr>
            <w:t xml:space="preserve"/>
          </w:r>
          <w:r>
            <w:rPr>
              <w:color w:val="24292E"/>
              <w:spacing w:val="-2"/>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8"/>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9"/>
              <w:w w:val="105"/>
            </w:rPr>
            <w:t xml:space="preserve"/>
          </w:r>
          <w:r>
            <w:rPr>
              <w:color w:val="24292E"/>
              <w:w w:val="105"/>
            </w:rPr>
            <w:t xml:space="preserve"/>
          </w:r>
          <w:r>
            <w:rPr>
              <w:color w:val="24292E"/>
              <w:spacing w:val="-8"/>
              <w:w w:val="105"/>
            </w:rPr>
            <w:t xml:space="preserve"/>
          </w:r>
          <w:r>
            <w:rPr>
              <w:color w:val="24292E"/>
              <w:w w:val="105"/>
            </w:rPr>
            <w:t xml:space="preserve"/>
          </w:r>
          <w:r>
            <w:rPr/>
            <w:t xml:space="preserve"/>
          </w:r>
          <w:r>
            <w:rPr>
              <w:spacing w:val="8"/>
            </w:rPr>
            <w:t xml:space="preserve"/>
          </w:r>
          <w:r>
            <w:rPr>
              <w:color w:val="24292E"/>
            </w:rPr>
            <w:t xml:space="preserve"/>
          </w:r>
          <w:r>
            <w:rPr>
              <w:color w:val="24292E"/>
              <w:spacing w:val="9"/>
            </w:rPr>
            <w:t xml:space="preserve"/>
          </w:r>
          <w:r>
            <w:rPr>
              <w:color w:val="24292E"/>
            </w:rPr>
            <w:t xml:space="preserve"/>
          </w:r>
          <w:r>
            <w:rPr>
              <w:color w:val="24292E"/>
              <w:spacing w:val="9"/>
            </w:rPr>
            <w:t xml:space="preserve"/>
          </w:r>
          <w:r>
            <w:rPr>
              <w:color w:val="24292E"/>
              <w:spacing w:val="-4"/>
            </w:rPr>
            <w:t xml:space="preserve"/>
          </w:r>
        </w:p>
        <w:p>
          <w:pPr>
            <w:pStyle w:val="Heading3"/>
            <w:numPr>
              <w:ilvl w:val="2"/>
              <w:numId w:val="9"/>
            </w:numPr>
            <w:tabs>
              <w:tab w:val="clear" w:pos="720"/>
              <w:tab w:val="left" w:pos="820" w:leader="none"/>
            </w:tabs>
            <w:spacing w:lineRule="auto" w:line="240" w:before="234" w:after="0"/>
            <w:ind w:left="820" w:right="0" w:hanging="720"/>
            <w:jc w:val="left"/>
            <w:rPr/>
          </w:pPr>
          <w:r>
            <w:rPr>
              <w:w w:val="105"/>
            </w:rPr>
            <w:t xml:space="preserve">扩展和 UI 改进</w:t>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spacing w:val="-2"/>
              <w:w w:val="105"/>
            </w:rPr>
            <w:t xml:space="preserve"/>
          </w:r>
        </w:p>
        <w:p>
          <w:pPr>
            <w:sectPr>
              <w:headerReference w:type="default" r:id="rId15"/>
              <w:footerReference w:type="default" r:id="rId16"/>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49" w:after="0"/>
            <w:ind w:left="100" w:right="554" w:hanging="0"/>
            <w:rPr/>
          </w:pPr>
          <w:r>
            <w:rPr>
              <w:w w:val="105"/>
            </w:rPr>
            <w:t xml:space="preserve">Rancher 2.7 引入了扩展（Extension）。管理员现在可以独立于 Rancher Manager 版本对其 UI 功能进行更改和增强。使用扩展应用商店，管理员可以查看已安装的扩展，更新或回滚</w:t>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rFonts w:ascii="Tahoma" w:hAnsi="Tahoma"/>
              <w:b/>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3"/>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t xml:space="preserve"/>
          </w:r>
        </w:p>
        <w:p>
          <w:pPr>
            <w:pStyle w:val="TextBody"/>
            <w:spacing w:before="15" w:after="0"/>
            <w:rPr>
              <w:sz w:val="23"/>
            </w:rPr>
          </w:pPr>
          <w:r>
            <w:rPr>
              <w:sz w:val="23"/>
            </w:rPr>
          </w:r>
        </w:p>
        <w:p>
          <w:pPr>
            <w:pStyle w:val="TextBody"/>
            <w:spacing w:lineRule="auto" w:line="235" w:before="96" w:after="0"/>
            <w:ind w:left="100" w:right="554" w:hanging="0"/>
            <w:rPr/>
          </w:pPr>
          <w:r>
            <w:rPr/>
            <w:t xml:space="preserve">现有扩展，并根据需要安装新的扩展。有了扩展，操作人员可以扩展 Rancher 的 UI 和功能。有关如何使用 Rancher 扩展的更多信息，请参阅相关文档。</w:t>
          </w:r>
          <w:r>
            <w:rPr>
              <w:color w:val="ED7D31"/>
              <w:u w:val="single" w:color="ED7D31"/>
            </w:rPr>
            <w:t xml:space="preserve"/>
          </w:r>
          <w:r>
            <w:rPr>
              <w:color w:val="ED7D31"/>
            </w:rPr>
            <w:t xml:space="preserve"/>
          </w:r>
          <w:r>
            <w:rPr/>
            <w:t xml:space="preserve"/>
          </w:r>
        </w:p>
        <w:p>
          <w:pPr>
            <w:pStyle w:val="TextBody"/>
            <w:spacing w:before="7" w:after="0"/>
            <w:rPr>
              <w:sz w:val="19"/>
            </w:rPr>
          </w:pPr>
          <w:r>
            <w:rPr>
              <w:sz w:val="19"/>
            </w:rPr>
          </w:r>
        </w:p>
        <w:p>
          <w:pPr>
            <w:pStyle w:val="TextBody"/>
            <w:spacing w:lineRule="auto" w:line="228"/>
            <w:ind w:left="100" w:right="734" w:hanging="0"/>
            <w:jc w:val="both"/>
            <w:rPr/>
          </w:pPr>
          <w:r>
            <w:rPr/>
            <w:t xml:space="preserve">集群事件现已移至更显着的位置，因此用户能更容易查看集群中发生的事件。此外，诊断页面现在能更详细地显示性能相关故障排除信息。管理员还可以从 Rancher UI 中添加文档的链接。</w:t>
          </w:r>
        </w:p>
        <w:p>
          <w:pPr>
            <w:pStyle w:val="TextBody"/>
            <w:rPr/>
          </w:pPr>
          <w:r>
            <w:rPr/>
          </w:r>
        </w:p>
        <w:p>
          <w:pPr>
            <w:pStyle w:val="Heading3"/>
            <w:numPr>
              <w:ilvl w:val="2"/>
              <w:numId w:val="9"/>
            </w:numPr>
            <w:tabs>
              <w:tab w:val="clear" w:pos="720"/>
              <w:tab w:val="left" w:pos="820" w:leader="none"/>
            </w:tabs>
            <w:spacing w:lineRule="auto" w:line="240" w:before="0" w:after="0"/>
            <w:ind w:left="820" w:right="0" w:hanging="720"/>
            <w:jc w:val="left"/>
            <w:rPr/>
          </w:pPr>
          <w:r>
            <w:rPr>
              <w:w w:val="105"/>
            </w:rPr>
            <w:t xml:space="preserve">使用 Elemental 进行边缘管理</w:t>
          </w:r>
          <w:r>
            <w:rPr>
              <w:spacing w:val="4"/>
              <w:w w:val="105"/>
            </w:rPr>
            <w:t xml:space="preserve"/>
          </w:r>
          <w:r>
            <w:rPr>
              <w:w w:val="105"/>
            </w:rPr>
            <w:t xml:space="preserve"/>
          </w:r>
          <w:r>
            <w:rPr>
              <w:spacing w:val="4"/>
              <w:w w:val="105"/>
            </w:rPr>
            <w:t xml:space="preserve"/>
          </w:r>
          <w:r>
            <w:rPr>
              <w:w w:val="105"/>
            </w:rPr>
            <w:t xml:space="preserve"/>
          </w:r>
          <w:r>
            <w:rPr>
              <w:spacing w:val="5"/>
              <w:w w:val="105"/>
            </w:rPr>
            <w:t xml:space="preserve"/>
          </w:r>
          <w:r>
            <w:rPr>
              <w:spacing w:val="-2"/>
              <w:w w:val="105"/>
            </w:rPr>
            <w:t xml:space="preserve"/>
          </w:r>
        </w:p>
        <w:p>
          <w:pPr>
            <w:pStyle w:val="TextBody"/>
            <w:spacing w:lineRule="auto" w:line="235" w:before="49" w:after="0"/>
            <w:ind w:left="100" w:right="554" w:hanging="0"/>
            <w:rPr/>
          </w:pPr>
          <w:r>
            <w:rPr>
              <w:w w:val="105"/>
            </w:rPr>
            <w:t xml:space="preserve">Rancher 2.7 支持通过扩展在 UI 中启用 Elemental 项目。Elemental 是一个完全集成的解决方案，用于大规模管理边缘设备的整个生命周期。通过使用最新版本的 Rancher、SLE Micro 和 SUSE NeuVector，它带来了一个集成平台，可以跨分布式边缘位置简化、集中和自动化 Kubernetes 和 Linux OS 生命周期管理。</w:t>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4"/>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6"/>
              <w:w w:val="105"/>
            </w:rPr>
            <w:t xml:space="preserve"/>
          </w:r>
          <w:r>
            <w:rPr>
              <w:w w:val="105"/>
            </w:rPr>
            <w:t xml:space="preserve"/>
          </w:r>
          <w:r>
            <w:rPr>
              <w:spacing w:val="-5"/>
              <w:w w:val="105"/>
            </w:rPr>
            <w:t xml:space="preserve"/>
          </w:r>
          <w:r>
            <w:rPr>
              <w:w w:val="105"/>
            </w:rPr>
            <w:t xml:space="preserve"/>
          </w:r>
          <w:r>
            <w:rPr>
              <w:spacing w:val="-3"/>
              <w:w w:val="105"/>
            </w:rPr>
            <w:t xml:space="preserve"/>
          </w:r>
          <w:r>
            <w:rPr>
              <w:w w:val="105"/>
            </w:rPr>
            <w:t xml:space="preserve"/>
          </w:r>
          <w:r>
            <w:rPr>
              <w:spacing w:val="-5"/>
              <w:w w:val="105"/>
            </w:rPr>
            <w:t xml:space="preserve"/>
          </w:r>
          <w:r>
            <w:rPr>
              <w:w w:val="105"/>
            </w:rPr>
            <w:t xml:space="preserve"/>
          </w:r>
          <w:r>
            <w:rPr>
              <w:spacing w:val="-6"/>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2"/>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p>
        <w:p>
          <w:pPr>
            <w:pStyle w:val="TextBody"/>
            <w:ind w:left="225" w:right="0" w:hanging="0"/>
            <w:rPr/>
          </w:pPr>
          <w:r>
            <w:rPr/>
            <w:drawing>
              <wp:inline distT="0" distB="0" distL="0" distR="0">
                <wp:extent cx="5593080" cy="2887345"/>
                <wp:effectExtent l="0" t="0" r="0" b="0"/>
                <wp:docPr id="6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descr=""/>
                        <pic:cNvPicPr>
                          <a:picLocks noChangeAspect="1" noChangeArrowheads="1"/>
                        </pic:cNvPicPr>
                      </pic:nvPicPr>
                      <pic:blipFill>
                        <a:blip r:embed="rId17"/>
                        <a:stretch>
                          <a:fillRect/>
                        </a:stretch>
                      </pic:blipFill>
                      <pic:spPr bwMode="auto">
                        <a:xfrm>
                          <a:off x="0" y="0"/>
                          <a:ext cx="5593080" cy="2887345"/>
                        </a:xfrm>
                        <a:prstGeom prst="rect">
                          <a:avLst/>
                        </a:prstGeom>
                      </pic:spPr>
                    </pic:pic>
                  </a:graphicData>
                </a:graphic>
              </wp:inline>
            </w:drawing>
          </w:r>
        </w:p>
        <w:p>
          <w:pPr>
            <w:pStyle w:val="TextBody"/>
            <w:spacing w:before="110" w:after="0"/>
            <w:ind w:left="1788" w:right="2225" w:hanging="0"/>
            <w:jc w:val="center"/>
            <w:rPr/>
          </w:pPr>
          <w:r>
            <w:rPr/>
            <w:t xml:space="preserve">图 2：Rancher + Elemental EDGE 堆栈</w:t>
          </w:r>
          <w:r>
            <w:rPr>
              <w:spacing w:val="-8"/>
            </w:rPr>
            <w:t xml:space="preserve"/>
          </w:r>
          <w:r>
            <w:rPr/>
            <w:t xml:space="preserve"/>
          </w:r>
          <w:r>
            <w:rPr>
              <w:spacing w:val="-8"/>
            </w:rPr>
            <w:t xml:space="preserve"/>
          </w:r>
          <w:r>
            <w:rPr/>
            <w:t xml:space="preserve"/>
          </w:r>
          <w:r>
            <w:rPr>
              <w:spacing w:val="-7"/>
            </w:rPr>
            <w:t xml:space="preserve"/>
          </w:r>
          <w:r>
            <w:rPr/>
            <w:t xml:space="preserve"/>
          </w:r>
          <w:r>
            <w:rPr>
              <w:spacing w:val="-9"/>
            </w:rPr>
            <w:t xml:space="preserve"/>
          </w:r>
          <w:r>
            <w:rPr/>
            <w:t xml:space="preserve"/>
          </w:r>
          <w:r>
            <w:rPr>
              <w:spacing w:val="-7"/>
            </w:rPr>
            <w:t xml:space="preserve"/>
          </w:r>
          <w:r>
            <w:rPr/>
            <w:t xml:space="preserve"/>
          </w:r>
          <w:r>
            <w:rPr>
              <w:spacing w:val="-8"/>
            </w:rPr>
            <w:t xml:space="preserve"/>
          </w:r>
          <w:r>
            <w:rPr>
              <w:spacing w:val="-4"/>
            </w:rPr>
            <w:t xml:space="preserve"/>
          </w:r>
        </w:p>
        <w:p>
          <w:pPr>
            <w:pStyle w:val="Heading2"/>
            <w:numPr>
              <w:ilvl w:val="1"/>
              <w:numId w:val="9"/>
            </w:numPr>
            <w:tabs>
              <w:tab w:val="clear" w:pos="720"/>
              <w:tab w:val="left" w:pos="676" w:leader="none"/>
            </w:tabs>
            <w:spacing w:lineRule="auto" w:line="240" w:before="131" w:after="0"/>
            <w:ind w:left="676" w:right="0" w:hanging="576"/>
            <w:jc w:val="left"/>
            <w:rPr/>
          </w:pPr>
          <w:bookmarkStart w:id="4" w:name="_TOC_250017"/>
          <w:r>
            <w:rPr>
              <w:w w:val="105"/>
            </w:rPr>
            <w:t xml:space="preserve">身份验证和用户管理</w:t>
          </w:r>
          <w:r>
            <w:rPr>
              <w:spacing w:val="-3"/>
              <w:w w:val="105"/>
            </w:rPr>
            <w:t xml:space="preserve"/>
          </w:r>
          <w:r>
            <w:rPr>
              <w:w w:val="105"/>
            </w:rPr>
            <w:t xml:space="preserve"/>
          </w:r>
          <w:r>
            <w:rPr>
              <w:spacing w:val="-2"/>
              <w:w w:val="105"/>
            </w:rPr>
            <w:t xml:space="preserve"/>
          </w:r>
          <w:r>
            <w:rPr>
              <w:w w:val="105"/>
            </w:rPr>
            <w:t xml:space="preserve"/>
          </w:r>
          <w:r>
            <w:rPr>
              <w:spacing w:val="-3"/>
              <w:w w:val="105"/>
            </w:rPr>
            <w:t xml:space="preserve"/>
          </w:r>
          <w:bookmarkEnd w:id="4"/>
          <w:r>
            <w:rPr>
              <w:spacing w:val="-2"/>
              <w:w w:val="105"/>
            </w:rPr>
            <w:t xml:space="preserve"/>
          </w:r>
        </w:p>
        <w:p>
          <w:pPr>
            <w:pStyle w:val="TextBody"/>
            <w:spacing w:lineRule="auto" w:line="235" w:before="111" w:after="0"/>
            <w:ind w:left="100" w:right="624" w:hanging="0"/>
            <w:rPr/>
          </w:pPr>
          <w:r>
            <w:rPr>
              <w:w w:val="105"/>
            </w:rPr>
            <w:t xml:space="preserve">Rancher 管理员可以与安全团队合作，从而集中定义用户与 Kubernetes 交互的方式，以及容器化工作负载应如何在所有基础架构中运行，包括托管云提供商（如 AKS、EKS 和 GKE）中的托管集群。定义了统一策略后，你可以立即将它们分配给任何 Kubernetes 集群。</w:t>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spacing w:val="-6"/>
              <w:w w:val="105"/>
            </w:rPr>
            <w:t xml:space="preserve"/>
          </w:r>
          <w:r>
            <w:rPr>
              <w:spacing w:val="-2"/>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3"/>
              <w:w w:val="105"/>
            </w:rPr>
            <w:t xml:space="preserve"/>
          </w:r>
          <w:r>
            <w:rPr>
              <w:w w:val="105"/>
            </w:rPr>
            <w:t xml:space="preserve"/>
          </w:r>
        </w:p>
        <w:p>
          <w:pPr>
            <w:pStyle w:val="Heading3"/>
            <w:numPr>
              <w:ilvl w:val="2"/>
              <w:numId w:val="9"/>
            </w:numPr>
            <w:tabs>
              <w:tab w:val="clear" w:pos="720"/>
              <w:tab w:val="left" w:pos="819" w:leader="none"/>
              <w:tab w:val="left" w:pos="820" w:leader="none"/>
            </w:tabs>
            <w:spacing w:lineRule="auto" w:line="240" w:before="117" w:after="0"/>
            <w:ind w:left="820" w:right="0" w:hanging="720"/>
            <w:jc w:val="left"/>
            <w:rPr/>
          </w:pPr>
          <w:r>
            <w:rPr>
              <w:w w:val="105"/>
            </w:rPr>
            <w:t xml:space="preserve">身份验证和 RBAC</w:t>
          </w:r>
          <w:r>
            <w:rPr>
              <w:spacing w:val="-15"/>
              <w:w w:val="105"/>
            </w:rPr>
            <w:t xml:space="preserve"/>
          </w:r>
          <w:r>
            <w:rPr>
              <w:w w:val="105"/>
            </w:rPr>
            <w:t xml:space="preserve"/>
          </w:r>
          <w:r>
            <w:rPr>
              <w:spacing w:val="-14"/>
              <w:w w:val="105"/>
            </w:rPr>
            <w:t xml:space="preserve"/>
          </w:r>
          <w:r>
            <w:rPr>
              <w:spacing w:val="-4"/>
              <w:w w:val="105"/>
            </w:rPr>
            <w:t xml:space="preserve"/>
          </w:r>
        </w:p>
        <w:p>
          <w:pPr>
            <w:sectPr>
              <w:headerReference w:type="default" r:id="rId18"/>
              <w:footerReference w:type="default" r:id="rId1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28" w:before="51" w:after="0"/>
            <w:ind w:left="100" w:right="554" w:hanging="0"/>
            <w:rPr/>
          </w:pPr>
          <w:r>
            <w:rPr/>
            <w:t xml:space="preserve">Rancher 不仅安装安全集群，而且能通过 Rancher Server 代理与这些集群的所有通信。Rancher 插入了多个后端身份验证提供程序，例如 Active Directory、LDAP（Lightweight Directory Access Protocol）、SAML、GitHub 等。以这种方式连接时，Rancher 使你能够将现有的企业</w:t>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8"/>
            </w:rPr>
            <w:t xml:space="preserve"/>
          </w:r>
          <w:r>
            <w:rPr>
              <w:spacing w:val="-2"/>
              <w:w w:val="102"/>
            </w:rPr>
            <w:t xml:space="preserve"/>
          </w:r>
          <w:r>
            <w:rPr>
              <w:spacing w:val="-3"/>
              <w:w w:val="102"/>
            </w:rPr>
            <w:t xml:space="preserve"/>
          </w:r>
          <w:r>
            <w:rPr>
              <w:spacing w:val="-2"/>
              <w:w w:val="101"/>
            </w:rPr>
            <w:t xml:space="preserve"/>
          </w:r>
          <w:r>
            <w:rPr>
              <w:spacing w:val="-3"/>
              <w:w w:val="108"/>
            </w:rPr>
            <w:t xml:space="preserve"/>
          </w:r>
          <w:r>
            <w:rPr>
              <w:spacing w:val="-2"/>
              <w:w w:val="122"/>
            </w:rPr>
            <w:t xml:space="preserve"/>
          </w:r>
          <w:r>
            <w:rPr>
              <w:spacing w:val="-3"/>
              <w:w w:val="108"/>
            </w:rPr>
            <w:t xml:space="preserve"/>
          </w:r>
          <w:r>
            <w:rPr>
              <w:spacing w:val="-2"/>
              <w:w w:val="88"/>
            </w:rPr>
            <w:t xml:space="preserve"/>
          </w:r>
          <w:r>
            <w:rPr>
              <w:spacing w:val="-2"/>
              <w:w w:val="143"/>
            </w:rPr>
            <w:t xml:space="preserve"/>
          </w:r>
          <w:r>
            <w:rPr>
              <w:spacing w:val="-1"/>
              <w:w w:val="66"/>
            </w:rPr>
            <w:t xml:space="preserve"/>
          </w:r>
          <w:r>
            <w:rPr>
              <w:spacing w:val="-9"/>
              <w:w w:val="104"/>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7"/>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p>
        <w:p>
          <w:pPr>
            <w:pStyle w:val="TextBody"/>
            <w:spacing w:before="15" w:after="0"/>
            <w:rPr>
              <w:sz w:val="23"/>
            </w:rPr>
          </w:pPr>
          <w:r>
            <w:rPr>
              <w:sz w:val="23"/>
            </w:rPr>
          </w:r>
        </w:p>
        <w:p>
          <w:pPr>
            <w:pStyle w:val="TextBody"/>
            <w:spacing w:lineRule="auto" w:line="235" w:before="96" w:after="0"/>
            <w:ind w:left="100" w:right="554" w:hanging="0"/>
            <w:rPr/>
          </w:pPr>
          <w:r>
            <w:rPr>
              <w:spacing w:val="-2"/>
              <w:w w:val="105"/>
            </w:rPr>
            <w:t xml:space="preserve">身份验证延展到 Rancher 保护的所有 Kubernetes 集群，无论它们在哪里运行。</w:t>
          </w:r>
          <w:r>
            <w:rPr>
              <w:spacing w:val="-11"/>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w w:val="105"/>
            </w:rPr>
            <w:t xml:space="preserve"/>
          </w:r>
        </w:p>
        <w:p>
          <w:pPr>
            <w:pStyle w:val="TextBody"/>
            <w:spacing w:before="3" w:after="0"/>
            <w:rPr>
              <w:sz w:val="8"/>
            </w:rPr>
          </w:pPr>
          <w:r>
            <w:rPr>
              <w:sz w:val="8"/>
            </w:rPr>
            <w:drawing>
              <wp:anchor behindDoc="0" distT="0" distB="0" distL="0" distR="0" simplePos="0" locked="0" layoutInCell="0" allowOverlap="1" relativeHeight="142">
                <wp:simplePos x="0" y="0"/>
                <wp:positionH relativeFrom="page">
                  <wp:posOffset>969010</wp:posOffset>
                </wp:positionH>
                <wp:positionV relativeFrom="paragraph">
                  <wp:posOffset>95250</wp:posOffset>
                </wp:positionV>
                <wp:extent cx="5608320" cy="2302510"/>
                <wp:effectExtent l="0" t="0" r="0" b="0"/>
                <wp:wrapTopAndBottom/>
                <wp:docPr id="72"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jpeg" descr=""/>
                        <pic:cNvPicPr>
                          <a:picLocks noChangeAspect="1" noChangeArrowheads="1"/>
                        </pic:cNvPicPr>
                      </pic:nvPicPr>
                      <pic:blipFill>
                        <a:blip r:embed="rId20"/>
                        <a:stretch>
                          <a:fillRect/>
                        </a:stretch>
                      </pic:blipFill>
                      <pic:spPr bwMode="auto">
                        <a:xfrm>
                          <a:off x="0" y="0"/>
                          <a:ext cx="5608320" cy="2302510"/>
                        </a:xfrm>
                        <a:prstGeom prst="rect">
                          <a:avLst/>
                        </a:prstGeom>
                      </pic:spPr>
                    </pic:pic>
                  </a:graphicData>
                </a:graphic>
              </wp:anchor>
            </w:drawing>
          </w:r>
        </w:p>
        <w:p>
          <w:pPr>
            <w:pStyle w:val="TextBody"/>
            <w:spacing w:lineRule="auto" w:line="235" w:before="139" w:after="0"/>
            <w:ind w:left="100" w:right="0" w:hanging="0"/>
            <w:rPr/>
          </w:pPr>
          <w:r>
            <w:rPr>
              <w:spacing w:val="-2"/>
              <w:w w:val="105"/>
            </w:rPr>
            <w:t xml:space="preserve">Rancher 在全局、集群和项目级别启用角色，因此管理员可以在一个地方定义角色并将它们应用到所有集群。</w:t>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w w:val="105"/>
            </w:rPr>
            <w:t xml:space="preserve"/>
          </w:r>
          <w:r>
            <w:rPr>
              <w:spacing w:val="-6"/>
              <w:w w:val="105"/>
            </w:rPr>
            <w:t xml:space="preserve"/>
          </w:r>
          <w:r>
            <w:rPr>
              <w:w w:val="105"/>
            </w:rPr>
            <w:t xml:space="preserve"/>
          </w:r>
          <w:r>
            <w:rPr>
              <w:spacing w:val="-7"/>
              <w:w w:val="105"/>
            </w:rPr>
            <w:t xml:space="preserve"/>
          </w:r>
          <w:r>
            <w:rPr>
              <w:w w:val="105"/>
            </w:rPr>
            <w:t xml:space="preserve"/>
          </w:r>
          <w:r>
            <w:rPr>
              <w:spacing w:val="-6"/>
              <w:w w:val="105"/>
            </w:rPr>
            <w:t xml:space="preserve"/>
          </w:r>
          <w:r>
            <w:rPr>
              <w:w w:val="105"/>
            </w:rPr>
            <w:t xml:space="preserve"/>
          </w:r>
          <w:r>
            <w:rPr>
              <w:spacing w:val="-6"/>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6"/>
              <w:w w:val="105"/>
            </w:rPr>
            <w:t xml:space="preserve"/>
          </w:r>
          <w:r>
            <w:rPr>
              <w:w w:val="105"/>
            </w:rPr>
            <w:t xml:space="preserve"/>
          </w:r>
          <w:r>
            <w:rPr>
              <w:spacing w:val="-6"/>
              <w:w w:val="105"/>
            </w:rPr>
            <w:t xml:space="preserve"/>
          </w:r>
          <w:r>
            <w:rPr>
              <w:w w:val="105"/>
            </w:rPr>
            <w:t xml:space="preserve"/>
          </w:r>
          <w:r>
            <w:rPr>
              <w:spacing w:val="-7"/>
              <w:w w:val="105"/>
            </w:rPr>
            <w:t xml:space="preserve"/>
          </w:r>
          <w:r>
            <w:rPr>
              <w:w w:val="105"/>
            </w:rPr>
            <w:t xml:space="preserve"/>
          </w:r>
          <w:r>
            <w:rPr>
              <w:spacing w:val="-6"/>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6"/>
              <w:w w:val="105"/>
            </w:rPr>
            <w:t xml:space="preserve"/>
          </w:r>
          <w:r>
            <w:rPr>
              <w:w w:val="105"/>
            </w:rPr>
            <w:t xml:space="preserve"/>
          </w:r>
        </w:p>
        <w:p>
          <w:pPr>
            <w:pStyle w:val="TextBody"/>
            <w:spacing w:lineRule="auto" w:line="235" w:before="118" w:after="0"/>
            <w:ind w:left="100" w:right="554" w:hanging="0"/>
            <w:rPr/>
          </w:pPr>
          <w:r>
            <w:rPr>
              <w:w w:val="105"/>
            </w:rPr>
            <w:t xml:space="preserve">结合默认的 RBAC 和对身份验证和授权的强大控制，意味着从你使用 Rancher 部署或导入集群的那一刻起，该集群就是安全的。</w:t>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1"/>
              <w:w w:val="105"/>
            </w:rPr>
            <w:t xml:space="preserve"/>
          </w:r>
          <w:r>
            <w:rPr>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2"/>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w w:val="105"/>
            </w:rPr>
            <w:t xml:space="preserve"/>
          </w:r>
        </w:p>
        <w:p>
          <w:pPr>
            <w:pStyle w:val="TextBody"/>
            <w:spacing w:before="14" w:after="0"/>
            <w:rPr>
              <w:sz w:val="35"/>
            </w:rPr>
          </w:pPr>
          <w:r>
            <w:rPr>
              <w:sz w:val="35"/>
            </w:rPr>
          </w:r>
        </w:p>
        <w:p>
          <w:pPr>
            <w:pStyle w:val="Heading2"/>
            <w:numPr>
              <w:ilvl w:val="1"/>
              <w:numId w:val="9"/>
            </w:numPr>
            <w:tabs>
              <w:tab w:val="clear" w:pos="720"/>
              <w:tab w:val="left" w:pos="676" w:leader="none"/>
            </w:tabs>
            <w:spacing w:lineRule="auto" w:line="240" w:before="0" w:after="0"/>
            <w:ind w:left="676" w:right="0" w:hanging="576"/>
            <w:jc w:val="left"/>
            <w:rPr/>
          </w:pPr>
          <w:bookmarkStart w:id="5" w:name="_TOC_250016"/>
          <w:r>
            <w:rPr>
              <w:w w:val="105"/>
            </w:rPr>
            <w:t xml:space="preserve">共享工具和服务</w:t>
          </w:r>
          <w:r>
            <w:rPr>
              <w:spacing w:val="-12"/>
              <w:w w:val="105"/>
            </w:rPr>
            <w:t xml:space="preserve"/>
          </w:r>
          <w:r>
            <w:rPr>
              <w:w w:val="105"/>
            </w:rPr>
            <w:t xml:space="preserve"/>
          </w:r>
          <w:r>
            <w:rPr>
              <w:spacing w:val="-11"/>
              <w:w w:val="105"/>
            </w:rPr>
            <w:t xml:space="preserve"/>
          </w:r>
          <w:r>
            <w:rPr>
              <w:w w:val="105"/>
            </w:rPr>
            <w:t xml:space="preserve"/>
          </w:r>
          <w:r>
            <w:rPr>
              <w:spacing w:val="-11"/>
              <w:w w:val="105"/>
            </w:rPr>
            <w:t xml:space="preserve"/>
          </w:r>
          <w:bookmarkEnd w:id="5"/>
          <w:r>
            <w:rPr>
              <w:spacing w:val="-2"/>
              <w:w w:val="105"/>
            </w:rPr>
            <w:t xml:space="preserve"/>
          </w:r>
        </w:p>
        <w:p>
          <w:pPr>
            <w:pStyle w:val="TextBody"/>
            <w:spacing w:lineRule="auto" w:line="235" w:before="112" w:after="0"/>
            <w:ind w:left="100" w:right="554" w:hanging="0"/>
            <w:rPr/>
          </w:pPr>
          <w:r>
            <w:rPr>
              <w:w w:val="105"/>
            </w:rPr>
            <w:t xml:space="preserve">Rancher UI 并没有隐藏底层的 Kubernetes 概念，而是引入了一个不同于 Kubernetes 的应用程序部署框架。Rancher 为 Pod 和 Deployment 等原生 Kubernetes 资源提供了简洁的 UI。</w:t>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5"/>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5"/>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3"/>
              <w:w w:val="105"/>
            </w:rPr>
            <w:t xml:space="preserve"/>
          </w:r>
          <w:r>
            <w:rPr>
              <w:w w:val="105"/>
            </w:rPr>
            <w:t xml:space="preserve"/>
          </w:r>
          <w:r>
            <w:rPr>
              <w:spacing w:val="-5"/>
              <w:w w:val="105"/>
            </w:rPr>
            <w:t xml:space="preserve"/>
          </w:r>
          <w:r>
            <w:rPr>
              <w:w w:val="105"/>
            </w:rPr>
            <w:t xml:space="preserve"/>
          </w:r>
          <w:r>
            <w:rPr>
              <w:spacing w:val="-3"/>
              <w:w w:val="105"/>
            </w:rPr>
            <w:t xml:space="preserve"/>
          </w:r>
          <w:r>
            <w:rPr>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p>
        <w:p>
          <w:pPr>
            <w:pStyle w:val="TextBody"/>
            <w:spacing w:lineRule="auto" w:line="235" w:before="114" w:after="0"/>
            <w:ind w:left="100" w:right="554" w:hanging="0"/>
            <w:rPr/>
          </w:pPr>
          <w:r>
            <w:rPr>
              <w:w w:val="105"/>
            </w:rPr>
            <w:t xml:space="preserve">Rancher 中的应用商店基于 Helm Chart。Helm 是一种强大的模板机制，用于在 Kubernetes 上部署应用程序。但是用户仍然需要阅读冗长的文档才能准确了解要设置哪些变量以及这些变量的正确值。这是一个容易出错的过程。Rancher 通过公开正确的变量集并指导用户完成整个过程来简化 Helm Chart 部署。Rancher 应用商店会提出正确的问题并提供合理的默认值和多项选择值。Rancher 支持 Helm 3 应用商店以及基于 Git 的应用仓库。</w:t>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4"/>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5"/>
              <w:w w:val="105"/>
            </w:rPr>
            <w:t xml:space="preserve"/>
          </w:r>
          <w:r>
            <w:rPr>
              <w:w w:val="105"/>
            </w:rPr>
            <w:t xml:space="preserve"/>
          </w:r>
          <w:r>
            <w:rPr>
              <w:spacing w:val="-7"/>
              <w:w w:val="105"/>
            </w:rPr>
            <w:t xml:space="preserve"/>
          </w:r>
          <w:r>
            <w:rPr>
              <w:w w:val="105"/>
            </w:rPr>
            <w:t xml:space="preserve"/>
          </w:r>
          <w:r>
            <w:rPr>
              <w:spacing w:val="-5"/>
              <w:w w:val="105"/>
            </w:rPr>
            <w:t xml:space="preserve"/>
          </w:r>
          <w:r>
            <w:rPr>
              <w:w w:val="105"/>
            </w:rPr>
            <w:t xml:space="preserve"/>
          </w:r>
          <w:r>
            <w:rPr>
              <w:spacing w:val="-7"/>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1"/>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1"/>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p>
        <w:p>
          <w:pPr>
            <w:pStyle w:val="TextBody"/>
            <w:spacing w:lineRule="auto" w:line="235" w:before="110" w:after="0"/>
            <w:ind w:left="100" w:right="554" w:hanging="0"/>
            <w:rPr/>
          </w:pPr>
          <w:r>
            <w:rPr>
              <w:w w:val="105"/>
            </w:rPr>
            <w:t xml:space="preserve">Rancher 适用于任何与 Kubernetes 集成的 CI/CD 系统。例如，Jenkins、Drone 和 GitLab 将继续与 Rancher 合作，就像他们与其他 Kubernetes 发行版合作一样。如果 CI/CD 系统本身不支持 Kubernetes，你可以嵌入 Rancher CLI 来允许部署到 Rancher 管理的 Kubernetes 集群。</w:t>
          </w:r>
          <w:r>
            <w:rPr>
              <w:spacing w:val="-14"/>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2"/>
              <w:w w:val="105"/>
            </w:rPr>
            <w:t xml:space="preserve"/>
          </w:r>
        </w:p>
        <w:p>
          <w:pPr>
            <w:sectPr>
              <w:headerReference w:type="default" r:id="rId21"/>
              <w:footerReference w:type="default" r:id="rId22"/>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7" w:after="0"/>
            <w:ind w:left="100" w:right="764" w:hanging="0"/>
            <w:rPr/>
          </w:pPr>
          <w:r>
            <w:rPr/>
            <w:t xml:space="preserve">Rancher 适用于任何与 Kubernetes 集成的监控和日志系统。如果要获得开箱即用的体验，用户可以使用内置的 Prometheus 功能。如果已有 Datadog、Sysdig 或 ELK 等现有系统，它们将能继续与 Rancher 使用。对于日志聚合，Rancher 提供了 Fluentd 和 Fluent Bit 的单击部署，它们将从主机发送日志。</w:t>
          </w:r>
        </w:p>
        <w:p>
          <w:pPr>
            <w:pStyle w:val="TextBody"/>
            <w:spacing w:before="15" w:after="0"/>
            <w:rPr>
              <w:sz w:val="23"/>
            </w:rPr>
          </w:pPr>
          <w:r>
            <w:rPr>
              <w:sz w:val="23"/>
            </w:rPr>
          </w:r>
        </w:p>
        <w:p>
          <w:pPr>
            <w:pStyle w:val="TextBody"/>
            <w:spacing w:lineRule="auto" w:line="235" w:before="96" w:after="0"/>
            <w:ind w:left="100" w:right="764" w:hanging="0"/>
            <w:rPr/>
          </w:pPr>
          <w:r>
            <w:rPr/>
            <w:t xml:space="preserve">Rancher 现在还使用 SLE BCI-Micro 镜像代替 BusyBox 来审计日志 Sidecar 容器。由于 SLE BCI-Micro 基于 SUSE Linux Enterprise Server，是市场上最安全的操作系统之一，因此部署 SLE BCI-Micro 可加强安全性。它还提供必要的工具来完成所需的工作，避免错误配置并最大限度地减少安全风险。</w:t>
          </w:r>
        </w:p>
        <w:p>
          <w:pPr>
            <w:pStyle w:val="TextBody"/>
            <w:spacing w:before="10" w:after="0"/>
            <w:rPr>
              <w:sz w:val="27"/>
            </w:rPr>
          </w:pPr>
          <w:r>
            <w:rPr>
              <w:sz w:val="27"/>
            </w:rPr>
          </w:r>
        </w:p>
        <w:p>
          <w:pPr>
            <w:pStyle w:val="Heading2"/>
            <w:numPr>
              <w:ilvl w:val="1"/>
              <w:numId w:val="9"/>
            </w:numPr>
            <w:tabs>
              <w:tab w:val="clear" w:pos="720"/>
              <w:tab w:val="left" w:pos="676" w:leader="none"/>
            </w:tabs>
            <w:spacing w:lineRule="auto" w:line="240" w:before="1" w:after="0"/>
            <w:ind w:left="676" w:right="0" w:hanging="576"/>
            <w:jc w:val="left"/>
            <w:rPr/>
          </w:pPr>
          <w:bookmarkStart w:id="6" w:name="_TOC_250015"/>
          <w:r>
            <w:rPr>
              <w:w w:val="105"/>
            </w:rPr>
            <w:t xml:space="preserve">全面安全性</w:t>
          </w:r>
          <w:r>
            <w:rPr>
              <w:spacing w:val="59"/>
              <w:w w:val="105"/>
            </w:rPr>
            <w:t xml:space="preserve"/>
          </w:r>
          <w:bookmarkEnd w:id="6"/>
          <w:r>
            <w:rPr>
              <w:spacing w:val="-2"/>
              <w:w w:val="105"/>
            </w:rPr>
            <w:t xml:space="preserve"/>
          </w:r>
        </w:p>
        <w:p>
          <w:pPr>
            <w:pStyle w:val="TextBody"/>
            <w:spacing w:lineRule="auto" w:line="235" w:before="111" w:after="0"/>
            <w:ind w:left="100" w:right="554" w:hanging="0"/>
            <w:rPr/>
          </w:pPr>
          <w:r>
            <w:rPr>
              <w:w w:val="105"/>
            </w:rPr>
            <w:t xml:space="preserve">容器环境中的安全事故越来越普遍，错误配置现在是 Kubernetes 环境最主要的安全漏洞。</w:t>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3"/>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2"/>
              <w:w w:val="105"/>
            </w:rPr>
            <w:t xml:space="preserve"/>
          </w:r>
        </w:p>
        <w:p>
          <w:pPr>
            <w:pStyle w:val="TextBody"/>
            <w:spacing w:lineRule="auto" w:line="235" w:before="119" w:after="0"/>
            <w:ind w:left="100" w:right="554" w:hanging="0"/>
            <w:rPr/>
          </w:pPr>
          <w:r>
            <w:rPr>
              <w:spacing w:val="-2"/>
              <w:w w:val="105"/>
            </w:rPr>
            <w:t xml:space="preserve">使用正确的工具来确保集群和平台具有正确的设置非常重要。使用准入控制器和受监管的策略（CIS 推荐做法）来避免部署配置错误的容器是组织需要高度优先的事项。</w:t>
          </w:r>
          <w:r>
            <w:rPr>
              <w:spacing w:val="-11"/>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2"/>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1"/>
              <w:w w:val="105"/>
            </w:rPr>
            <w:t xml:space="preserve"/>
          </w:r>
          <w:r>
            <w:rPr>
              <w:w w:val="105"/>
            </w:rPr>
            <w:t xml:space="preserve"/>
          </w:r>
          <w:r>
            <w:rPr>
              <w:spacing w:val="-2"/>
              <w:w w:val="105"/>
            </w:rPr>
            <w:t xml:space="preserve"/>
          </w:r>
          <w:r>
            <w:rPr>
              <w:w w:val="105"/>
            </w:rPr>
            <w:t xml:space="preserve"/>
          </w:r>
          <w:r>
            <w:rPr>
              <w:spacing w:val="-1"/>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p>
        <w:p>
          <w:pPr>
            <w:pStyle w:val="TextBody"/>
            <w:spacing w:lineRule="auto" w:line="235" w:before="116" w:after="0"/>
            <w:ind w:left="100" w:right="624" w:hanging="0"/>
            <w:rPr/>
          </w:pPr>
          <w:r>
            <w:rPr/>
            <w:t xml:space="preserve">Rancher 的安全功能不仅限于处理错误配置。Rancher 包含了用于解决漏洞并帮助操作人员管理风险的功能，包括：</w:t>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80"/>
            </w:rPr>
            <w:t xml:space="preserve"/>
          </w:r>
          <w:r>
            <w:rPr/>
            <w:t xml:space="preserve"/>
          </w:r>
        </w:p>
        <w:p>
          <w:pPr>
            <w:pStyle w:val="ListParagraph"/>
            <w:numPr>
              <w:ilvl w:val="0"/>
              <w:numId w:val="8"/>
            </w:numPr>
            <w:tabs>
              <w:tab w:val="clear" w:pos="720"/>
              <w:tab w:val="left" w:pos="819" w:leader="none"/>
              <w:tab w:val="left" w:pos="820" w:leader="none"/>
            </w:tabs>
            <w:spacing w:lineRule="auto" w:line="235" w:before="114" w:after="0"/>
            <w:ind w:left="820" w:right="597" w:hanging="360"/>
            <w:jc w:val="left"/>
            <w:rPr>
              <w:sz w:val="20"/>
            </w:rPr>
          </w:pPr>
          <w:r>
            <w:rPr>
              <w:spacing w:val="-2"/>
              <w:w w:val="105"/>
              <w:sz w:val="20"/>
            </w:rPr>
            <w:t xml:space="preserve">审计日志中添加了“用户 ID 跟踪”，用于帮助用户跟踪事件。Rancher 现在在 Rancher 和 Kubernetes 审计日志中包含了 Identity Provider 名称。这提升了 Rancher 的自助服务模型，让用户能清楚地识别集群的所有者。</w:t>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4"/>
              <w:w w:val="105"/>
              <w:sz w:val="20"/>
            </w:rPr>
            <w:t xml:space="preserve"/>
          </w:r>
          <w:r>
            <w:rPr>
              <w:spacing w:val="-2"/>
              <w:w w:val="105"/>
              <w:sz w:val="20"/>
            </w:rPr>
            <w:t xml:space="preserve"/>
          </w:r>
          <w:r>
            <w:rPr>
              <w:w w:val="105"/>
              <w:sz w:val="20"/>
            </w:rPr>
            <w:t xml:space="preserve"/>
          </w:r>
          <w:r>
            <w:rPr>
              <w:spacing w:val="-5"/>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5"/>
              <w:w w:val="105"/>
              <w:sz w:val="20"/>
            </w:rPr>
            <w:t xml:space="preserve"/>
          </w:r>
          <w:r>
            <w:rPr>
              <w:w w:val="105"/>
              <w:sz w:val="20"/>
            </w:rPr>
            <w:t xml:space="preserve"/>
          </w:r>
          <w:r>
            <w:rPr>
              <w:spacing w:val="-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5"/>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p>
        <w:p>
          <w:pPr>
            <w:pStyle w:val="ListParagraph"/>
            <w:numPr>
              <w:ilvl w:val="0"/>
              <w:numId w:val="8"/>
            </w:numPr>
            <w:tabs>
              <w:tab w:val="clear" w:pos="720"/>
              <w:tab w:val="left" w:pos="819" w:leader="none"/>
              <w:tab w:val="left" w:pos="820" w:leader="none"/>
            </w:tabs>
            <w:spacing w:lineRule="auto" w:line="235" w:before="0" w:after="0"/>
            <w:ind w:left="820" w:right="702" w:hanging="360"/>
            <w:jc w:val="left"/>
            <w:rPr>
              <w:sz w:val="20"/>
            </w:rPr>
          </w:pPr>
          <w:r>
            <w:rPr>
              <w:sz w:val="20"/>
            </w:rPr>
            <w:t xml:space="preserve">CVE 的“镜像扫描”现在是版本发布的一部分，会在所有镜像中自动执行，帮助用户轻松确定集群中的镜像是否存在重大漏洞。如果发现任何严重漏洞，Rancher 会采取预先确定的措施来识别、修复和缓解问题。</w:t>
          </w:r>
          <w:r>
            <w:rPr>
              <w:sz w:val="20"/>
            </w:rPr>
            <w:t xml:space="preserve"/>
          </w:r>
          <w:r>
            <w:rPr>
              <w:spacing w:val="40"/>
              <w:sz w:val="20"/>
            </w:rPr>
            <w:t xml:space="preserve"/>
          </w:r>
          <w:r>
            <w:rPr>
              <w:sz w:val="20"/>
            </w:rPr>
            <w:t xml:space="preserve"/>
          </w:r>
        </w:p>
        <w:p>
          <w:pPr>
            <w:pStyle w:val="ListParagraph"/>
            <w:numPr>
              <w:ilvl w:val="0"/>
              <w:numId w:val="8"/>
            </w:numPr>
            <w:tabs>
              <w:tab w:val="clear" w:pos="720"/>
              <w:tab w:val="left" w:pos="819" w:leader="none"/>
              <w:tab w:val="left" w:pos="820" w:leader="none"/>
            </w:tabs>
            <w:spacing w:lineRule="auto" w:line="235" w:before="0" w:after="0"/>
            <w:ind w:left="820" w:right="897" w:hanging="360"/>
            <w:jc w:val="left"/>
            <w:rPr>
              <w:sz w:val="20"/>
            </w:rPr>
          </w:pPr>
          <w:r>
            <w:rPr>
              <w:w w:val="105"/>
              <w:sz w:val="20"/>
            </w:rPr>
            <w:t xml:space="preserve">Rancher 开始采用 SLE BCI（SLE Base Container Image）作为微服务的基础镜像，并允许用户访问安全、开放的镜像，从而帮助用户避免 CVE 和错误配置。</w:t>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3"/>
              <w:w w:val="105"/>
              <w:sz w:val="20"/>
            </w:rPr>
            <w:t xml:space="preserve"/>
          </w:r>
          <w:r>
            <w:rPr>
              <w:w w:val="105"/>
              <w:sz w:val="20"/>
            </w:rPr>
            <w:t xml:space="preserve"/>
          </w:r>
          <w:r>
            <w:rPr>
              <w:spacing w:val="-12"/>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3"/>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r>
            <w:rPr>
              <w:spacing w:val="-1"/>
              <w:w w:val="105"/>
              <w:sz w:val="20"/>
            </w:rPr>
            <w:t xml:space="preserve"/>
          </w:r>
          <w:r>
            <w:rPr>
              <w:w w:val="105"/>
              <w:sz w:val="20"/>
            </w:rPr>
            <w:t xml:space="preserve"/>
          </w:r>
        </w:p>
        <w:p>
          <w:pPr>
            <w:pStyle w:val="ListParagraph"/>
            <w:numPr>
              <w:ilvl w:val="0"/>
              <w:numId w:val="8"/>
            </w:numPr>
            <w:tabs>
              <w:tab w:val="clear" w:pos="720"/>
              <w:tab w:val="left" w:pos="819" w:leader="none"/>
              <w:tab w:val="left" w:pos="820" w:leader="none"/>
            </w:tabs>
            <w:spacing w:lineRule="auto" w:line="235" w:before="0" w:after="0"/>
            <w:ind w:left="820" w:right="731" w:hanging="360"/>
            <w:jc w:val="left"/>
            <w:rPr>
              <w:sz w:val="20"/>
            </w:rPr>
          </w:pPr>
          <w:r>
            <w:rPr>
              <w:sz w:val="20"/>
            </w:rPr>
            <w:t xml:space="preserve">“集群模板”允许操作人员在集群部署中创建、保存和复用经过良好测试的 Kubernetes 配置。这些模板使用了 CIS 最新 Kubernetes Benchmark 的管控和最佳实践。集群模板功能还包括一个策略执行选项，它可以防止配置偏移，并确保你部署的集群在扩展时不会意外引入安全漏洞。</w:t>
          </w:r>
          <w:r>
            <w:rPr>
              <w:spacing w:val="80"/>
              <w:sz w:val="20"/>
            </w:rPr>
            <w:t xml:space="preserve"/>
          </w:r>
          <w:r>
            <w:rPr>
              <w:sz w:val="20"/>
            </w:rPr>
            <w:t xml:space="preserve"/>
          </w:r>
          <w:r>
            <w:rPr>
              <w:w w:val="132"/>
              <w:sz w:val="20"/>
            </w:rPr>
            <w:t xml:space="preserve"/>
          </w:r>
          <w:r>
            <w:rPr>
              <w:spacing w:val="-1"/>
              <w:w w:val="104"/>
              <w:sz w:val="20"/>
            </w:rPr>
            <w:t xml:space="preserve"/>
          </w:r>
          <w:r>
            <w:rPr>
              <w:w w:val="78"/>
              <w:sz w:val="20"/>
            </w:rPr>
            <w:t xml:space="preserve"/>
          </w:r>
          <w:r>
            <w:rPr>
              <w:w w:val="113"/>
              <w:sz w:val="20"/>
            </w:rPr>
            <w:t xml:space="preserve"/>
          </w:r>
          <w:r>
            <w:rPr>
              <w:spacing w:val="1"/>
              <w:w w:val="58"/>
              <w:sz w:val="20"/>
            </w:rPr>
            <w:t xml:space="preserve"/>
          </w:r>
          <w:r>
            <w:rPr>
              <w:w w:val="99"/>
              <w:sz w:val="20"/>
            </w:rPr>
            <w:t xml:space="preserve"/>
          </w:r>
          <w:r>
            <w:rPr>
              <w:sz w:val="20"/>
            </w:rPr>
            <w:t xml:space="preserve"/>
          </w:r>
        </w:p>
        <w:p>
          <w:pPr>
            <w:pStyle w:val="ListParagraph"/>
            <w:numPr>
              <w:ilvl w:val="0"/>
              <w:numId w:val="8"/>
            </w:numPr>
            <w:tabs>
              <w:tab w:val="clear" w:pos="720"/>
              <w:tab w:val="left" w:pos="819" w:leader="none"/>
              <w:tab w:val="left" w:pos="820" w:leader="none"/>
            </w:tabs>
            <w:spacing w:lineRule="auto" w:line="228" w:before="0" w:after="0"/>
            <w:ind w:left="820" w:right="542" w:hanging="360"/>
            <w:jc w:val="left"/>
            <w:rPr>
              <w:sz w:val="20"/>
            </w:rPr>
          </w:pPr>
          <w:r>
            <w:rPr>
              <w:sz w:val="20"/>
            </w:rPr>
            <w:t xml:space="preserve">有了“CIS 扫描”，安全和运营团队能够将集群设置与 CIS Kubernetes Benchmark 中的最佳实践指南进行比较，从而自动识别配置错误。Rancher 在集群上运行 CIS 安全扫描时会生成一份报告，该报告会显示每个测试的结果，包括测试概要以及 passed、skipped 和 failed 的测试数量。报告还包括失败测试的修正步骤。</w:t>
          </w:r>
          <w:r>
            <w:rPr>
              <w:spacing w:val="40"/>
              <w:sz w:val="20"/>
            </w:rPr>
            <w:t xml:space="preserve"/>
          </w:r>
          <w:r>
            <w:rPr>
              <w:sz w:val="20"/>
            </w:rPr>
            <w:t xml:space="preserve"/>
          </w:r>
          <w:r>
            <w:rPr>
              <w:spacing w:val="35"/>
              <w:sz w:val="20"/>
            </w:rPr>
            <w:t xml:space="preserve"/>
          </w:r>
          <w:r>
            <w:rPr>
              <w:sz w:val="20"/>
            </w:rPr>
            <w:t xml:space="preserve"/>
          </w:r>
          <w:r>
            <w:rPr>
              <w:spacing w:val="33"/>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r>
            <w:rPr>
              <w:spacing w:val="35"/>
              <w:sz w:val="20"/>
            </w:rPr>
            <w:t xml:space="preserve"/>
          </w:r>
          <w:r>
            <w:rPr>
              <w:sz w:val="20"/>
            </w:rPr>
            <w:t xml:space="preserve"/>
          </w:r>
        </w:p>
        <w:p>
          <w:pPr>
            <w:sectPr>
              <w:headerReference w:type="default" r:id="rId23"/>
              <w:footerReference w:type="default" r:id="rId24"/>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0"/>
              <w:numId w:val="8"/>
            </w:numPr>
            <w:tabs>
              <w:tab w:val="clear" w:pos="720"/>
              <w:tab w:val="left" w:pos="819" w:leader="none"/>
              <w:tab w:val="left" w:pos="820" w:leader="none"/>
            </w:tabs>
            <w:spacing w:lineRule="auto" w:line="228" w:before="0" w:after="0"/>
            <w:ind w:left="820" w:right="633" w:hanging="360"/>
            <w:jc w:val="left"/>
            <w:rPr>
              <w:sz w:val="20"/>
            </w:rPr>
          </w:pPr>
          <w:r>
            <w:rPr>
              <w:w w:val="105"/>
              <w:sz w:val="20"/>
            </w:rPr>
            <w:t xml:space="preserve">集成了 OPA/Gatekeeper，Kubewarden 和 NeuVector 使准入控制器能够管理集群和策略以及其他安全功能。Pod</w:t>
          </w:r>
          <w:r>
            <w:rPr>
              <w:w w:val="105"/>
              <w:sz w:val="20"/>
            </w:rPr>
            <w:t xml:space="preserve"/>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2"/>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4"/>
              <w:w w:val="105"/>
              <w:sz w:val="20"/>
            </w:rPr>
            <w:t xml:space="preserve"/>
          </w:r>
          <w:r>
            <w:rPr>
              <w:w w:val="105"/>
              <w:sz w:val="20"/>
            </w:rPr>
            <w:t xml:space="preserve"/>
          </w:r>
          <w:r>
            <w:rPr>
              <w:spacing w:val="-16"/>
              <w:w w:val="105"/>
              <w:sz w:val="20"/>
            </w:rPr>
            <w:t xml:space="preserve"/>
          </w:r>
          <w:r>
            <w:rPr>
              <w:w w:val="105"/>
              <w:sz w:val="20"/>
            </w:rPr>
            <w:t xml:space="preserve"/>
          </w:r>
          <w:r>
            <w:rPr>
              <w:spacing w:val="-12"/>
              <w:w w:val="105"/>
              <w:sz w:val="20"/>
            </w:rPr>
            <w:t xml:space="preserve"/>
          </w:r>
          <w:r>
            <w:rPr>
              <w:w w:val="105"/>
              <w:sz w:val="20"/>
            </w:rPr>
            <w:t xml:space="preserve"/>
          </w:r>
          <w:r>
            <w:rPr>
              <w:spacing w:val="-13"/>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r>
            <w:rPr>
              <w:spacing w:val="-12"/>
              <w:w w:val="105"/>
              <w:sz w:val="20"/>
            </w:rPr>
            <w:t xml:space="preserve"/>
          </w:r>
          <w:r>
            <w:rPr>
              <w:w w:val="105"/>
              <w:sz w:val="20"/>
            </w:rPr>
            <w:t xml:space="preserve"/>
          </w:r>
        </w:p>
        <w:p>
          <w:pPr>
            <w:pStyle w:val="TextBody"/>
            <w:spacing w:before="15" w:after="0"/>
            <w:rPr>
              <w:sz w:val="23"/>
            </w:rPr>
          </w:pPr>
          <w:r>
            <w:rPr>
              <w:sz w:val="23"/>
            </w:rPr>
          </w:r>
        </w:p>
        <w:p>
          <w:pPr>
            <w:pStyle w:val="TextBody"/>
            <w:spacing w:lineRule="auto" w:line="228" w:before="99" w:after="0"/>
            <w:ind w:left="820" w:right="634" w:hanging="0"/>
            <w:rPr/>
          </w:pPr>
          <w:r>
            <w:rPr/>
            <w:t xml:space="preserve">安全策略在 Kubernetes v1.21 中弃用，并在 v1.25 中删除。这两个解决方案通过阻止受 CVE 或危险配置影响的镜像，从而确保集群是安全的。</w:t>
          </w:r>
          <w:r>
            <w:rPr>
              <w:spacing w:val="35"/>
            </w:rPr>
            <w:t xml:space="preserve"/>
          </w:r>
          <w:r>
            <w:rPr/>
            <w:t xml:space="preserve"/>
          </w:r>
          <w:r>
            <w:rPr>
              <w:spacing w:val="35"/>
            </w:rPr>
            <w:t xml:space="preserve"/>
          </w:r>
          <w:r>
            <w:rPr/>
            <w:t xml:space="preserve"/>
          </w:r>
          <w:r>
            <w:rPr>
              <w:spacing w:val="33"/>
            </w:rPr>
            <w:t xml:space="preserve"/>
          </w:r>
          <w:r>
            <w:rPr/>
            <w:t xml:space="preserve"/>
          </w:r>
          <w:r>
            <w:rPr>
              <w:spacing w:val="35"/>
            </w:rPr>
            <w:t xml:space="preserve"/>
          </w:r>
          <w:r>
            <w:rPr/>
            <w:t xml:space="preserve"/>
          </w:r>
          <w:r>
            <w:rPr>
              <w:spacing w:val="35"/>
            </w:rPr>
            <w:t xml:space="preserve"/>
          </w:r>
          <w:r>
            <w:rPr/>
            <w:t xml:space="preserve"/>
          </w:r>
          <w:r>
            <w:rPr>
              <w:spacing w:val="35"/>
            </w:rPr>
            <w:t xml:space="preserve"/>
          </w:r>
          <w:r>
            <w:rPr/>
            <w:t xml:space="preserve"/>
          </w:r>
          <w:r>
            <w:rPr>
              <w:spacing w:val="33"/>
            </w:rPr>
            <w:t xml:space="preserve"/>
          </w:r>
          <w:r>
            <w:rPr/>
            <w:t xml:space="preserve"/>
          </w:r>
          <w:r>
            <w:rPr>
              <w:spacing w:val="35"/>
            </w:rPr>
            <w:t xml:space="preserve"/>
          </w:r>
          <w:r>
            <w:rPr/>
            <w:t xml:space="preserve"/>
          </w:r>
          <w:r>
            <w:rPr>
              <w:spacing w:val="35"/>
            </w:rPr>
            <w:t xml:space="preserve"/>
          </w:r>
          <w:r>
            <w:rPr/>
            <w:t xml:space="preserve"/>
          </w:r>
        </w:p>
        <w:p>
          <w:pPr>
            <w:pStyle w:val="ListParagraph"/>
            <w:numPr>
              <w:ilvl w:val="0"/>
              <w:numId w:val="8"/>
            </w:numPr>
            <w:tabs>
              <w:tab w:val="clear" w:pos="720"/>
              <w:tab w:val="left" w:pos="819" w:leader="none"/>
              <w:tab w:val="left" w:pos="820" w:leader="none"/>
            </w:tabs>
            <w:spacing w:lineRule="auto" w:line="235" w:before="5" w:after="0"/>
            <w:ind w:left="820" w:right="626" w:hanging="360"/>
            <w:jc w:val="left"/>
            <w:rPr>
              <w:sz w:val="20"/>
            </w:rPr>
          </w:pPr>
          <w:r>
            <w:rPr>
              <w:spacing w:val="-2"/>
              <w:w w:val="105"/>
              <w:sz w:val="20"/>
            </w:rPr>
            <w:t xml:space="preserve">“SUSE NeuVector”可以与 Rancher 一起实现，并通过其全生命周期容器安全功能强化 Rancher。它通过其容器分段和第 7 层深度数据包检查来保护运行时并增加合规性，从而检测和阻止潜在威胁。你可以进一步了解 SUSE NeuVector 的更多信息。</w:t>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2"/>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4"/>
              <w:w w:val="105"/>
              <w:sz w:val="20"/>
            </w:rPr>
            <w:t xml:space="preserve"/>
          </w:r>
          <w:r>
            <w:rPr>
              <w:w w:val="105"/>
              <w:sz w:val="20"/>
            </w:rPr>
            <w:t xml:space="preserve"/>
          </w:r>
          <w:r>
            <w:rPr>
              <w:spacing w:val="-3"/>
              <w:w w:val="105"/>
              <w:sz w:val="20"/>
            </w:rPr>
            <w:t xml:space="preserve"/>
          </w:r>
          <w:r>
            <w:rPr>
              <w:color w:val="ED7D31"/>
              <w:w w:val="105"/>
              <w:sz w:val="20"/>
              <w:u w:val="single" w:color="ED7D31"/>
            </w:rPr>
            <w:t xml:space="preserve"/>
          </w:r>
          <w:r>
            <w:rPr>
              <w:w w:val="105"/>
              <w:sz w:val="20"/>
            </w:rPr>
            <w:t xml:space="preserve"/>
          </w:r>
        </w:p>
        <w:p>
          <w:pPr>
            <w:pStyle w:val="ListParagraph"/>
            <w:numPr>
              <w:ilvl w:val="0"/>
              <w:numId w:val="8"/>
            </w:numPr>
            <w:tabs>
              <w:tab w:val="clear" w:pos="720"/>
              <w:tab w:val="left" w:pos="819" w:leader="none"/>
              <w:tab w:val="left" w:pos="820" w:leader="none"/>
            </w:tabs>
            <w:spacing w:lineRule="auto" w:line="235" w:before="0" w:after="0"/>
            <w:ind w:left="820" w:right="668" w:hanging="360"/>
            <w:jc w:val="left"/>
            <w:rPr>
              <w:sz w:val="20"/>
            </w:rPr>
          </w:pPr>
          <w:r>
            <w:rPr>
              <w:sz w:val="20"/>
            </w:rPr>
            <w:t xml:space="preserve">Rancher 2.7 添加了“扩展”的功能，因此你可以在 Rancher UI 中集成新的工具。现在，操作人员可以访问更多安全解决方案，包括新的 CNCF 沙箱项目 Kubewarden。</w:t>
          </w:r>
          <w:r>
            <w:rPr>
              <w:spacing w:val="40"/>
              <w:sz w:val="20"/>
            </w:rPr>
            <w:t xml:space="preserve"/>
          </w:r>
          <w:r>
            <w:rPr>
              <w:sz w:val="20"/>
            </w:rPr>
            <w:t xml:space="preserve"/>
          </w:r>
        </w:p>
        <w:p>
          <w:pPr>
            <w:pStyle w:val="ListParagraph"/>
            <w:numPr>
              <w:ilvl w:val="0"/>
              <w:numId w:val="8"/>
            </w:numPr>
            <w:tabs>
              <w:tab w:val="clear" w:pos="720"/>
              <w:tab w:val="left" w:pos="819" w:leader="none"/>
              <w:tab w:val="left" w:pos="820" w:leader="none"/>
            </w:tabs>
            <w:spacing w:lineRule="auto" w:line="235" w:before="0" w:after="0"/>
            <w:ind w:left="820" w:right="818" w:hanging="360"/>
            <w:jc w:val="left"/>
            <w:rPr>
              <w:sz w:val="20"/>
            </w:rPr>
          </w:pPr>
          <w:r>
            <w:rPr>
              <w:sz w:val="20"/>
            </w:rPr>
            <w:t xml:space="preserve">如果你需要在容器环境中进行其他防御，SUSE 还提供了 Rancher Prime。Rancher Prime 通过产品部署提供了与 Rancher 相同的体验以及更多价值，这是通过受信任的私有镜像仓库、世界一流的 Kubernetes 支持和专业服务，以及安全认证（包括 DISA STIG 和将于 2023 年初完成的 SLSA 2/3 Level 2/3 和 FIPs-140-2/3）实现的。你可以进一步了解 Rancher Prime 的更多信息。</w:t>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3"/>
              <w:sz w:val="20"/>
            </w:rPr>
            <w:t xml:space="preserve"/>
          </w:r>
          <w:r>
            <w:rPr>
              <w:sz w:val="20"/>
            </w:rPr>
            <w:t xml:space="preserve"/>
          </w:r>
          <w:r>
            <w:rPr>
              <w:spacing w:val="-2"/>
              <w:sz w:val="20"/>
            </w:rPr>
            <w:t xml:space="preserve"/>
          </w:r>
          <w:r>
            <w:rPr>
              <w:sz w:val="20"/>
            </w:rPr>
            <w:t xml:space="preserve"/>
          </w:r>
          <w:r>
            <w:rPr>
              <w:spacing w:val="-2"/>
              <w:sz w:val="20"/>
            </w:rPr>
            <w:t xml:space="preserve"/>
          </w:r>
          <w:r>
            <w:rPr>
              <w:sz w:val="20"/>
            </w:rPr>
            <w:t xml:space="preserve"/>
          </w:r>
          <w:r>
            <w:rPr>
              <w:spacing w:val="-3"/>
              <w:sz w:val="20"/>
            </w:rPr>
            <w:t xml:space="preserve"/>
          </w:r>
          <w:r>
            <w:rPr>
              <w:sz w:val="20"/>
            </w:rPr>
            <w:t xml:space="preserve"/>
          </w:r>
          <w:r>
            <w:rPr>
              <w:spacing w:val="-2"/>
              <w:sz w:val="20"/>
            </w:rPr>
            <w:t xml:space="preserve"/>
          </w:r>
          <w:r>
            <w:rPr>
              <w:sz w:val="20"/>
            </w:rPr>
            <w:t xml:space="preserve"/>
          </w:r>
          <w:r>
            <w:rPr>
              <w:color w:val="ED7D31"/>
              <w:sz w:val="20"/>
              <w:u w:val="single" w:color="ED7D31"/>
            </w:rPr>
            <w:t xml:space="preserve"/>
          </w:r>
          <w:r>
            <w:rPr>
              <w:sz w:val="20"/>
            </w:rPr>
            <w:t xml:space="preserve"/>
          </w:r>
        </w:p>
        <w:p>
          <w:pPr>
            <w:pStyle w:val="Heading1"/>
            <w:numPr>
              <w:ilvl w:val="0"/>
              <w:numId w:val="7"/>
            </w:numPr>
            <w:tabs>
              <w:tab w:val="clear" w:pos="720"/>
              <w:tab w:val="left" w:pos="532" w:leader="none"/>
            </w:tabs>
            <w:spacing w:lineRule="auto" w:line="240" w:before="232" w:after="0"/>
            <w:ind w:left="532" w:right="0" w:hanging="432"/>
            <w:jc w:val="left"/>
            <w:rPr/>
          </w:pPr>
          <w:bookmarkStart w:id="7" w:name="_TOC_250014"/>
          <w:r>
            <w:rPr>
              <w:color w:val="30BA78"/>
            </w:rPr>
            <w:t xml:space="preserve">上层架构</w:t>
          </w:r>
          <w:r>
            <w:rPr>
              <w:color w:val="30BA78"/>
              <w:spacing w:val="-13"/>
            </w:rPr>
            <w:t xml:space="preserve"/>
          </w:r>
          <w:bookmarkEnd w:id="7"/>
          <w:r>
            <w:rPr>
              <w:color w:val="30BA78"/>
              <w:spacing w:val="-2"/>
            </w:rPr>
            <w:t xml:space="preserve"/>
          </w:r>
        </w:p>
        <w:p>
          <w:pPr>
            <w:pStyle w:val="Heading2"/>
            <w:numPr>
              <w:ilvl w:val="1"/>
              <w:numId w:val="7"/>
            </w:numPr>
            <w:tabs>
              <w:tab w:val="clear" w:pos="720"/>
              <w:tab w:val="left" w:pos="675" w:leader="none"/>
              <w:tab w:val="left" w:pos="676" w:leader="none"/>
            </w:tabs>
            <w:spacing w:lineRule="auto" w:line="240" w:before="108" w:after="0"/>
            <w:ind w:left="676" w:right="0" w:hanging="576"/>
            <w:jc w:val="left"/>
            <w:rPr/>
          </w:pPr>
          <w:r>
            <w:rPr/>
            <w:t xml:space="preserve">使用 Fleet</w:t>
          </w:r>
          <w:r>
            <w:rPr>
              <w:spacing w:val="8"/>
            </w:rPr>
            <w:t xml:space="preserve"/>
          </w:r>
          <w:r>
            <w:rPr>
              <w:spacing w:val="-2"/>
            </w:rPr>
            <w:t xml:space="preserve"/>
          </w:r>
        </w:p>
        <w:p>
          <w:pPr>
            <w:pStyle w:val="TextBody"/>
            <w:spacing w:before="112" w:after="0"/>
            <w:ind w:left="100" w:right="0" w:hanging="0"/>
            <w:rPr/>
          </w:pPr>
          <w:r>
            <w:rPr>
              <w:color w:val="24292E"/>
            </w:rPr>
            <w:t xml:space="preserve">Fleet 有两个简单的上层概念：</w:t>
          </w:r>
          <w:r>
            <w:rPr>
              <w:color w:val="24292E"/>
              <w:spacing w:val="6"/>
            </w:rPr>
            <w:t xml:space="preserve"/>
          </w:r>
          <w:r>
            <w:rPr>
              <w:color w:val="24292E"/>
            </w:rPr>
            <w:t xml:space="preserve"/>
          </w:r>
          <w:r>
            <w:rPr>
              <w:color w:val="24292E"/>
              <w:spacing w:val="6"/>
            </w:rPr>
            <w:t xml:space="preserve"/>
          </w:r>
          <w:r>
            <w:rPr>
              <w:color w:val="24292E"/>
            </w:rPr>
            <w:t xml:space="preserve"/>
          </w:r>
          <w:r>
            <w:rPr>
              <w:color w:val="24292E"/>
              <w:spacing w:val="6"/>
            </w:rPr>
            <w:t xml:space="preserve"/>
          </w:r>
          <w:r>
            <w:rPr>
              <w:color w:val="24292E"/>
            </w:rPr>
            <w:t xml:space="preserve"/>
          </w:r>
          <w:r>
            <w:rPr>
              <w:color w:val="24292E"/>
              <w:spacing w:val="6"/>
            </w:rPr>
            <w:t xml:space="preserve"/>
          </w:r>
          <w:r>
            <w:rPr>
              <w:color w:val="24292E"/>
            </w:rPr>
            <w:t xml:space="preserve"/>
          </w:r>
          <w:r>
            <w:rPr>
              <w:color w:val="24292E"/>
              <w:spacing w:val="6"/>
            </w:rPr>
            <w:t xml:space="preserve"/>
          </w:r>
          <w:r>
            <w:rPr>
              <w:color w:val="24292E"/>
              <w:spacing w:val="-2"/>
            </w:rPr>
            <w:t xml:space="preserve"/>
          </w:r>
        </w:p>
        <w:p>
          <w:pPr>
            <w:pStyle w:val="ListParagraph"/>
            <w:numPr>
              <w:ilvl w:val="2"/>
              <w:numId w:val="7"/>
            </w:numPr>
            <w:tabs>
              <w:tab w:val="clear" w:pos="720"/>
              <w:tab w:val="left" w:pos="819" w:leader="none"/>
              <w:tab w:val="left" w:pos="820" w:leader="none"/>
            </w:tabs>
            <w:spacing w:lineRule="auto" w:line="228" w:before="237" w:after="0"/>
            <w:ind w:left="820" w:right="1039" w:hanging="360"/>
            <w:jc w:val="left"/>
            <w:rPr>
              <w:rFonts w:ascii="Symbol" w:hAnsi="Symbol"/>
              <w:color w:val="24292E"/>
              <w:sz w:val="20"/>
            </w:rPr>
          </w:pPr>
          <w:r>
            <w:rPr>
              <w:color w:val="24292E"/>
              <w:w w:val="105"/>
              <w:sz w:val="20"/>
            </w:rPr>
            <w:t xml:space="preserve">集群组：需要作为单个实体的逻辑集群组。</w:t>
          </w:r>
          <w:r>
            <w:rPr>
              <w:color w:val="24292E"/>
              <w:spacing w:val="-17"/>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6"/>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6"/>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6"/>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6"/>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16"/>
              <w:w w:val="105"/>
              <w:sz w:val="20"/>
            </w:rPr>
            <w:t xml:space="preserve"/>
          </w:r>
          <w:r>
            <w:rPr>
              <w:color w:val="24292E"/>
              <w:w w:val="105"/>
              <w:sz w:val="20"/>
            </w:rPr>
            <w:t xml:space="preserve"/>
          </w:r>
          <w:r>
            <w:rPr>
              <w:color w:val="24292E"/>
              <w:spacing w:val="-17"/>
              <w:w w:val="105"/>
              <w:sz w:val="20"/>
            </w:rPr>
            <w:t xml:space="preserve"/>
          </w:r>
          <w:r>
            <w:rPr>
              <w:color w:val="24292E"/>
              <w:w w:val="105"/>
              <w:sz w:val="20"/>
            </w:rPr>
            <w:t xml:space="preserve"/>
          </w:r>
          <w:r>
            <w:rPr>
              <w:color w:val="24292E"/>
              <w:spacing w:val="-2"/>
              <w:w w:val="105"/>
              <w:sz w:val="20"/>
            </w:rPr>
            <w:t xml:space="preserve"/>
          </w:r>
        </w:p>
        <w:p>
          <w:pPr>
            <w:pStyle w:val="ListParagraph"/>
            <w:numPr>
              <w:ilvl w:val="2"/>
              <w:numId w:val="7"/>
            </w:numPr>
            <w:tabs>
              <w:tab w:val="clear" w:pos="720"/>
              <w:tab w:val="left" w:pos="819" w:leader="none"/>
              <w:tab w:val="left" w:pos="820" w:leader="none"/>
            </w:tabs>
            <w:spacing w:lineRule="exact" w:line="305" w:before="0" w:after="0"/>
            <w:ind w:left="820" w:right="0" w:hanging="360"/>
            <w:jc w:val="left"/>
            <w:rPr>
              <w:rFonts w:ascii="Symbol" w:hAnsi="Symbol"/>
              <w:color w:val="24292E"/>
              <w:sz w:val="20"/>
            </w:rPr>
          </w:pPr>
          <w:r>
            <w:rPr>
              <w:color w:val="24292E"/>
              <w:sz w:val="20"/>
            </w:rPr>
            <w:t xml:space="preserve">Bundle：部署到集群的资源集合。</w:t>
          </w:r>
          <w:r>
            <w:rPr>
              <w:color w:val="24292E"/>
              <w:spacing w:val="11"/>
              <w:sz w:val="20"/>
            </w:rPr>
            <w:t xml:space="preserve"/>
          </w:r>
          <w:r>
            <w:rPr>
              <w:color w:val="24292E"/>
              <w:sz w:val="20"/>
            </w:rPr>
            <w:t xml:space="preserve"/>
          </w:r>
          <w:r>
            <w:rPr>
              <w:color w:val="24292E"/>
              <w:spacing w:val="11"/>
              <w:sz w:val="20"/>
            </w:rPr>
            <w:t xml:space="preserve"/>
          </w:r>
          <w:r>
            <w:rPr>
              <w:color w:val="24292E"/>
              <w:sz w:val="20"/>
            </w:rPr>
            <w:t xml:space="preserve"/>
          </w:r>
          <w:r>
            <w:rPr>
              <w:color w:val="24292E"/>
              <w:spacing w:val="11"/>
              <w:sz w:val="20"/>
            </w:rPr>
            <w:t xml:space="preserve"/>
          </w:r>
          <w:r>
            <w:rPr>
              <w:color w:val="24292E"/>
              <w:sz w:val="20"/>
            </w:rPr>
            <w:t xml:space="preserve"/>
          </w:r>
          <w:r>
            <w:rPr>
              <w:color w:val="24292E"/>
              <w:spacing w:val="11"/>
              <w:sz w:val="20"/>
            </w:rPr>
            <w:t xml:space="preserve"/>
          </w:r>
          <w:r>
            <w:rPr>
              <w:color w:val="24292E"/>
              <w:sz w:val="20"/>
            </w:rPr>
            <w:t xml:space="preserve"/>
          </w:r>
          <w:r>
            <w:rPr>
              <w:color w:val="24292E"/>
              <w:spacing w:val="11"/>
              <w:sz w:val="20"/>
            </w:rPr>
            <w:t xml:space="preserve"/>
          </w:r>
          <w:r>
            <w:rPr>
              <w:color w:val="24292E"/>
              <w:sz w:val="20"/>
            </w:rPr>
            <w:t xml:space="preserve"/>
          </w:r>
          <w:r>
            <w:rPr>
              <w:color w:val="24292E"/>
              <w:spacing w:val="11"/>
              <w:sz w:val="20"/>
            </w:rPr>
            <w:t xml:space="preserve"/>
          </w:r>
          <w:r>
            <w:rPr>
              <w:color w:val="24292E"/>
              <w:sz w:val="20"/>
            </w:rPr>
            <w:t xml:space="preserve"/>
          </w:r>
          <w:r>
            <w:rPr>
              <w:color w:val="24292E"/>
              <w:spacing w:val="9"/>
              <w:sz w:val="20"/>
            </w:rPr>
            <w:t xml:space="preserve"/>
          </w:r>
          <w:r>
            <w:rPr>
              <w:color w:val="24292E"/>
              <w:sz w:val="20"/>
            </w:rPr>
            <w:t xml:space="preserve"/>
          </w:r>
          <w:r>
            <w:rPr>
              <w:color w:val="24292E"/>
              <w:spacing w:val="11"/>
              <w:sz w:val="20"/>
            </w:rPr>
            <w:t xml:space="preserve"/>
          </w:r>
          <w:r>
            <w:rPr>
              <w:color w:val="24292E"/>
              <w:spacing w:val="-2"/>
              <w:sz w:val="20"/>
            </w:rPr>
            <w:t xml:space="preserve"/>
          </w:r>
        </w:p>
        <w:p>
          <w:pPr>
            <w:pStyle w:val="TextBody"/>
            <w:spacing w:lineRule="auto" w:line="235" w:before="235" w:after="0"/>
            <w:ind w:left="100" w:right="554" w:hanging="0"/>
            <w:rPr/>
          </w:pPr>
          <w:r>
            <w:rPr>
              <w:color w:val="24292E"/>
              <w:w w:val="105"/>
            </w:rPr>
            <w:t xml:space="preserve">Bundle 在 Fleet Controller 中定义，然后使用 Controller 以及定制配置部署到目标集群。虽然可以通过强大的选择器将 Bundle 部署到任何集群，但每个集群都是一个集群组的成员。通过查看 Bundle 和集群组的状态，你可以快速了解大型部署的状态。部署 Bundle 后，Bundle 将被持续监控以确保它是就绪状态，并且资源未被修改。</w:t>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3"/>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spacing w:val="-11"/>
              <w:w w:val="105"/>
            </w:rPr>
            <w:t xml:space="preserve"/>
          </w:r>
          <w:r>
            <w:rPr>
              <w:color w:val="24292E"/>
              <w:spacing w:val="-2"/>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7"/>
              <w:w w:val="105"/>
            </w:rPr>
            <w:t xml:space="preserve"/>
          </w:r>
          <w:r>
            <w:rPr>
              <w:color w:val="24292E"/>
              <w:w w:val="105"/>
            </w:rPr>
            <w:t xml:space="preserve"/>
          </w:r>
          <w:r>
            <w:rPr>
              <w:color w:val="24292E"/>
              <w:spacing w:val="-17"/>
              <w:w w:val="105"/>
            </w:rPr>
            <w:t xml:space="preserve"/>
          </w:r>
          <w:r>
            <w:rPr>
              <w:color w:val="24292E"/>
              <w:w w:val="105"/>
            </w:rPr>
            <w:t xml:space="preserve"/>
          </w:r>
        </w:p>
        <w:p>
          <w:pPr>
            <w:sectPr>
              <w:headerReference w:type="default" r:id="rId25"/>
              <w:footerReference w:type="default" r:id="rId26"/>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233" w:after="0"/>
            <w:ind w:left="100" w:right="624" w:hanging="0"/>
            <w:rPr/>
          </w:pPr>
          <w:r>
            <w:rPr>
              <w:color w:val="24292E"/>
            </w:rPr>
            <w:t xml:space="preserve">Bundle 可以是纯 Kubernetes YAML、Helm 或基于 Kustomize 的。Helm 和 Kustomize 也可以结合起来创建强大的工作流。无论你选择哪种方法来创建 Bundle，所有资源都将作为 Helm Chart 部署到集群中。使用 Fleet 管理集群意味着你的所有集群都可以轻松审计，这是因为每个资源都在 Chart 中管理，你只要简单运行 helm -n fleet-system ls 就能查看已安装内容的准确概览。通过结合 Fleet 与基于 Git 的工作流（如 GitHub Actions），你可以轻松实现大规模自动化。</w:t>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3"/>
              <w:w w:val="105"/>
            </w:rPr>
            <w:t xml:space="preserve"/>
          </w:r>
          <w:r>
            <w:rPr>
              <w:color w:val="24292E"/>
              <w:w w:val="105"/>
            </w:rPr>
            <w:t xml:space="preserve"/>
          </w:r>
          <w:r>
            <w:rPr>
              <w:color w:val="24292E"/>
              <w:spacing w:val="-3"/>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2"/>
              <w:w w:val="105"/>
            </w:rPr>
            <w:t xml:space="preserve"/>
          </w:r>
          <w:r>
            <w:rPr>
              <w:color w:val="24292E"/>
              <w:w w:val="105"/>
            </w:rPr>
            <w:t xml:space="preserve"/>
          </w:r>
          <w:r>
            <w:rPr>
              <w:color w:val="24292E"/>
              <w:spacing w:val="-3"/>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6"/>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rFonts w:ascii="Lucida Sans Typewriter" w:hAnsi="Lucida Sans Typewriter"/>
              <w:color w:val="24292E"/>
              <w:w w:val="105"/>
            </w:rPr>
            <w:t xml:space="preserve"/>
          </w:r>
          <w:r>
            <w:rPr>
              <w:rFonts w:ascii="Lucida Sans Typewriter" w:hAnsi="Lucida Sans Typewriter"/>
              <w:color w:val="24292E"/>
              <w:spacing w:val="-7"/>
              <w:w w:val="105"/>
            </w:rPr>
            <w:t xml:space="preserve"/>
          </w:r>
          <w:r>
            <w:rPr>
              <w:rFonts w:ascii="Lucida Sans Typewriter" w:hAnsi="Lucida Sans Typewriter"/>
              <w:color w:val="24292E"/>
              <w:w w:val="105"/>
            </w:rPr>
            <w:t xml:space="preserve"/>
          </w:r>
          <w:r>
            <w:rPr>
              <w:rFonts w:ascii="Lucida Sans Typewriter" w:hAnsi="Lucida Sans Typewriter"/>
              <w:color w:val="24292E"/>
              <w:spacing w:val="-7"/>
              <w:w w:val="105"/>
            </w:rPr>
            <w:t xml:space="preserve"/>
          </w:r>
          <w:r>
            <w:rPr>
              <w:rFonts w:ascii="Lucida Sans Typewriter" w:hAnsi="Lucida Sans Typewriter"/>
              <w:color w:val="24292E"/>
              <w:w w:val="105"/>
            </w:rPr>
            <w:t xml:space="preserve"/>
          </w:r>
          <w:r>
            <w:rPr>
              <w:rFonts w:ascii="Lucida Sans Typewriter" w:hAnsi="Lucida Sans Typewriter"/>
              <w:color w:val="24292E"/>
              <w:spacing w:val="-7"/>
              <w:w w:val="105"/>
            </w:rPr>
            <w:t xml:space="preserve"/>
          </w:r>
          <w:r>
            <w:rPr>
              <w:rFonts w:ascii="Lucida Sans Typewriter" w:hAnsi="Lucida Sans Typewriter"/>
              <w:color w:val="24292E"/>
              <w:w w:val="105"/>
            </w:rPr>
            <w:t xml:space="preserve"/>
          </w:r>
          <w:r>
            <w:rPr>
              <w:rFonts w:ascii="Lucida Sans Typewriter" w:hAnsi="Lucida Sans Typewriter"/>
              <w:color w:val="24292E"/>
              <w:spacing w:val="-7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4"/>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15"/>
              <w:w w:val="105"/>
            </w:rPr>
            <w:t xml:space="preserve"/>
          </w:r>
          <w:r>
            <w:rPr>
              <w:color w:val="24292E"/>
              <w:w w:val="105"/>
            </w:rPr>
            <w:t xml:space="preserve"/>
          </w:r>
          <w:r>
            <w:rPr>
              <w:color w:val="24292E"/>
              <w:spacing w:val="-7"/>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r>
            <w:rPr>
              <w:color w:val="24292E"/>
              <w:spacing w:val="-6"/>
              <w:w w:val="105"/>
            </w:rPr>
            <w:t xml:space="preserve"/>
          </w:r>
          <w:r>
            <w:rPr>
              <w:color w:val="24292E"/>
              <w:w w:val="105"/>
            </w:rPr>
            <w:t xml:space="preserve"/>
          </w:r>
        </w:p>
        <w:p>
          <w:pPr>
            <w:pStyle w:val="TextBody"/>
            <w:spacing w:before="4" w:after="0"/>
            <w:rPr>
              <w:sz w:val="29"/>
            </w:rPr>
          </w:pPr>
          <w:r>
            <w:rPr>
              <w:sz w:val="29"/>
            </w:rPr>
          </w:r>
        </w:p>
        <w:p>
          <w:pPr>
            <w:pStyle w:val="TextBody"/>
            <w:ind w:left="1069" w:right="0" w:hanging="0"/>
            <w:rPr/>
          </w:pPr>
          <w:r>
            <w:rPr/>
            <w:drawing>
              <wp:inline distT="0" distB="0" distL="0" distR="0">
                <wp:extent cx="4525010" cy="3617595"/>
                <wp:effectExtent l="0" t="0" r="0" b="0"/>
                <wp:docPr id="10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png" descr=""/>
                        <pic:cNvPicPr>
                          <a:picLocks noChangeAspect="1" noChangeArrowheads="1"/>
                        </pic:cNvPicPr>
                      </pic:nvPicPr>
                      <pic:blipFill>
                        <a:blip r:embed="rId27"/>
                        <a:stretch>
                          <a:fillRect/>
                        </a:stretch>
                      </pic:blipFill>
                      <pic:spPr bwMode="auto">
                        <a:xfrm>
                          <a:off x="0" y="0"/>
                          <a:ext cx="4525010" cy="3617595"/>
                        </a:xfrm>
                        <a:prstGeom prst="rect">
                          <a:avLst/>
                        </a:prstGeom>
                      </pic:spPr>
                    </pic:pic>
                  </a:graphicData>
                </a:graphic>
              </wp:inline>
            </w:drawing>
          </w:r>
        </w:p>
        <w:p>
          <w:pPr>
            <w:pStyle w:val="TextBody"/>
            <w:spacing w:before="14" w:after="0"/>
            <w:rPr>
              <w:sz w:val="11"/>
            </w:rPr>
          </w:pPr>
          <w:r>
            <w:rPr>
              <w:sz w:val="11"/>
            </w:rPr>
          </w:r>
        </w:p>
        <w:p>
          <w:pPr>
            <w:pStyle w:val="TextBody"/>
            <w:spacing w:before="92" w:after="0"/>
            <w:ind w:left="1788" w:right="2224" w:hanging="0"/>
            <w:jc w:val="center"/>
            <w:rPr/>
          </w:pPr>
          <w:r>
            <w:rPr>
              <w:spacing w:val="-2"/>
            </w:rPr>
            <w:t xml:space="preserve">图 3：Fleet 上层架构</w:t>
          </w:r>
          <w:r>
            <w:rPr>
              <w:spacing w:val="-11"/>
            </w:rPr>
            <w:t xml:space="preserve"/>
          </w:r>
          <w:r>
            <w:rPr>
              <w:spacing w:val="-2"/>
            </w:rPr>
            <w:t xml:space="preserve"/>
          </w:r>
          <w:r>
            <w:rPr>
              <w:spacing w:val="-9"/>
            </w:rPr>
            <w:t xml:space="preserve"/>
          </w:r>
          <w:r>
            <w:rPr>
              <w:spacing w:val="-2"/>
            </w:rPr>
            <w:t xml:space="preserve"/>
          </w:r>
          <w:r>
            <w:rPr>
              <w:spacing w:val="-9"/>
            </w:rPr>
            <w:t xml:space="preserve"/>
          </w:r>
          <w:r>
            <w:rPr>
              <w:spacing w:val="-2"/>
            </w:rPr>
            <w:t xml:space="preserve"/>
          </w:r>
          <w:r>
            <w:rPr>
              <w:spacing w:val="-8"/>
            </w:rPr>
            <w:t xml:space="preserve"/>
          </w:r>
          <w:r>
            <w:rPr>
              <w:spacing w:val="-2"/>
            </w:rPr>
            <w:t xml:space="preserve"/>
          </w:r>
        </w:p>
        <w:p>
          <w:pPr>
            <w:pStyle w:val="Heading2"/>
            <w:numPr>
              <w:ilvl w:val="1"/>
              <w:numId w:val="7"/>
            </w:numPr>
            <w:tabs>
              <w:tab w:val="clear" w:pos="720"/>
              <w:tab w:val="left" w:pos="676" w:leader="none"/>
            </w:tabs>
            <w:spacing w:lineRule="auto" w:line="240" w:before="126" w:after="0"/>
            <w:ind w:left="676" w:right="0" w:hanging="576"/>
            <w:jc w:val="left"/>
            <w:rPr/>
          </w:pPr>
          <w:bookmarkStart w:id="8" w:name="_TOC_250013"/>
          <w:r>
            <w:rPr>
              <w:w w:val="105"/>
            </w:rPr>
            <w:t xml:space="preserve">Rancher Server</w:t>
          </w:r>
          <w:r>
            <w:rPr>
              <w:spacing w:val="28"/>
              <w:w w:val="105"/>
            </w:rPr>
            <w:t xml:space="preserve"/>
          </w:r>
          <w:bookmarkEnd w:id="8"/>
          <w:r>
            <w:rPr>
              <w:spacing w:val="-2"/>
              <w:w w:val="105"/>
            </w:rPr>
            <w:t xml:space="preserve"/>
          </w:r>
        </w:p>
        <w:p>
          <w:pPr>
            <w:pStyle w:val="TextBody"/>
            <w:spacing w:lineRule="auto" w:line="235" w:before="112" w:after="0"/>
            <w:ind w:left="100" w:right="624" w:hanging="0"/>
            <w:rPr/>
          </w:pPr>
          <w:r>
            <w:rPr>
              <w:w w:val="105"/>
            </w:rPr>
            <w:t xml:space="preserve">Rancher 拥有管理整个 Rancher Deployment 的 Server 组件，并将 Agent 组件部署到 Kubernetes 集群中。</w:t>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p>
        <w:p>
          <w:pPr>
            <w:sectPr>
              <w:headerReference w:type="default" r:id="rId28"/>
              <w:footerReference w:type="default" r:id="rId2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7" w:after="0"/>
            <w:ind w:left="100" w:right="554" w:hanging="0"/>
            <w:rPr/>
          </w:pPr>
          <w:r>
            <w:rPr>
              <w:w w:val="105"/>
            </w:rPr>
            <w:t xml:space="preserve">图说明了 Rancher 的上层架构。在该图中，Rancher Server 管理两个 Kubernetes 集群，分别是由 RKE 创建的 Kubernetes 集群和非 RKE Kubernetes 集群，可以是 EKS、AKS、GKE 或任何其他 Kubernetes 集群。</w:t>
          </w:r>
          <w:r>
            <w:rPr>
              <w:spacing w:val="4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0"/>
              <w:w w:val="105"/>
            </w:rPr>
            <w:t xml:space="preserve"/>
          </w:r>
          <w:r>
            <w:rPr>
              <w:w w:val="105"/>
            </w:rPr>
            <w:t xml:space="preserve"/>
          </w:r>
          <w:r>
            <w:rPr>
              <w:spacing w:val="-11"/>
              <w:w w:val="105"/>
            </w:rPr>
            <w:t xml:space="preserve"/>
          </w:r>
          <w:r>
            <w:rPr>
              <w:w w:val="105"/>
            </w:rPr>
            <w:t xml:space="preserve"/>
          </w:r>
          <w:r>
            <w:rPr>
              <w:spacing w:val="-10"/>
              <w:w w:val="105"/>
            </w:rPr>
            <w:t xml:space="preserve"/>
          </w:r>
          <w:r>
            <w:rPr>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3"/>
              <w:w w:val="105"/>
            </w:rPr>
            <w:t xml:space="preserve"/>
          </w:r>
          <w:r>
            <w:rPr>
              <w:w w:val="105"/>
            </w:rPr>
            <w:t xml:space="preserve"/>
          </w:r>
        </w:p>
        <w:p>
          <w:pPr>
            <w:pStyle w:val="TextBody"/>
            <w:spacing w:before="4" w:after="0"/>
            <w:rPr>
              <w:sz w:val="29"/>
            </w:rPr>
          </w:pPr>
          <w:r>
            <w:rPr>
              <w:sz w:val="29"/>
            </w:rPr>
          </w:r>
        </w:p>
        <w:p>
          <w:pPr>
            <w:pStyle w:val="TextBody"/>
            <w:ind w:left="100" w:right="0" w:hanging="0"/>
            <w:rPr/>
          </w:pPr>
          <w:r>
            <w:rPr/>
            <w:drawing>
              <wp:inline distT="0" distB="0" distL="0" distR="0">
                <wp:extent cx="5988050" cy="5939155"/>
                <wp:effectExtent l="0" t="0" r="0" b="0"/>
                <wp:docPr id="11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descr=""/>
                        <pic:cNvPicPr>
                          <a:picLocks noChangeAspect="1" noChangeArrowheads="1"/>
                        </pic:cNvPicPr>
                      </pic:nvPicPr>
                      <pic:blipFill>
                        <a:blip r:embed="rId30"/>
                        <a:stretch>
                          <a:fillRect/>
                        </a:stretch>
                      </pic:blipFill>
                      <pic:spPr bwMode="auto">
                        <a:xfrm>
                          <a:off x="0" y="0"/>
                          <a:ext cx="5988050" cy="5939155"/>
                        </a:xfrm>
                        <a:prstGeom prst="rect">
                          <a:avLst/>
                        </a:prstGeom>
                      </pic:spPr>
                    </pic:pic>
                  </a:graphicData>
                </a:graphic>
              </wp:inline>
            </w:drawing>
          </w:r>
        </w:p>
        <w:p>
          <w:pPr>
            <w:sectPr>
              <w:headerReference w:type="default" r:id="rId31"/>
              <w:footerReference w:type="default" r:id="rId32"/>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57" w:after="0"/>
            <w:ind w:left="1787" w:right="2225" w:hanging="0"/>
            <w:jc w:val="center"/>
            <w:rPr/>
          </w:pPr>
          <w:r>
            <w:rPr/>
            <w:t xml:space="preserve">图 4：Rancher 上层架构</w:t>
          </w:r>
          <w:r>
            <w:rPr>
              <w:spacing w:val="-9"/>
            </w:rPr>
            <w:t xml:space="preserve"/>
          </w:r>
          <w:r>
            <w:rPr/>
            <w:t xml:space="preserve"/>
          </w:r>
          <w:r>
            <w:rPr>
              <w:spacing w:val="-8"/>
            </w:rPr>
            <w:t xml:space="preserve"/>
          </w:r>
          <w:r>
            <w:rPr/>
            <w:t xml:space="preserve"/>
          </w:r>
          <w:r>
            <w:rPr>
              <w:spacing w:val="-8"/>
            </w:rPr>
            <w:t xml:space="preserve"/>
          </w:r>
          <w:r>
            <w:rPr/>
            <w:t xml:space="preserve"/>
          </w:r>
          <w:r>
            <w:rPr>
              <w:spacing w:val="-8"/>
            </w:rPr>
            <w:t xml:space="preserve"/>
          </w:r>
          <w:r>
            <w:rPr>
              <w:spacing w:val="-2"/>
            </w:rPr>
            <w:t xml:space="preserve"/>
          </w:r>
        </w:p>
        <w:p>
          <w:pPr>
            <w:pStyle w:val="TextBody"/>
            <w:spacing w:before="5" w:after="0"/>
            <w:rPr>
              <w:sz w:val="25"/>
            </w:rPr>
          </w:pPr>
          <w:r>
            <w:rPr>
              <w:sz w:val="25"/>
            </w:rPr>
          </w:r>
        </w:p>
        <w:p>
          <w:pPr>
            <w:pStyle w:val="Heading1"/>
            <w:numPr>
              <w:ilvl w:val="0"/>
              <w:numId w:val="7"/>
            </w:numPr>
            <w:tabs>
              <w:tab w:val="clear" w:pos="720"/>
              <w:tab w:val="left" w:pos="532" w:leader="none"/>
            </w:tabs>
            <w:spacing w:lineRule="auto" w:line="240" w:before="83" w:after="0"/>
            <w:ind w:left="532" w:right="0" w:hanging="432"/>
            <w:jc w:val="left"/>
            <w:rPr/>
          </w:pPr>
          <w:bookmarkStart w:id="9" w:name="_TOC_250012"/>
          <w:r>
            <w:rPr>
              <w:color w:val="30BA78"/>
              <w:w w:val="105"/>
            </w:rPr>
            <w:t xml:space="preserve">Rancher Server 组件</w:t>
          </w:r>
          <w:r>
            <w:rPr>
              <w:color w:val="30BA78"/>
              <w:spacing w:val="-23"/>
              <w:w w:val="105"/>
            </w:rPr>
            <w:t xml:space="preserve"/>
          </w:r>
          <w:r>
            <w:rPr>
              <w:color w:val="30BA78"/>
              <w:w w:val="105"/>
            </w:rPr>
            <w:t xml:space="preserve"/>
          </w:r>
          <w:r>
            <w:rPr>
              <w:color w:val="30BA78"/>
              <w:spacing w:val="-22"/>
              <w:w w:val="105"/>
            </w:rPr>
            <w:t xml:space="preserve"/>
          </w:r>
          <w:bookmarkEnd w:id="9"/>
          <w:r>
            <w:rPr>
              <w:color w:val="30BA78"/>
              <w:spacing w:val="-2"/>
              <w:w w:val="105"/>
            </w:rPr>
            <w:t xml:space="preserve"/>
          </w:r>
        </w:p>
        <w:p>
          <w:pPr>
            <w:pStyle w:val="TextBody"/>
            <w:spacing w:before="98" w:after="0"/>
            <w:ind w:left="100" w:right="0" w:hanging="0"/>
            <w:rPr/>
          </w:pPr>
          <w:r>
            <w:rPr/>
            <w:t xml:space="preserve">在本节中，我们将描述每个 Rancher Server 组件的功能。</w:t>
          </w:r>
          <w:r>
            <w:rPr>
              <w:spacing w:val="8"/>
            </w:rPr>
            <w:t xml:space="preserve"/>
          </w:r>
          <w:r>
            <w:rPr/>
            <w:t xml:space="preserve"/>
          </w:r>
          <w:r>
            <w:rPr>
              <w:spacing w:val="9"/>
            </w:rPr>
            <w:t xml:space="preserve"/>
          </w:r>
          <w:r>
            <w:rPr/>
            <w:t xml:space="preserve"/>
          </w:r>
          <w:r>
            <w:rPr>
              <w:spacing w:val="8"/>
            </w:rPr>
            <w:t xml:space="preserve"/>
          </w:r>
          <w:r>
            <w:rPr/>
            <w:t xml:space="preserve"/>
          </w:r>
          <w:r>
            <w:rPr>
              <w:spacing w:val="9"/>
            </w:rPr>
            <w:t xml:space="preserve"/>
          </w:r>
          <w:r>
            <w:rPr/>
            <w:t xml:space="preserve"/>
          </w:r>
          <w:r>
            <w:rPr>
              <w:spacing w:val="9"/>
            </w:rPr>
            <w:t xml:space="preserve"/>
          </w:r>
          <w:r>
            <w:rPr/>
            <w:t xml:space="preserve"/>
          </w:r>
          <w:r>
            <w:rPr>
              <w:spacing w:val="8"/>
            </w:rPr>
            <w:t xml:space="preserve"/>
          </w:r>
          <w:r>
            <w:rPr/>
            <w:t xml:space="preserve"/>
          </w:r>
          <w:r>
            <w:rPr>
              <w:spacing w:val="9"/>
            </w:rPr>
            <w:t xml:space="preserve"/>
          </w:r>
          <w:r>
            <w:rPr/>
            <w:t xml:space="preserve"/>
          </w:r>
          <w:r>
            <w:rPr>
              <w:spacing w:val="9"/>
            </w:rPr>
            <w:t xml:space="preserve"/>
          </w:r>
          <w:r>
            <w:rPr/>
            <w:t xml:space="preserve"/>
          </w:r>
          <w:r>
            <w:rPr>
              <w:spacing w:val="8"/>
            </w:rPr>
            <w:t xml:space="preserve"/>
          </w:r>
          <w:r>
            <w:rPr/>
            <w:t xml:space="preserve"/>
          </w:r>
          <w:r>
            <w:rPr>
              <w:spacing w:val="9"/>
            </w:rPr>
            <w:t xml:space="preserve"/>
          </w:r>
          <w:r>
            <w:rPr/>
            <w:t xml:space="preserve"/>
          </w:r>
          <w:r>
            <w:rPr>
              <w:spacing w:val="8"/>
            </w:rPr>
            <w:t xml:space="preserve"/>
          </w:r>
          <w:r>
            <w:rPr>
              <w:spacing w:val="-2"/>
            </w:rPr>
            <w:t xml:space="preserve"/>
          </w:r>
        </w:p>
        <w:p>
          <w:pPr>
            <w:pStyle w:val="Heading2"/>
            <w:numPr>
              <w:ilvl w:val="1"/>
              <w:numId w:val="7"/>
            </w:numPr>
            <w:tabs>
              <w:tab w:val="clear" w:pos="720"/>
              <w:tab w:val="left" w:pos="675" w:leader="none"/>
              <w:tab w:val="left" w:pos="676" w:leader="none"/>
            </w:tabs>
            <w:spacing w:lineRule="auto" w:line="240" w:before="125" w:after="0"/>
            <w:ind w:left="676" w:right="0" w:hanging="576"/>
            <w:jc w:val="left"/>
            <w:rPr/>
          </w:pPr>
          <w:r>
            <w:rPr>
              <w:w w:val="105"/>
            </w:rPr>
            <w:t xml:space="preserve">Rancher API Server</w:t>
          </w:r>
          <w:r>
            <w:rPr>
              <w:spacing w:val="-8"/>
              <w:w w:val="105"/>
            </w:rPr>
            <w:t xml:space="preserve"/>
          </w:r>
          <w:r>
            <w:rPr>
              <w:w w:val="105"/>
            </w:rPr>
            <w:t xml:space="preserve"/>
          </w:r>
          <w:r>
            <w:rPr>
              <w:spacing w:val="-7"/>
              <w:w w:val="105"/>
            </w:rPr>
            <w:t xml:space="preserve"/>
          </w:r>
          <w:r>
            <w:rPr>
              <w:spacing w:val="-2"/>
              <w:w w:val="105"/>
            </w:rPr>
            <w:t xml:space="preserve"/>
          </w:r>
        </w:p>
        <w:p>
          <w:pPr>
            <w:pStyle w:val="TextBody"/>
            <w:spacing w:lineRule="auto" w:line="235" w:before="112" w:after="0"/>
            <w:ind w:left="100" w:right="845" w:hanging="0"/>
            <w:rPr/>
          </w:pPr>
          <w:r>
            <w:rPr/>
            <w:t xml:space="preserve">Rancher Server 提供了强大的 API。Rancher 使用它所在的底层 Kubernetes 实例的持久数据存储（通常是 etcd）来存储所有配置数据。所有使用 Rancher API 创建的 Rancher 资源都会被转换为 CRD（自定义资源定义）对象，它们的生命周期由一个或多个 Rancher Controller 管理。</w:t>
          </w:r>
          <w:r>
            <w:rPr>
              <w:spacing w:val="80"/>
            </w:rPr>
            <w:t xml:space="preserve"/>
          </w:r>
          <w:r>
            <w:rPr/>
            <w:t xml:space="preserve"/>
          </w:r>
        </w:p>
        <w:p>
          <w:pPr>
            <w:pStyle w:val="TextBody"/>
            <w:spacing w:lineRule="auto" w:line="235" w:before="116" w:after="0"/>
            <w:ind w:left="100" w:right="554" w:hanging="0"/>
            <w:rPr/>
          </w:pPr>
          <w:r>
            <w:rPr/>
            <w:t xml:space="preserve">Rancher API Server 是 Rancher Server 中所有 Controller 的基础层。它包括以下功能：</w:t>
          </w:r>
        </w:p>
        <w:p>
          <w:pPr>
            <w:pStyle w:val="ListParagraph"/>
            <w:numPr>
              <w:ilvl w:val="2"/>
              <w:numId w:val="7"/>
            </w:numPr>
            <w:tabs>
              <w:tab w:val="clear" w:pos="720"/>
              <w:tab w:val="left" w:pos="819" w:leader="none"/>
              <w:tab w:val="left" w:pos="820" w:leader="none"/>
            </w:tabs>
            <w:spacing w:lineRule="auto" w:line="228" w:before="120" w:after="0"/>
            <w:ind w:left="820" w:right="702" w:hanging="360"/>
            <w:jc w:val="left"/>
            <w:rPr>
              <w:rFonts w:ascii="Symbol" w:hAnsi="Symbol"/>
              <w:sz w:val="20"/>
            </w:rPr>
          </w:pPr>
          <w:r>
            <w:rPr>
              <w:w w:val="105"/>
              <w:sz w:val="20"/>
            </w:rPr>
            <w:t xml:space="preserve">面向用户的 API schema 生成，能够插入自定义格式化程序和验证程序。</w:t>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2"/>
              <w:w w:val="105"/>
              <w:sz w:val="20"/>
            </w:rPr>
            <w:t xml:space="preserve"/>
          </w:r>
        </w:p>
        <w:p>
          <w:pPr>
            <w:pStyle w:val="ListParagraph"/>
            <w:numPr>
              <w:ilvl w:val="2"/>
              <w:numId w:val="7"/>
            </w:numPr>
            <w:tabs>
              <w:tab w:val="clear" w:pos="720"/>
              <w:tab w:val="left" w:pos="819" w:leader="none"/>
              <w:tab w:val="left" w:pos="820" w:leader="none"/>
            </w:tabs>
            <w:spacing w:lineRule="auto" w:line="228" w:before="4" w:after="0"/>
            <w:ind w:left="820" w:right="610" w:hanging="360"/>
            <w:jc w:val="left"/>
            <w:rPr>
              <w:rFonts w:ascii="Symbol" w:hAnsi="Symbol"/>
              <w:sz w:val="20"/>
            </w:rPr>
          </w:pPr>
          <w:r>
            <w:rPr>
              <w:spacing w:val="-2"/>
              <w:w w:val="105"/>
              <w:sz w:val="20"/>
            </w:rPr>
            <w:t xml:space="preserve">为 CRD（自定义资源定义）和原生 Kubernetes 对象类型生成 Controller 接口。</w:t>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5"/>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7"/>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7"/>
              <w:w w:val="105"/>
              <w:sz w:val="20"/>
            </w:rPr>
            <w:t xml:space="preserve"/>
          </w:r>
          <w:r>
            <w:rPr>
              <w:spacing w:val="-2"/>
              <w:w w:val="105"/>
              <w:sz w:val="20"/>
            </w:rPr>
            <w:t xml:space="preserve"/>
          </w:r>
          <w:r>
            <w:rPr>
              <w:w w:val="105"/>
              <w:sz w:val="20"/>
            </w:rPr>
            <w:t xml:space="preserve"/>
          </w:r>
        </w:p>
        <w:p>
          <w:pPr>
            <w:pStyle w:val="ListParagraph"/>
            <w:numPr>
              <w:ilvl w:val="2"/>
              <w:numId w:val="7"/>
            </w:numPr>
            <w:tabs>
              <w:tab w:val="clear" w:pos="720"/>
              <w:tab w:val="left" w:pos="819" w:leader="none"/>
              <w:tab w:val="left" w:pos="820" w:leader="none"/>
            </w:tabs>
            <w:spacing w:lineRule="exact" w:line="300" w:before="0" w:after="0"/>
            <w:ind w:left="820" w:right="0" w:hanging="360"/>
            <w:jc w:val="left"/>
            <w:rPr>
              <w:rFonts w:ascii="Symbol" w:hAnsi="Symbol"/>
              <w:sz w:val="20"/>
            </w:rPr>
          </w:pPr>
          <w:r>
            <w:rPr>
              <w:sz w:val="20"/>
            </w:rPr>
            <w:t xml:space="preserve">对象生命周期管理框架。</w:t>
          </w:r>
          <w:r>
            <w:rPr>
              <w:spacing w:val="46"/>
              <w:sz w:val="20"/>
            </w:rPr>
            <w:t xml:space="preserve"/>
          </w:r>
          <w:r>
            <w:rPr>
              <w:sz w:val="20"/>
            </w:rPr>
            <w:t xml:space="preserve"/>
          </w:r>
          <w:r>
            <w:rPr>
              <w:spacing w:val="47"/>
              <w:sz w:val="20"/>
            </w:rPr>
            <w:t xml:space="preserve"/>
          </w:r>
          <w:r>
            <w:rPr>
              <w:sz w:val="20"/>
            </w:rPr>
            <w:t xml:space="preserve"/>
          </w:r>
          <w:r>
            <w:rPr>
              <w:spacing w:val="47"/>
              <w:sz w:val="20"/>
            </w:rPr>
            <w:t xml:space="preserve"/>
          </w:r>
          <w:r>
            <w:rPr>
              <w:spacing w:val="-2"/>
              <w:sz w:val="20"/>
            </w:rPr>
            <w:t xml:space="preserve"/>
          </w:r>
        </w:p>
        <w:p>
          <w:pPr>
            <w:pStyle w:val="ListParagraph"/>
            <w:numPr>
              <w:ilvl w:val="2"/>
              <w:numId w:val="7"/>
            </w:numPr>
            <w:tabs>
              <w:tab w:val="clear" w:pos="720"/>
              <w:tab w:val="left" w:pos="819" w:leader="none"/>
              <w:tab w:val="left" w:pos="820" w:leader="none"/>
            </w:tabs>
            <w:spacing w:lineRule="exact" w:line="300" w:before="0" w:after="0"/>
            <w:ind w:left="820" w:right="0" w:hanging="360"/>
            <w:jc w:val="left"/>
            <w:rPr>
              <w:rFonts w:ascii="Symbol" w:hAnsi="Symbol"/>
              <w:sz w:val="20"/>
            </w:rPr>
          </w:pPr>
          <w:r>
            <w:rPr>
              <w:sz w:val="20"/>
            </w:rPr>
            <w:t xml:space="preserve">状态管理框架。</w:t>
          </w:r>
          <w:r>
            <w:rPr>
              <w:spacing w:val="54"/>
              <w:sz w:val="20"/>
            </w:rPr>
            <w:t xml:space="preserve"/>
          </w:r>
          <w:r>
            <w:rPr>
              <w:sz w:val="20"/>
            </w:rPr>
            <w:t xml:space="preserve"/>
          </w:r>
          <w:r>
            <w:rPr>
              <w:spacing w:val="55"/>
              <w:sz w:val="20"/>
            </w:rPr>
            <w:t xml:space="preserve"/>
          </w:r>
          <w:r>
            <w:rPr>
              <w:spacing w:val="-2"/>
              <w:sz w:val="20"/>
            </w:rPr>
            <w:t xml:space="preserve"/>
          </w:r>
        </w:p>
        <w:p>
          <w:pPr>
            <w:pStyle w:val="ListParagraph"/>
            <w:numPr>
              <w:ilvl w:val="2"/>
              <w:numId w:val="7"/>
            </w:numPr>
            <w:tabs>
              <w:tab w:val="clear" w:pos="720"/>
              <w:tab w:val="left" w:pos="819" w:leader="none"/>
              <w:tab w:val="left" w:pos="820" w:leader="none"/>
            </w:tabs>
            <w:spacing w:lineRule="auto" w:line="228" w:before="4" w:after="0"/>
            <w:ind w:left="820" w:right="964" w:hanging="360"/>
            <w:jc w:val="left"/>
            <w:rPr>
              <w:rFonts w:ascii="Symbol" w:hAnsi="Symbol"/>
              <w:sz w:val="20"/>
            </w:rPr>
          </w:pPr>
          <w:r>
            <w:rPr>
              <w:spacing w:val="-2"/>
              <w:w w:val="105"/>
              <w:sz w:val="20"/>
            </w:rPr>
            <w:t xml:space="preserve">通过将 TaskQueue 和 SharedInformer 逻辑封装到单个接口来简化通用 Controller 实现。</w:t>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w w:val="105"/>
              <w:sz w:val="20"/>
            </w:rPr>
            <w:t xml:space="preserve"/>
          </w:r>
        </w:p>
        <w:p>
          <w:pPr>
            <w:pStyle w:val="Heading2"/>
            <w:numPr>
              <w:ilvl w:val="1"/>
              <w:numId w:val="7"/>
            </w:numPr>
            <w:tabs>
              <w:tab w:val="clear" w:pos="720"/>
              <w:tab w:val="left" w:pos="676" w:leader="none"/>
            </w:tabs>
            <w:spacing w:lineRule="auto" w:line="240" w:before="133" w:after="0"/>
            <w:ind w:left="676" w:right="0" w:hanging="576"/>
            <w:jc w:val="left"/>
            <w:rPr/>
          </w:pPr>
          <w:bookmarkStart w:id="10" w:name="_TOC_250011"/>
          <w:r>
            <w:rPr>
              <w:w w:val="105"/>
            </w:rPr>
            <w:t xml:space="preserve">Management Controller</w:t>
          </w:r>
          <w:r>
            <w:rPr>
              <w:spacing w:val="59"/>
              <w:w w:val="150"/>
            </w:rPr>
            <w:t xml:space="preserve"/>
          </w:r>
          <w:bookmarkEnd w:id="10"/>
          <w:r>
            <w:rPr>
              <w:spacing w:val="-2"/>
              <w:w w:val="105"/>
            </w:rPr>
            <w:t xml:space="preserve"/>
          </w:r>
        </w:p>
        <w:p>
          <w:pPr>
            <w:pStyle w:val="TextBody"/>
            <w:spacing w:lineRule="auto" w:line="235" w:before="112" w:after="0"/>
            <w:ind w:left="100" w:right="764" w:hanging="0"/>
            <w:rPr/>
          </w:pPr>
          <w:r>
            <w:rPr/>
            <w:t xml:space="preserve">Management Controller 在 Rancher Server 级别执行活动，而不是特定于单个集群。这些活动包括：</w:t>
          </w:r>
        </w:p>
        <w:p>
          <w:pPr>
            <w:pStyle w:val="ListParagraph"/>
            <w:numPr>
              <w:ilvl w:val="0"/>
              <w:numId w:val="6"/>
            </w:numPr>
            <w:tabs>
              <w:tab w:val="clear" w:pos="720"/>
              <w:tab w:val="left" w:pos="820" w:leader="none"/>
            </w:tabs>
            <w:spacing w:lineRule="exact" w:line="305" w:before="113" w:after="0"/>
            <w:ind w:left="820" w:right="0" w:hanging="360"/>
            <w:jc w:val="left"/>
            <w:rPr>
              <w:sz w:val="20"/>
            </w:rPr>
          </w:pPr>
          <w:r>
            <w:rPr>
              <w:sz w:val="20"/>
            </w:rPr>
            <w:t xml:space="preserve">配置对集群和项目的访问控制策略。</w:t>
          </w:r>
          <w:r>
            <w:rPr>
              <w:spacing w:val="11"/>
              <w:sz w:val="20"/>
            </w:rPr>
            <w:t xml:space="preserve"/>
          </w:r>
          <w:r>
            <w:rPr>
              <w:sz w:val="20"/>
            </w:rPr>
            <w:t xml:space="preserve"/>
          </w:r>
          <w:r>
            <w:rPr>
              <w:spacing w:val="12"/>
              <w:sz w:val="20"/>
            </w:rPr>
            <w:t xml:space="preserve"/>
          </w:r>
          <w:r>
            <w:rPr>
              <w:sz w:val="20"/>
            </w:rPr>
            <w:t xml:space="preserve"/>
          </w:r>
          <w:r>
            <w:rPr>
              <w:spacing w:val="11"/>
              <w:sz w:val="20"/>
            </w:rPr>
            <w:t xml:space="preserve"/>
          </w:r>
          <w:r>
            <w:rPr>
              <w:sz w:val="20"/>
            </w:rPr>
            <w:t xml:space="preserve"/>
          </w:r>
          <w:r>
            <w:rPr>
              <w:spacing w:val="12"/>
              <w:sz w:val="20"/>
            </w:rPr>
            <w:t xml:space="preserve"/>
          </w:r>
          <w:r>
            <w:rPr>
              <w:sz w:val="20"/>
            </w:rPr>
            <w:t xml:space="preserve"/>
          </w:r>
          <w:r>
            <w:rPr>
              <w:spacing w:val="12"/>
              <w:sz w:val="20"/>
            </w:rPr>
            <w:t xml:space="preserve"/>
          </w:r>
          <w:r>
            <w:rPr>
              <w:sz w:val="20"/>
            </w:rPr>
            <w:t xml:space="preserve"/>
          </w:r>
          <w:r>
            <w:rPr>
              <w:spacing w:val="11"/>
              <w:sz w:val="20"/>
            </w:rPr>
            <w:t xml:space="preserve"/>
          </w:r>
          <w:r>
            <w:rPr>
              <w:sz w:val="20"/>
            </w:rPr>
            <w:t xml:space="preserve"/>
          </w:r>
          <w:r>
            <w:rPr>
              <w:spacing w:val="12"/>
              <w:sz w:val="20"/>
            </w:rPr>
            <w:t xml:space="preserve"/>
          </w:r>
          <w:r>
            <w:rPr>
              <w:spacing w:val="-2"/>
              <w:sz w:val="20"/>
            </w:rPr>
            <w:t xml:space="preserve"/>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 xml:space="preserve">管理 Pod 安全策略模板。</w:t>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spacing w:val="-2"/>
              <w:w w:val="105"/>
              <w:sz w:val="20"/>
            </w:rPr>
            <w:t xml:space="preserve"/>
          </w:r>
        </w:p>
        <w:p>
          <w:pPr>
            <w:pStyle w:val="ListParagraph"/>
            <w:numPr>
              <w:ilvl w:val="0"/>
              <w:numId w:val="6"/>
            </w:numPr>
            <w:tabs>
              <w:tab w:val="clear" w:pos="720"/>
              <w:tab w:val="left" w:pos="820" w:leader="none"/>
            </w:tabs>
            <w:spacing w:lineRule="auto" w:line="235" w:before="0" w:after="0"/>
            <w:ind w:left="820" w:right="1285" w:hanging="360"/>
            <w:jc w:val="left"/>
            <w:rPr>
              <w:sz w:val="20"/>
            </w:rPr>
          </w:pPr>
          <w:r>
            <w:rPr>
              <w:sz w:val="20"/>
            </w:rPr>
            <w:t xml:space="preserve">通过调用必要的 Docker 主机驱动和 Kubernetes 引擎（如 RKE 和 GKE）来配置集群。</w:t>
          </w:r>
        </w:p>
        <w:p>
          <w:pPr>
            <w:pStyle w:val="ListParagraph"/>
            <w:numPr>
              <w:ilvl w:val="0"/>
              <w:numId w:val="6"/>
            </w:numPr>
            <w:tabs>
              <w:tab w:val="clear" w:pos="720"/>
              <w:tab w:val="left" w:pos="820" w:leader="none"/>
            </w:tabs>
            <w:spacing w:lineRule="exact" w:line="298" w:before="0" w:after="0"/>
            <w:ind w:left="820" w:right="0" w:hanging="360"/>
            <w:jc w:val="left"/>
            <w:rPr>
              <w:sz w:val="20"/>
            </w:rPr>
          </w:pPr>
          <w:r>
            <w:rPr>
              <w:w w:val="105"/>
              <w:sz w:val="20"/>
            </w:rPr>
            <w:t xml:space="preserve">管理用户，即用户的 CRUD（创建、读取、更新和删除）操作。</w:t>
          </w:r>
          <w:r>
            <w:rPr>
              <w:spacing w:val="-15"/>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38"/>
              <w:sz w:val="20"/>
            </w:rPr>
            <w:t xml:space="preserve"/>
          </w:r>
          <w:r>
            <w:rPr>
              <w:spacing w:val="-1"/>
              <w:w w:val="102"/>
              <w:sz w:val="20"/>
            </w:rPr>
            <w:t xml:space="preserve"/>
          </w:r>
          <w:r>
            <w:rPr>
              <w:w w:val="102"/>
              <w:sz w:val="20"/>
            </w:rPr>
            <w:t xml:space="preserve"/>
          </w:r>
          <w:r>
            <w:rPr>
              <w:spacing w:val="-1"/>
              <w:w w:val="110"/>
              <w:sz w:val="20"/>
            </w:rPr>
            <w:t xml:space="preserve"/>
          </w:r>
          <w:r>
            <w:rPr>
              <w:spacing w:val="-1"/>
              <w:w w:val="121"/>
              <w:sz w:val="20"/>
            </w:rPr>
            <w:t xml:space="preserve"/>
          </w:r>
          <w:r>
            <w:rPr>
              <w:w w:val="96"/>
              <w:sz w:val="20"/>
            </w:rPr>
            <w:t xml:space="preserve"/>
          </w:r>
          <w:r>
            <w:rPr>
              <w:spacing w:val="-1"/>
              <w:w w:val="110"/>
              <w:sz w:val="20"/>
            </w:rPr>
            <w:t xml:space="preserve"/>
          </w:r>
          <w:r>
            <w:rPr>
              <w:spacing w:val="1"/>
              <w:w w:val="61"/>
              <w:sz w:val="20"/>
            </w:rPr>
            <w:t xml:space="preserve"/>
          </w:r>
          <w:r>
            <w:rPr>
              <w:spacing w:val="-13"/>
              <w:w w:val="105"/>
              <w:sz w:val="20"/>
            </w:rPr>
            <w:t xml:space="preserve"/>
          </w:r>
          <w:r>
            <w:rPr>
              <w:w w:val="105"/>
              <w:sz w:val="20"/>
            </w:rPr>
            <w:t xml:space="preserve"/>
          </w:r>
          <w:r>
            <w:rPr>
              <w:spacing w:val="-15"/>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w w:val="105"/>
              <w:sz w:val="20"/>
            </w:rPr>
            <w:t xml:space="preserve"/>
          </w:r>
          <w:r>
            <w:rPr>
              <w:spacing w:val="-14"/>
              <w:w w:val="105"/>
              <w:sz w:val="20"/>
            </w:rPr>
            <w:t xml:space="preserve"/>
          </w:r>
          <w:r>
            <w:rPr>
              <w:spacing w:val="-2"/>
              <w:w w:val="105"/>
              <w:sz w:val="20"/>
            </w:rPr>
            <w:t xml:space="preserve"/>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spacing w:val="-2"/>
              <w:w w:val="105"/>
              <w:sz w:val="20"/>
            </w:rPr>
            <w:t xml:space="preserve">管理全局级别应用商店，获取上游 Helm 仓库的内容等。</w:t>
          </w:r>
          <w:r>
            <w:rPr>
              <w:spacing w:val="-7"/>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6"/>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7"/>
              <w:w w:val="105"/>
              <w:sz w:val="20"/>
            </w:rPr>
            <w:t xml:space="preserve"/>
          </w:r>
          <w:r>
            <w:rPr>
              <w:spacing w:val="-2"/>
              <w:w w:val="105"/>
              <w:sz w:val="20"/>
            </w:rPr>
            <w:t xml:space="preserve"/>
          </w:r>
          <w:r>
            <w:rPr>
              <w:spacing w:val="-6"/>
              <w:w w:val="105"/>
              <w:sz w:val="20"/>
            </w:rPr>
            <w:t xml:space="preserve"/>
          </w:r>
          <w:r>
            <w:rPr>
              <w:spacing w:val="-4"/>
              <w:w w:val="105"/>
              <w:sz w:val="20"/>
            </w:rPr>
            <w:t xml:space="preserve"/>
          </w:r>
        </w:p>
        <w:p>
          <w:pPr>
            <w:pStyle w:val="ListParagraph"/>
            <w:numPr>
              <w:ilvl w:val="0"/>
              <w:numId w:val="6"/>
            </w:numPr>
            <w:tabs>
              <w:tab w:val="clear" w:pos="720"/>
              <w:tab w:val="left" w:pos="819" w:leader="none"/>
              <w:tab w:val="left" w:pos="820" w:leader="none"/>
            </w:tabs>
            <w:spacing w:lineRule="exact" w:line="300" w:before="0" w:after="0"/>
            <w:ind w:left="820" w:right="0" w:hanging="360"/>
            <w:jc w:val="left"/>
            <w:rPr>
              <w:sz w:val="20"/>
            </w:rPr>
          </w:pPr>
          <w:r>
            <w:rPr>
              <w:spacing w:val="-2"/>
              <w:w w:val="105"/>
              <w:sz w:val="20"/>
            </w:rPr>
            <w:t xml:space="preserve">管理集群和项目级别应用商店。</w:t>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r>
            <w:rPr>
              <w:spacing w:val="-3"/>
              <w:w w:val="105"/>
              <w:sz w:val="20"/>
            </w:rPr>
            <w:t xml:space="preserve"/>
          </w:r>
          <w:r>
            <w:rPr>
              <w:spacing w:val="-2"/>
              <w:w w:val="105"/>
              <w:sz w:val="20"/>
            </w:rPr>
            <w:t xml:space="preserve"/>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 xml:space="preserve">聚合和显示集群统计信息和事件。</w:t>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spacing w:val="-2"/>
              <w:w w:val="105"/>
              <w:sz w:val="20"/>
            </w:rPr>
            <w:t xml:space="preserve"/>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 xml:space="preserve">管理主机驱动、节点模板和节点池。</w:t>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spacing w:val="-2"/>
              <w:w w:val="105"/>
              <w:sz w:val="20"/>
            </w:rPr>
            <w:t xml:space="preserve"/>
          </w:r>
        </w:p>
        <w:p>
          <w:pPr>
            <w:pStyle w:val="ListParagraph"/>
            <w:numPr>
              <w:ilvl w:val="0"/>
              <w:numId w:val="6"/>
            </w:numPr>
            <w:tabs>
              <w:tab w:val="clear" w:pos="720"/>
              <w:tab w:val="left" w:pos="819" w:leader="none"/>
              <w:tab w:val="left" w:pos="820" w:leader="none"/>
            </w:tabs>
            <w:spacing w:lineRule="exact" w:line="305" w:before="0" w:after="0"/>
            <w:ind w:left="820" w:right="0" w:hanging="360"/>
            <w:jc w:val="left"/>
            <w:rPr>
              <w:sz w:val="20"/>
            </w:rPr>
          </w:pPr>
          <w:r>
            <w:rPr>
              <w:w w:val="105"/>
              <w:sz w:val="20"/>
            </w:rPr>
            <w:t xml:space="preserve">在删除 Rancher 中的集群时管理集群清理。</w:t>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spacing w:val="-2"/>
              <w:w w:val="105"/>
              <w:sz w:val="20"/>
            </w:rPr>
            <w:t xml:space="preserve"/>
          </w:r>
        </w:p>
        <w:p>
          <w:pPr>
            <w:pStyle w:val="Heading2"/>
            <w:numPr>
              <w:ilvl w:val="1"/>
              <w:numId w:val="7"/>
            </w:numPr>
            <w:tabs>
              <w:tab w:val="clear" w:pos="720"/>
              <w:tab w:val="left" w:pos="676" w:leader="none"/>
            </w:tabs>
            <w:spacing w:lineRule="auto" w:line="240" w:before="168" w:after="0"/>
            <w:ind w:left="676" w:right="0" w:hanging="576"/>
            <w:jc w:val="left"/>
            <w:rPr/>
          </w:pPr>
          <w:bookmarkStart w:id="11" w:name="_TOC_250010"/>
          <w:r>
            <w:rPr/>
            <w:t xml:space="preserve">User Cluster Controller</w:t>
          </w:r>
          <w:r>
            <w:rPr>
              <w:spacing w:val="16"/>
            </w:rPr>
            <w:t xml:space="preserve"/>
          </w:r>
          <w:r>
            <w:rPr/>
            <w:t xml:space="preserve"/>
          </w:r>
          <w:r>
            <w:rPr>
              <w:spacing w:val="17"/>
            </w:rPr>
            <w:t xml:space="preserve"/>
          </w:r>
          <w:bookmarkEnd w:id="11"/>
          <w:r>
            <w:rPr>
              <w:spacing w:val="-2"/>
            </w:rPr>
            <w:t xml:space="preserve"/>
          </w:r>
        </w:p>
        <w:p>
          <w:pPr>
            <w:pStyle w:val="TextBody"/>
            <w:spacing w:lineRule="auto" w:line="235" w:before="112" w:after="0"/>
            <w:ind w:left="100" w:right="719" w:hanging="0"/>
            <w:rPr/>
          </w:pPr>
          <w:r>
            <w:rPr/>
            <w:t xml:space="preserve">User Cluster Controller 执行特定于集群的活动。User Cluster Controller 分布在正在运行的 Rancher Server Pod 中，用于进行水平扩展。这些活动包括：</w:t>
          </w:r>
          <w:r>
            <w:rPr>
              <w:spacing w:val="-2"/>
            </w:rPr>
            <w:t xml:space="preserve"/>
          </w:r>
        </w:p>
        <w:p>
          <w:pPr>
            <w:pStyle w:val="ListParagraph"/>
            <w:numPr>
              <w:ilvl w:val="0"/>
              <w:numId w:val="5"/>
            </w:numPr>
            <w:tabs>
              <w:tab w:val="clear" w:pos="720"/>
              <w:tab w:val="left" w:pos="820" w:leader="none"/>
            </w:tabs>
            <w:spacing w:lineRule="auto" w:line="235" w:before="114" w:after="0"/>
            <w:ind w:left="820" w:right="568" w:hanging="360"/>
            <w:jc w:val="left"/>
            <w:rPr>
              <w:sz w:val="20"/>
            </w:rPr>
          </w:pPr>
          <w:r>
            <w:rPr>
              <w:spacing w:val="-2"/>
              <w:w w:val="105"/>
              <w:sz w:val="20"/>
            </w:rPr>
            <w:t xml:space="preserve">管理工作负载，包括在每个集群中创建 Pod 和 Deployment。</w:t>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9"/>
              <w:w w:val="105"/>
              <w:sz w:val="20"/>
            </w:rPr>
            <w:t xml:space="preserve"/>
          </w:r>
          <w:r>
            <w:rPr>
              <w:spacing w:val="-2"/>
              <w:w w:val="105"/>
              <w:sz w:val="20"/>
            </w:rPr>
            <w:t xml:space="preserve"/>
          </w:r>
          <w:r>
            <w:rPr>
              <w:w w:val="105"/>
              <w:sz w:val="20"/>
            </w:rPr>
            <w:t xml:space="preserve"/>
          </w:r>
        </w:p>
        <w:p>
          <w:pPr>
            <w:pStyle w:val="ListParagraph"/>
            <w:numPr>
              <w:ilvl w:val="0"/>
              <w:numId w:val="5"/>
            </w:numPr>
            <w:tabs>
              <w:tab w:val="clear" w:pos="720"/>
              <w:tab w:val="left" w:pos="820" w:leader="none"/>
            </w:tabs>
            <w:spacing w:lineRule="exact" w:line="298" w:before="0" w:after="0"/>
            <w:ind w:left="820" w:right="0" w:hanging="360"/>
            <w:jc w:val="left"/>
            <w:rPr>
              <w:sz w:val="20"/>
            </w:rPr>
          </w:pPr>
          <w:r>
            <w:rPr>
              <w:sz w:val="20"/>
            </w:rPr>
            <w:t xml:space="preserve">将全局策略中定义的角色和绑定应用到每个集群。</w:t>
          </w:r>
          <w:r>
            <w:rPr>
              <w:spacing w:val="4"/>
              <w:sz w:val="20"/>
            </w:rPr>
            <w:t xml:space="preserve"/>
          </w:r>
          <w:r>
            <w:rPr>
              <w:sz w:val="20"/>
            </w:rPr>
            <w:t xml:space="preserve"/>
          </w:r>
          <w:r>
            <w:rPr>
              <w:spacing w:val="6"/>
              <w:sz w:val="20"/>
            </w:rPr>
            <w:t xml:space="preserve"/>
          </w:r>
          <w:r>
            <w:rPr>
              <w:sz w:val="20"/>
            </w:rPr>
            <w:t xml:space="preserve"/>
          </w:r>
          <w:r>
            <w:rPr>
              <w:spacing w:val="5"/>
              <w:sz w:val="20"/>
            </w:rPr>
            <w:t xml:space="preserve"/>
          </w:r>
          <w:r>
            <w:rPr>
              <w:sz w:val="20"/>
            </w:rPr>
            <w:t xml:space="preserve"/>
          </w:r>
          <w:r>
            <w:rPr>
              <w:spacing w:val="6"/>
              <w:sz w:val="20"/>
            </w:rPr>
            <w:t xml:space="preserve"/>
          </w:r>
          <w:r>
            <w:rPr>
              <w:sz w:val="20"/>
            </w:rPr>
            <w:t xml:space="preserve"/>
          </w:r>
          <w:r>
            <w:rPr>
              <w:spacing w:val="6"/>
              <w:sz w:val="20"/>
            </w:rPr>
            <w:t xml:space="preserve"/>
          </w:r>
          <w:r>
            <w:rPr>
              <w:sz w:val="20"/>
            </w:rPr>
            <w:t xml:space="preserve"/>
          </w:r>
          <w:r>
            <w:rPr>
              <w:spacing w:val="6"/>
              <w:sz w:val="20"/>
            </w:rPr>
            <w:t xml:space="preserve"/>
          </w:r>
          <w:r>
            <w:rPr>
              <w:sz w:val="20"/>
            </w:rPr>
            <w:t xml:space="preserve"/>
          </w:r>
          <w:r>
            <w:rPr>
              <w:spacing w:val="4"/>
              <w:sz w:val="20"/>
            </w:rPr>
            <w:t xml:space="preserve"/>
          </w:r>
          <w:r>
            <w:rPr>
              <w:sz w:val="20"/>
            </w:rPr>
            <w:t xml:space="preserve"/>
          </w:r>
          <w:r>
            <w:rPr>
              <w:spacing w:val="5"/>
              <w:sz w:val="20"/>
            </w:rPr>
            <w:t xml:space="preserve"/>
          </w:r>
          <w:r>
            <w:rPr>
              <w:sz w:val="20"/>
            </w:rPr>
            <w:t xml:space="preserve"/>
          </w:r>
          <w:r>
            <w:rPr>
              <w:spacing w:val="6"/>
              <w:sz w:val="20"/>
            </w:rPr>
            <w:t xml:space="preserve"/>
          </w:r>
          <w:r>
            <w:rPr>
              <w:sz w:val="20"/>
            </w:rPr>
            <w:t xml:space="preserve"/>
          </w:r>
          <w:r>
            <w:rPr>
              <w:spacing w:val="6"/>
              <w:sz w:val="20"/>
            </w:rPr>
            <w:t xml:space="preserve"/>
          </w:r>
          <w:r>
            <w:rPr>
              <w:sz w:val="20"/>
            </w:rPr>
            <w:t xml:space="preserve"/>
          </w:r>
          <w:r>
            <w:rPr>
              <w:spacing w:val="4"/>
              <w:sz w:val="20"/>
            </w:rPr>
            <w:t xml:space="preserve"/>
          </w:r>
          <w:r>
            <w:rPr>
              <w:sz w:val="20"/>
            </w:rPr>
            <w:t xml:space="preserve"/>
          </w:r>
          <w:r>
            <w:rPr>
              <w:spacing w:val="6"/>
              <w:sz w:val="20"/>
            </w:rPr>
            <w:t xml:space="preserve"/>
          </w:r>
          <w:r>
            <w:rPr>
              <w:spacing w:val="-2"/>
              <w:sz w:val="20"/>
            </w:rPr>
            <w:t xml:space="preserve"/>
          </w:r>
        </w:p>
        <w:p>
          <w:pPr>
            <w:sectPr>
              <w:headerReference w:type="default" r:id="rId33"/>
              <w:footerReference w:type="default" r:id="rId34"/>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0"/>
              <w:numId w:val="5"/>
            </w:numPr>
            <w:tabs>
              <w:tab w:val="clear" w:pos="720"/>
              <w:tab w:val="left" w:pos="820" w:leader="none"/>
            </w:tabs>
            <w:spacing w:lineRule="auto" w:line="228" w:before="4" w:after="0"/>
            <w:ind w:left="820" w:right="933" w:hanging="360"/>
            <w:jc w:val="left"/>
            <w:rPr>
              <w:sz w:val="20"/>
            </w:rPr>
          </w:pPr>
          <w:r>
            <w:rPr>
              <w:sz w:val="20"/>
            </w:rPr>
            <w:t xml:space="preserve">将信息从集群传播到 Rancher Server，包括事件、统计信息、节点信息和健康状况。</w:t>
          </w:r>
          <w:r>
            <w:rPr>
              <w:spacing w:val="-1"/>
              <w:sz w:val="20"/>
            </w:rPr>
            <w:t xml:space="preserve"/>
          </w:r>
          <w:r>
            <w:rPr>
              <w:sz w:val="20"/>
            </w:rPr>
            <w:t xml:space="preserve"/>
          </w:r>
        </w:p>
        <w:p>
          <w:pPr>
            <w:pStyle w:val="TextBody"/>
            <w:spacing w:before="15" w:after="0"/>
            <w:rPr>
              <w:sz w:val="23"/>
            </w:rPr>
          </w:pPr>
          <w:r>
            <w:rPr>
              <w:sz w:val="23"/>
            </w:rPr>
          </w:r>
        </w:p>
        <w:p>
          <w:pPr>
            <w:pStyle w:val="ListParagraph"/>
            <w:numPr>
              <w:ilvl w:val="0"/>
              <w:numId w:val="5"/>
            </w:numPr>
            <w:tabs>
              <w:tab w:val="clear" w:pos="720"/>
              <w:tab w:val="left" w:pos="820" w:leader="none"/>
            </w:tabs>
            <w:spacing w:lineRule="exact" w:line="302" w:before="92" w:after="0"/>
            <w:ind w:left="820" w:right="0" w:hanging="360"/>
            <w:jc w:val="left"/>
            <w:rPr>
              <w:sz w:val="20"/>
            </w:rPr>
          </w:pPr>
          <w:r>
            <w:rPr>
              <w:sz w:val="20"/>
            </w:rPr>
            <w:t xml:space="preserve">管理网络策略。</w:t>
          </w:r>
          <w:r>
            <w:rPr>
              <w:spacing w:val="21"/>
              <w:sz w:val="20"/>
            </w:rPr>
            <w:t xml:space="preserve"/>
          </w:r>
          <w:r>
            <w:rPr>
              <w:sz w:val="20"/>
            </w:rPr>
            <w:t xml:space="preserve"/>
          </w:r>
          <w:r>
            <w:rPr>
              <w:spacing w:val="21"/>
              <w:sz w:val="20"/>
            </w:rPr>
            <w:t xml:space="preserve"/>
          </w:r>
          <w:r>
            <w:rPr>
              <w:spacing w:val="-2"/>
              <w:sz w:val="20"/>
            </w:rPr>
            <w:t xml:space="preserve"/>
          </w:r>
        </w:p>
        <w:p>
          <w:pPr>
            <w:pStyle w:val="ListParagraph"/>
            <w:numPr>
              <w:ilvl w:val="0"/>
              <w:numId w:val="5"/>
            </w:numPr>
            <w:tabs>
              <w:tab w:val="clear" w:pos="720"/>
              <w:tab w:val="left" w:pos="820" w:leader="none"/>
            </w:tabs>
            <w:spacing w:lineRule="exact" w:line="300" w:before="0" w:after="0"/>
            <w:ind w:left="820" w:right="0" w:hanging="360"/>
            <w:jc w:val="left"/>
            <w:rPr>
              <w:sz w:val="20"/>
            </w:rPr>
          </w:pPr>
          <w:r>
            <w:rPr>
              <w:sz w:val="20"/>
            </w:rPr>
            <w:t xml:space="preserve">管理告警、监控、日志聚合和 CI/CD 流水线。</w:t>
          </w:r>
          <w:r>
            <w:rPr>
              <w:spacing w:val="12"/>
              <w:sz w:val="20"/>
            </w:rPr>
            <w:t xml:space="preserve"/>
          </w:r>
          <w:r>
            <w:rPr>
              <w:sz w:val="20"/>
            </w:rPr>
            <w:t xml:space="preserve"/>
          </w:r>
          <w:r>
            <w:rPr>
              <w:spacing w:val="13"/>
              <w:sz w:val="20"/>
            </w:rPr>
            <w:t xml:space="preserve"/>
          </w:r>
          <w:r>
            <w:rPr>
              <w:sz w:val="20"/>
            </w:rPr>
            <w:t xml:space="preserve"/>
          </w:r>
          <w:r>
            <w:rPr>
              <w:spacing w:val="12"/>
              <w:sz w:val="20"/>
            </w:rPr>
            <w:t xml:space="preserve"/>
          </w:r>
          <w:r>
            <w:rPr>
              <w:sz w:val="20"/>
            </w:rPr>
            <w:t xml:space="preserve"/>
          </w:r>
          <w:r>
            <w:rPr>
              <w:spacing w:val="13"/>
              <w:sz w:val="20"/>
            </w:rPr>
            <w:t xml:space="preserve"/>
          </w:r>
          <w:r>
            <w:rPr>
              <w:sz w:val="20"/>
            </w:rPr>
            <w:t xml:space="preserve"/>
          </w:r>
          <w:r>
            <w:rPr>
              <w:spacing w:val="12"/>
              <w:sz w:val="20"/>
            </w:rPr>
            <w:t xml:space="preserve"/>
          </w:r>
          <w:r>
            <w:rPr>
              <w:sz w:val="20"/>
            </w:rPr>
            <w:t xml:space="preserve"/>
          </w:r>
          <w:r>
            <w:rPr>
              <w:spacing w:val="13"/>
              <w:sz w:val="20"/>
            </w:rPr>
            <w:t xml:space="preserve"/>
          </w:r>
          <w:r>
            <w:rPr>
              <w:sz w:val="20"/>
            </w:rPr>
            <w:t xml:space="preserve"/>
          </w:r>
          <w:r>
            <w:rPr>
              <w:spacing w:val="13"/>
              <w:sz w:val="20"/>
            </w:rPr>
            <w:t xml:space="preserve"/>
          </w:r>
          <w:r>
            <w:rPr>
              <w:spacing w:val="-2"/>
              <w:sz w:val="20"/>
            </w:rPr>
            <w:t xml:space="preserve"/>
          </w:r>
        </w:p>
        <w:p>
          <w:pPr>
            <w:pStyle w:val="ListParagraph"/>
            <w:numPr>
              <w:ilvl w:val="0"/>
              <w:numId w:val="5"/>
            </w:numPr>
            <w:tabs>
              <w:tab w:val="clear" w:pos="720"/>
              <w:tab w:val="left" w:pos="819" w:leader="none"/>
              <w:tab w:val="left" w:pos="820" w:leader="none"/>
            </w:tabs>
            <w:spacing w:lineRule="exact" w:line="302" w:before="0" w:after="0"/>
            <w:ind w:left="820" w:right="0" w:hanging="360"/>
            <w:jc w:val="left"/>
            <w:rPr>
              <w:sz w:val="20"/>
            </w:rPr>
          </w:pPr>
          <w:r>
            <w:rPr>
              <w:w w:val="105"/>
              <w:sz w:val="20"/>
            </w:rPr>
            <w:t xml:space="preserve">管理资源配额。</w:t>
          </w:r>
          <w:r>
            <w:rPr>
              <w:spacing w:val="-10"/>
              <w:w w:val="105"/>
              <w:sz w:val="20"/>
            </w:rPr>
            <w:t xml:space="preserve"/>
          </w:r>
          <w:r>
            <w:rPr>
              <w:w w:val="105"/>
              <w:sz w:val="20"/>
            </w:rPr>
            <w:t xml:space="preserve"/>
          </w:r>
          <w:r>
            <w:rPr>
              <w:spacing w:val="-10"/>
              <w:w w:val="105"/>
              <w:sz w:val="20"/>
            </w:rPr>
            <w:t xml:space="preserve"/>
          </w:r>
          <w:r>
            <w:rPr>
              <w:spacing w:val="-2"/>
              <w:w w:val="105"/>
              <w:sz w:val="20"/>
            </w:rPr>
            <w:t xml:space="preserve"/>
          </w:r>
        </w:p>
        <w:p>
          <w:pPr>
            <w:pStyle w:val="ListParagraph"/>
            <w:numPr>
              <w:ilvl w:val="0"/>
              <w:numId w:val="5"/>
            </w:numPr>
            <w:tabs>
              <w:tab w:val="clear" w:pos="720"/>
              <w:tab w:val="left" w:pos="820" w:leader="none"/>
            </w:tabs>
            <w:spacing w:lineRule="exact" w:line="305" w:before="0" w:after="0"/>
            <w:ind w:left="820" w:right="0" w:hanging="360"/>
            <w:jc w:val="left"/>
            <w:rPr>
              <w:sz w:val="20"/>
            </w:rPr>
          </w:pPr>
          <w:r>
            <w:rPr>
              <w:spacing w:val="-2"/>
              <w:w w:val="105"/>
              <w:sz w:val="20"/>
            </w:rPr>
            <w:t xml:space="preserve">将 Secret 从 Rancher Server 向下传播到各个集群。</w:t>
          </w:r>
          <w:r>
            <w:rPr>
              <w:spacing w:val="-9"/>
              <w:w w:val="105"/>
              <w:sz w:val="20"/>
            </w:rPr>
            <w:t xml:space="preserve"/>
          </w:r>
          <w:r>
            <w:rPr>
              <w:spacing w:val="-2"/>
              <w:w w:val="105"/>
              <w:sz w:val="20"/>
            </w:rPr>
            <w:t xml:space="preserve"/>
          </w:r>
          <w:r>
            <w:rPr>
              <w:spacing w:val="-7"/>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7"/>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7"/>
              <w:w w:val="105"/>
              <w:sz w:val="20"/>
            </w:rPr>
            <w:t xml:space="preserve"/>
          </w:r>
          <w:r>
            <w:rPr>
              <w:spacing w:val="-2"/>
              <w:w w:val="105"/>
              <w:sz w:val="20"/>
            </w:rPr>
            <w:t xml:space="preserve"/>
          </w:r>
        </w:p>
        <w:p>
          <w:pPr>
            <w:pStyle w:val="TextBody"/>
            <w:spacing w:lineRule="auto" w:line="235" w:before="153" w:after="0"/>
            <w:ind w:left="100" w:right="554" w:hanging="0"/>
            <w:rPr/>
          </w:pPr>
          <w:r>
            <w:rPr/>
            <w:t xml:space="preserve">User Cluster Controller 直接连接到 GKE 集群中的 API Server，但通过 Cluster Agent 连接到 RKE 集群中的 API Server。</w:t>
          </w:r>
          <w:r>
            <w:rPr>
              <w:spacing w:val="-1"/>
            </w:rPr>
            <w:t xml:space="preserve"/>
          </w:r>
          <w:r>
            <w:rPr/>
            <w:t xml:space="preserve"/>
          </w:r>
          <w:r>
            <w:rPr>
              <w:spacing w:val="-1"/>
            </w:rPr>
            <w:t xml:space="preserve"/>
          </w:r>
          <w:r>
            <w:rPr/>
            <w:t xml:space="preserve"/>
          </w:r>
        </w:p>
        <w:p>
          <w:pPr>
            <w:pStyle w:val="Heading2"/>
            <w:numPr>
              <w:ilvl w:val="1"/>
              <w:numId w:val="7"/>
            </w:numPr>
            <w:tabs>
              <w:tab w:val="clear" w:pos="720"/>
              <w:tab w:val="left" w:pos="676" w:leader="none"/>
            </w:tabs>
            <w:spacing w:lineRule="auto" w:line="240" w:before="129" w:after="0"/>
            <w:ind w:left="676" w:right="0" w:hanging="576"/>
            <w:jc w:val="left"/>
            <w:rPr/>
          </w:pPr>
          <w:bookmarkStart w:id="12" w:name="_TOC_250009"/>
          <w:r>
            <w:rPr/>
            <w:t xml:space="preserve">身份验证代理</w:t>
          </w:r>
          <w:r>
            <w:rPr>
              <w:spacing w:val="48"/>
              <w:w w:val="150"/>
            </w:rPr>
            <w:t xml:space="preserve"/>
          </w:r>
          <w:bookmarkEnd w:id="12"/>
          <w:r>
            <w:rPr>
              <w:spacing w:val="-4"/>
            </w:rPr>
            <w:t xml:space="preserve"/>
          </w:r>
        </w:p>
        <w:p>
          <w:pPr>
            <w:pStyle w:val="TextBody"/>
            <w:spacing w:lineRule="auto" w:line="235" w:before="112" w:after="0"/>
            <w:ind w:left="100" w:right="554" w:hanging="0"/>
            <w:rPr/>
          </w:pPr>
          <w:r>
            <w:rPr/>
            <w:t xml:space="preserve">身份验证代理会代理所有 Kubernetes API 调用。它集成了身份验证服务，如本地身份验证、Active Directory、Okta 和 GitHub。身份验证代理将所有 Kubernetes API 调用转发到下游集群。它集成了本地身份验证、Active Directory 和 GitHub 等身份验证方式。在每个 Kubernetes API 调用请求时，身份验证代理会验证请求方的身份，并在将调用转发给 Kubernetes master 节点之前设置正确的 Kubernetes 消息头。</w:t>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r>
            <w:rPr>
              <w:spacing w:val="36"/>
            </w:rPr>
            <w:t xml:space="preserve"/>
          </w:r>
          <w:r>
            <w:rPr/>
            <w:t xml:space="preserve"/>
          </w:r>
        </w:p>
        <w:p>
          <w:pPr>
            <w:pStyle w:val="TextBody"/>
            <w:spacing w:lineRule="auto" w:line="235"/>
            <w:ind w:left="100" w:right="554" w:hanging="0"/>
            <w:rPr/>
          </w:pPr>
          <w:r>
            <w:rPr>
              <w:w w:val="105"/>
            </w:rPr>
            <w:t xml:space="preserve">Rancher 使用 ServiceAccount 与 Kubernetes 集群通信，该 ServiceAccount 为在 Pod 中运行的进程提供身份。</w:t>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7"/>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6"/>
              <w:w w:val="105"/>
            </w:rPr>
            <w:t xml:space="preserve"/>
          </w:r>
          <w:r>
            <w:rPr>
              <w:w w:val="105"/>
            </w:rPr>
            <w:t xml:space="preserve"/>
          </w:r>
          <w:r>
            <w:rPr>
              <w:spacing w:val="-2"/>
              <w:w w:val="110"/>
            </w:rPr>
            <w:t xml:space="preserve"/>
          </w:r>
          <w:r>
            <w:rPr>
              <w:spacing w:val="-19"/>
              <w:w w:val="110"/>
            </w:rPr>
            <w:t xml:space="preserve"/>
          </w:r>
          <w:r>
            <w:rPr>
              <w:spacing w:val="-2"/>
              <w:w w:val="110"/>
            </w:rPr>
            <w:t xml:space="preserve"/>
          </w:r>
          <w:r>
            <w:rPr>
              <w:spacing w:val="-17"/>
              <w:w w:val="110"/>
            </w:rPr>
            <w:t xml:space="preserve"/>
          </w:r>
          <w:r>
            <w:rPr>
              <w:spacing w:val="-2"/>
              <w:w w:val="110"/>
            </w:rPr>
            <w:t xml:space="preserve"/>
          </w:r>
          <w:r>
            <w:rPr>
              <w:spacing w:val="-17"/>
              <w:w w:val="110"/>
            </w:rPr>
            <w:t xml:space="preserve"/>
          </w:r>
          <w:r>
            <w:rPr>
              <w:spacing w:val="-2"/>
              <w:w w:val="110"/>
            </w:rPr>
            <w:t xml:space="preserve"/>
          </w:r>
          <w:r>
            <w:rPr>
              <w:spacing w:val="-18"/>
              <w:w w:val="110"/>
            </w:rPr>
            <w:t xml:space="preserve"/>
          </w:r>
          <w:r>
            <w:rPr>
              <w:spacing w:val="-2"/>
              <w:w w:val="110"/>
            </w:rPr>
            <w:t xml:space="preserve"/>
          </w:r>
          <w:r>
            <w:rPr>
              <w:spacing w:val="-17"/>
              <w:w w:val="110"/>
            </w:rPr>
            <w:t xml:space="preserve"/>
          </w:r>
          <w:r>
            <w:rPr>
              <w:spacing w:val="-2"/>
              <w:w w:val="110"/>
            </w:rPr>
            <w:t xml:space="preserve"/>
          </w:r>
          <w:r>
            <w:rPr>
              <w:spacing w:val="-17"/>
              <w:w w:val="110"/>
            </w:rPr>
            <w:t xml:space="preserve"/>
          </w:r>
          <w:r>
            <w:rPr>
              <w:spacing w:val="-2"/>
              <w:w w:val="110"/>
            </w:rPr>
            <w:t xml:space="preserve"/>
          </w:r>
          <w:r>
            <w:rPr>
              <w:spacing w:val="-18"/>
              <w:w w:val="110"/>
            </w:rPr>
            <w:t xml:space="preserve"/>
          </w:r>
          <w:r>
            <w:rPr>
              <w:spacing w:val="-2"/>
              <w:w w:val="110"/>
            </w:rPr>
            <w:t xml:space="preserve"/>
          </w:r>
          <w:r>
            <w:rPr>
              <w:spacing w:val="-18"/>
              <w:w w:val="110"/>
            </w:rPr>
            <w:t xml:space="preserve"/>
          </w:r>
          <w:r>
            <w:rPr>
              <w:spacing w:val="-2"/>
              <w:w w:val="110"/>
            </w:rPr>
            <w:t xml:space="preserve"/>
          </w:r>
        </w:p>
        <w:p>
          <w:pPr>
            <w:pStyle w:val="TextBody"/>
            <w:spacing w:lineRule="auto" w:line="235" w:before="110" w:after="0"/>
            <w:ind w:left="100" w:right="539" w:hanging="0"/>
            <w:rPr/>
          </w:pPr>
          <w:r>
            <w:rPr>
              <w:w w:val="105"/>
            </w:rPr>
            <w:t xml:space="preserve">基于 RKE 的集群引入了身份验证集群端点，让本地集群能进行集中式身份验证。这通过在身份验证路径中删除 Rancher Server 来提高可用性，允许在断开连接时管理和操作 Kubernetes 集群。</w:t>
          </w:r>
          <w:r>
            <w:rPr>
              <w:spacing w:val="-11"/>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r>
            <w:rPr>
              <w:spacing w:val="-2"/>
              <w:w w:val="105"/>
            </w:rPr>
            <w:t xml:space="preserve"/>
          </w:r>
          <w:r>
            <w:rPr>
              <w:w w:val="105"/>
            </w:rPr>
            <w:t xml:space="preserve"/>
          </w:r>
        </w:p>
        <w:p>
          <w:pPr>
            <w:pStyle w:val="TextBody"/>
            <w:rPr/>
          </w:pPr>
          <w:r>
            <w:rPr/>
          </w:r>
        </w:p>
        <w:p>
          <w:pPr>
            <w:sectPr>
              <w:headerReference w:type="default" r:id="rId36"/>
              <w:footerReference w:type="default" r:id="rId37"/>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8" w:after="0"/>
            <w:rPr>
              <w:sz w:val="12"/>
            </w:rPr>
          </w:pPr>
          <w:r>
            <w:rPr>
              <w:sz w:val="12"/>
            </w:rPr>
            <w:drawing>
              <wp:anchor behindDoc="0" distT="0" distB="0" distL="0" distR="0" simplePos="0" locked="0" layoutInCell="0" allowOverlap="1" relativeHeight="143">
                <wp:simplePos x="0" y="0"/>
                <wp:positionH relativeFrom="page">
                  <wp:posOffset>1726565</wp:posOffset>
                </wp:positionH>
                <wp:positionV relativeFrom="paragraph">
                  <wp:posOffset>137795</wp:posOffset>
                </wp:positionV>
                <wp:extent cx="4054475" cy="4247515"/>
                <wp:effectExtent l="0" t="0" r="0" b="0"/>
                <wp:wrapTopAndBottom/>
                <wp:docPr id="129"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7.jpeg" descr=""/>
                        <pic:cNvPicPr>
                          <a:picLocks noChangeAspect="1" noChangeArrowheads="1"/>
                        </pic:cNvPicPr>
                      </pic:nvPicPr>
                      <pic:blipFill>
                        <a:blip r:embed="rId35"/>
                        <a:stretch>
                          <a:fillRect/>
                        </a:stretch>
                      </pic:blipFill>
                      <pic:spPr bwMode="auto">
                        <a:xfrm>
                          <a:off x="0" y="0"/>
                          <a:ext cx="4054475" cy="4247515"/>
                        </a:xfrm>
                        <a:prstGeom prst="rect">
                          <a:avLst/>
                        </a:prstGeom>
                      </pic:spPr>
                    </pic:pic>
                  </a:graphicData>
                </a:graphic>
              </wp:anchor>
            </w:drawing>
          </w:r>
        </w:p>
        <w:p>
          <w:pPr>
            <w:pStyle w:val="TextBody"/>
            <w:spacing w:before="15" w:after="0"/>
            <w:rPr>
              <w:sz w:val="23"/>
            </w:rPr>
          </w:pPr>
          <w:r>
            <w:rPr>
              <w:sz w:val="23"/>
            </w:rPr>
          </w:r>
        </w:p>
        <w:p>
          <w:pPr>
            <w:pStyle w:val="TextBody"/>
            <w:spacing w:before="92" w:after="0"/>
            <w:ind w:left="1788" w:right="2225" w:hanging="0"/>
            <w:jc w:val="center"/>
            <w:rPr/>
          </w:pPr>
          <w:r>
            <w:rPr/>
            <w:t xml:space="preserve">图 5：Rancher 2.7 身份验证代理通信图</w:t>
          </w:r>
          <w:r>
            <w:rPr>
              <w:spacing w:val="-5"/>
            </w:rPr>
            <w:t xml:space="preserve"/>
          </w:r>
          <w:r>
            <w:rPr/>
            <w:t xml:space="preserve"/>
          </w:r>
          <w:r>
            <w:rPr>
              <w:spacing w:val="-4"/>
            </w:rPr>
            <w:t xml:space="preserve"/>
          </w:r>
          <w:r>
            <w:rPr/>
            <w:t xml:space="preserve"/>
          </w:r>
          <w:r>
            <w:rPr>
              <w:spacing w:val="-5"/>
            </w:rPr>
            <w:t xml:space="preserve"/>
          </w:r>
          <w:r>
            <w:rPr/>
            <w:t xml:space="preserve"/>
          </w:r>
          <w:r>
            <w:rPr>
              <w:spacing w:val="-4"/>
            </w:rPr>
            <w:t xml:space="preserve"/>
          </w:r>
          <w:r>
            <w:rPr/>
            <w:t xml:space="preserve"/>
          </w:r>
          <w:r>
            <w:rPr>
              <w:spacing w:val="-5"/>
            </w:rPr>
            <w:t xml:space="preserve"/>
          </w:r>
          <w:r>
            <w:rPr/>
            <w:t xml:space="preserve"/>
          </w:r>
          <w:r>
            <w:rPr>
              <w:spacing w:val="-4"/>
            </w:rPr>
            <w:t xml:space="preserve"/>
          </w:r>
          <w:r>
            <w:rPr/>
            <w:t xml:space="preserve"/>
          </w:r>
          <w:r>
            <w:rPr>
              <w:spacing w:val="-4"/>
            </w:rPr>
            <w:t xml:space="preserve"/>
          </w:r>
          <w:r>
            <w:rPr>
              <w:spacing w:val="-2"/>
            </w:rPr>
            <w:t xml:space="preserve"/>
          </w:r>
        </w:p>
        <w:p>
          <w:pPr>
            <w:pStyle w:val="Heading2"/>
            <w:numPr>
              <w:ilvl w:val="1"/>
              <w:numId w:val="7"/>
            </w:numPr>
            <w:tabs>
              <w:tab w:val="clear" w:pos="720"/>
              <w:tab w:val="left" w:pos="676" w:leader="none"/>
            </w:tabs>
            <w:spacing w:lineRule="auto" w:line="240" w:before="131" w:after="0"/>
            <w:ind w:left="676" w:right="0" w:hanging="576"/>
            <w:jc w:val="left"/>
            <w:rPr/>
          </w:pPr>
          <w:bookmarkStart w:id="13" w:name="_TOC_250008"/>
          <w:r>
            <w:rPr/>
            <w:t xml:space="preserve">Fleet Manager</w:t>
          </w:r>
          <w:r>
            <w:rPr>
              <w:spacing w:val="11"/>
              <w:w w:val="105"/>
            </w:rPr>
            <w:t xml:space="preserve"/>
          </w:r>
          <w:bookmarkEnd w:id="13"/>
          <w:r>
            <w:rPr>
              <w:spacing w:val="-2"/>
              <w:w w:val="105"/>
            </w:rPr>
            <w:t xml:space="preserve"/>
          </w:r>
        </w:p>
        <w:p>
          <w:pPr>
            <w:pStyle w:val="TextBody"/>
            <w:spacing w:lineRule="auto" w:line="235" w:before="111" w:after="0"/>
            <w:ind w:left="100" w:right="554" w:hanging="0"/>
            <w:rPr/>
          </w:pPr>
          <w:r>
            <w:rPr/>
            <w:t xml:space="preserve">Fleet Manager 负责从 Git 仓库中提取包和定义。每个 Rancher Server 安装中只有一个 Fleet Manager。</w:t>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p>
        <w:p>
          <w:pPr>
            <w:pStyle w:val="TextBody"/>
            <w:spacing w:before="114" w:after="0"/>
            <w:ind w:left="100" w:right="0" w:hanging="0"/>
            <w:rPr/>
          </w:pPr>
          <w:r>
            <w:rPr/>
            <w:t xml:space="preserve">Fleet Manager 能满足 Fleet Agent 的请求。</w:t>
          </w:r>
          <w:r>
            <w:rPr>
              <w:spacing w:val="-4"/>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r>
            <w:rPr>
              <w:spacing w:val="-3"/>
            </w:rPr>
            <w:t xml:space="preserve"/>
          </w:r>
          <w:r>
            <w:rPr/>
            <w:t xml:space="preserve"/>
          </w:r>
          <w:r>
            <w:rPr>
              <w:spacing w:val="-4"/>
            </w:rPr>
            <w:t xml:space="preserve"/>
          </w:r>
          <w:r>
            <w:rPr/>
            <w:t xml:space="preserve"/>
          </w:r>
          <w:r>
            <w:rPr>
              <w:spacing w:val="-3"/>
            </w:rPr>
            <w:t xml:space="preserve"/>
          </w:r>
          <w:r>
            <w:rPr/>
            <w:t xml:space="preserve"/>
          </w:r>
          <w:r>
            <w:rPr>
              <w:spacing w:val="-3"/>
            </w:rPr>
            <w:t xml:space="preserve"/>
          </w:r>
          <w:r>
            <w:rPr>
              <w:spacing w:val="-2"/>
            </w:rPr>
            <w:t xml:space="preserve"/>
          </w:r>
        </w:p>
        <w:p>
          <w:pPr>
            <w:pStyle w:val="Heading1"/>
            <w:numPr>
              <w:ilvl w:val="0"/>
              <w:numId w:val="7"/>
            </w:numPr>
            <w:tabs>
              <w:tab w:val="clear" w:pos="720"/>
              <w:tab w:val="left" w:pos="532" w:leader="none"/>
            </w:tabs>
            <w:spacing w:lineRule="auto" w:line="240" w:before="246" w:after="0"/>
            <w:ind w:left="532" w:right="0" w:hanging="432"/>
            <w:jc w:val="left"/>
            <w:rPr/>
          </w:pPr>
          <w:bookmarkStart w:id="14" w:name="_TOC_250007"/>
          <w:r>
            <w:rPr>
              <w:color w:val="30BA78"/>
              <w:w w:val="105"/>
            </w:rPr>
            <w:t xml:space="preserve">Rancher Agent 组件</w:t>
          </w:r>
          <w:r>
            <w:rPr>
              <w:color w:val="30BA78"/>
              <w:spacing w:val="-27"/>
              <w:w w:val="105"/>
            </w:rPr>
            <w:t xml:space="preserve"/>
          </w:r>
          <w:r>
            <w:rPr>
              <w:color w:val="30BA78"/>
              <w:w w:val="105"/>
            </w:rPr>
            <w:t xml:space="preserve"/>
          </w:r>
          <w:r>
            <w:rPr>
              <w:color w:val="30BA78"/>
              <w:spacing w:val="-27"/>
              <w:w w:val="105"/>
            </w:rPr>
            <w:t xml:space="preserve"/>
          </w:r>
          <w:bookmarkEnd w:id="14"/>
          <w:r>
            <w:rPr>
              <w:color w:val="30BA78"/>
              <w:spacing w:val="-2"/>
              <w:w w:val="105"/>
            </w:rPr>
            <w:t xml:space="preserve"/>
          </w:r>
        </w:p>
        <w:p>
          <w:pPr>
            <w:pStyle w:val="TextBody"/>
            <w:spacing w:lineRule="auto" w:line="235" w:before="97" w:after="0"/>
            <w:ind w:left="100" w:right="554" w:hanging="0"/>
            <w:rPr/>
          </w:pPr>
          <w:r>
            <w:rPr>
              <w:spacing w:val="-2"/>
              <w:w w:val="105"/>
            </w:rPr>
            <w:t xml:space="preserve">在本节中，我们将描述部署在由 Rancher 管理的 Kubernetes 集群中的软件组件。</w:t>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w w:val="105"/>
            </w:rPr>
            <w:t xml:space="preserve"/>
          </w:r>
        </w:p>
        <w:p>
          <w:pPr>
            <w:pStyle w:val="Heading2"/>
            <w:numPr>
              <w:ilvl w:val="1"/>
              <w:numId w:val="7"/>
            </w:numPr>
            <w:tabs>
              <w:tab w:val="clear" w:pos="720"/>
              <w:tab w:val="left" w:pos="675" w:leader="none"/>
              <w:tab w:val="left" w:pos="676" w:leader="none"/>
            </w:tabs>
            <w:spacing w:lineRule="auto" w:line="240" w:before="129" w:after="0"/>
            <w:ind w:left="676" w:right="0" w:hanging="576"/>
            <w:jc w:val="left"/>
            <w:rPr/>
          </w:pPr>
          <w:bookmarkStart w:id="15" w:name="_TOC_250006"/>
          <w:r>
            <w:rPr/>
            <w:t xml:space="preserve">Cluster Agent</w:t>
          </w:r>
          <w:r>
            <w:rPr>
              <w:spacing w:val="27"/>
              <w:w w:val="105"/>
            </w:rPr>
            <w:t xml:space="preserve"/>
          </w:r>
          <w:bookmarkEnd w:id="15"/>
          <w:r>
            <w:rPr>
              <w:spacing w:val="-2"/>
              <w:w w:val="105"/>
            </w:rPr>
            <w:t xml:space="preserve"/>
          </w:r>
        </w:p>
        <w:p>
          <w:pPr>
            <w:pStyle w:val="TextBody"/>
            <w:spacing w:lineRule="auto" w:line="235" w:before="112" w:after="0"/>
            <w:ind w:left="100" w:right="554" w:hanging="0"/>
            <w:rPr/>
          </w:pPr>
          <w:r>
            <w:rPr>
              <w:w w:val="105"/>
            </w:rPr>
            <w:t xml:space="preserve">Rancher 为每个管理的 Kubernetes 集群部署一个 Cluster Agent。Cluster Agent 打开一个返回 Rancher Server 的 WebSocket 隧道，以便 User Cluster Controller 和身份验证代理可以与用户集群 Kubernetes API Server 通信。请注意，只有 RKE 集群和导入的集群使用 Cluster Agent 来连接 Kubernetes API。像 GKE 这样的云上 Kubernetes 服务已经在公共互联网上公开了 API 端点，因此不需要 Cluster Agent 充当隧道。</w:t>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15"/>
              <w:w w:val="105"/>
            </w:rPr>
            <w:t xml:space="preserve"/>
          </w:r>
          <w:r>
            <w:rPr>
              <w:w w:val="105"/>
            </w:rPr>
            <w:t xml:space="preserve"/>
          </w:r>
          <w:r>
            <w:rPr>
              <w:spacing w:val="-14"/>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2"/>
              <w:w w:val="105"/>
            </w:rPr>
            <w:t xml:space="preserve"/>
          </w:r>
        </w:p>
        <w:p>
          <w:pPr>
            <w:pStyle w:val="TextBody"/>
            <w:spacing w:before="110" w:after="0"/>
            <w:ind w:left="100" w:right="0" w:hanging="0"/>
            <w:rPr/>
          </w:pPr>
          <w:r>
            <w:rPr>
              <w:spacing w:val="-2"/>
              <w:w w:val="105"/>
            </w:rPr>
            <w:t xml:space="preserve">Cluster Agent 提供了两个附加功能：</w:t>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6"/>
              <w:w w:val="105"/>
            </w:rPr>
            <w:t xml:space="preserve"/>
          </w:r>
          <w:r>
            <w:rPr>
              <w:spacing w:val="-2"/>
              <w:w w:val="105"/>
            </w:rPr>
            <w:t xml:space="preserve"/>
          </w:r>
          <w:r>
            <w:rPr>
              <w:spacing w:val="-7"/>
              <w:w w:val="105"/>
            </w:rPr>
            <w:t xml:space="preserve"/>
          </w:r>
          <w:r>
            <w:rPr>
              <w:spacing w:val="-2"/>
              <w:w w:val="105"/>
            </w:rPr>
            <w:t xml:space="preserve"/>
          </w:r>
        </w:p>
        <w:p>
          <w:pPr>
            <w:pStyle w:val="ListParagraph"/>
            <w:numPr>
              <w:ilvl w:val="0"/>
              <w:numId w:val="4"/>
            </w:numPr>
            <w:tabs>
              <w:tab w:val="clear" w:pos="720"/>
              <w:tab w:val="left" w:pos="820" w:leader="none"/>
            </w:tabs>
            <w:spacing w:lineRule="auto" w:line="235" w:before="114" w:after="0"/>
            <w:ind w:left="820" w:right="565" w:hanging="360"/>
            <w:jc w:val="left"/>
            <w:rPr>
              <w:sz w:val="20"/>
            </w:rPr>
          </w:pPr>
          <w:r>
            <w:rPr>
              <w:spacing w:val="-2"/>
              <w:w w:val="105"/>
              <w:sz w:val="20"/>
            </w:rPr>
            <w:t xml:space="preserve">充当其他集群服务（例如 Rancher 的内置告警、日志聚合和 CI/CD 流水线）的代理。在用户集群中运行的任何服务都可以通过 Cluster Agent 公开。该功能也被称为 “magic proxy”。</w:t>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spacing w:val="-10"/>
              <w:w w:val="105"/>
              <w:sz w:val="20"/>
            </w:rPr>
            <w:t xml:space="preserve"/>
          </w:r>
          <w:r>
            <w:rPr>
              <w:spacing w:val="-2"/>
              <w:w w:val="105"/>
              <w:sz w:val="20"/>
            </w:rPr>
            <w:t xml:space="preserve"/>
          </w:r>
          <w:r>
            <w:rPr>
              <w:w w:val="105"/>
              <w:sz w:val="20"/>
            </w:rPr>
            <w:t xml:space="preserve"/>
          </w:r>
          <w:r>
            <w:rPr>
              <w:spacing w:val="-8"/>
              <w:w w:val="105"/>
              <w:sz w:val="20"/>
            </w:rPr>
            <w:t xml:space="preserve"/>
          </w:r>
          <w:r>
            <w:rPr>
              <w:w w:val="105"/>
              <w:sz w:val="20"/>
            </w:rPr>
            <w:t xml:space="preserve"/>
          </w:r>
          <w:r>
            <w:rPr>
              <w:spacing w:val="-8"/>
              <w:w w:val="105"/>
              <w:sz w:val="20"/>
            </w:rPr>
            <w:t xml:space="preserve"/>
          </w:r>
          <w:r>
            <w:rPr>
              <w:w w:val="105"/>
              <w:sz w:val="20"/>
            </w:rPr>
            <w:t xml:space="preserve"/>
          </w:r>
          <w:r>
            <w:rPr>
              <w:spacing w:val="-8"/>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8"/>
              <w:w w:val="105"/>
              <w:sz w:val="20"/>
            </w:rPr>
            <w:t xml:space="preserve"/>
          </w:r>
          <w:r>
            <w:rPr>
              <w:w w:val="105"/>
              <w:sz w:val="20"/>
            </w:rPr>
            <w:t xml:space="preserve"/>
          </w:r>
          <w:r>
            <w:rPr>
              <w:spacing w:val="-8"/>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8"/>
              <w:w w:val="105"/>
              <w:sz w:val="20"/>
            </w:rPr>
            <w:t xml:space="preserve"/>
          </w:r>
          <w:r>
            <w:rPr>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8"/>
              <w:w w:val="105"/>
              <w:sz w:val="20"/>
            </w:rPr>
            <w:t xml:space="preserve"/>
          </w:r>
          <w:r>
            <w:rPr>
              <w:spacing w:val="-2"/>
              <w:w w:val="105"/>
              <w:sz w:val="20"/>
            </w:rPr>
            <w:t xml:space="preserve"/>
          </w:r>
          <w:r>
            <w:rPr>
              <w:spacing w:val="-9"/>
              <w:w w:val="105"/>
              <w:sz w:val="20"/>
            </w:rPr>
            <w:t xml:space="preserve"/>
          </w:r>
          <w:r>
            <w:rPr>
              <w:spacing w:val="-2"/>
              <w:w w:val="105"/>
              <w:sz w:val="20"/>
            </w:rPr>
            <w:t xml:space="preserve"/>
          </w:r>
          <w:r>
            <w:rPr>
              <w:spacing w:val="-8"/>
              <w:w w:val="105"/>
              <w:sz w:val="20"/>
            </w:rPr>
            <w:t xml:space="preserve"/>
          </w:r>
          <w:r>
            <w:rPr>
              <w:spacing w:val="-2"/>
              <w:w w:val="105"/>
              <w:sz w:val="20"/>
            </w:rPr>
            <w:t xml:space="preserve"/>
          </w:r>
        </w:p>
        <w:p>
          <w:pPr>
            <w:pStyle w:val="ListParagraph"/>
            <w:numPr>
              <w:ilvl w:val="0"/>
              <w:numId w:val="4"/>
            </w:numPr>
            <w:tabs>
              <w:tab w:val="clear" w:pos="720"/>
              <w:tab w:val="left" w:pos="820" w:leader="none"/>
            </w:tabs>
            <w:spacing w:lineRule="auto" w:line="235" w:before="0" w:after="0"/>
            <w:ind w:left="820" w:right="549" w:hanging="360"/>
            <w:jc w:val="left"/>
            <w:rPr>
              <w:sz w:val="20"/>
            </w:rPr>
          </w:pPr>
          <w:r>
            <w:rPr>
              <w:w w:val="105"/>
              <w:sz w:val="20"/>
            </w:rPr>
            <w:t xml:space="preserve">在注册期间，Cluster Agent 从 Kubernetes 集群获取 ServiceAccount 凭证并将 ServiceAccount 凭证发送到 Rancher Server。</w:t>
          </w:r>
          <w:r>
            <w:rPr>
              <w:spacing w:val="-5"/>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4"/>
              <w:w w:val="105"/>
              <w:sz w:val="20"/>
            </w:rPr>
            <w:t xml:space="preserve"/>
          </w:r>
          <w:r>
            <w:rPr>
              <w:w w:val="105"/>
              <w:sz w:val="20"/>
            </w:rPr>
            <w:t xml:space="preserve"/>
          </w:r>
          <w:r>
            <w:rPr>
              <w:spacing w:val="-5"/>
              <w:w w:val="105"/>
              <w:sz w:val="20"/>
            </w:rPr>
            <w:t xml:space="preserve"/>
          </w:r>
          <w:r>
            <w:rPr>
              <w:w w:val="105"/>
              <w:sz w:val="20"/>
            </w:rPr>
            <w:t xml:space="preserve"/>
          </w:r>
          <w:r>
            <w:rPr>
              <w:spacing w:val="-14"/>
              <w:w w:val="105"/>
              <w:sz w:val="20"/>
            </w:rPr>
            <w:t xml:space="preserve"/>
          </w:r>
          <w:r>
            <w:rPr>
              <w:w w:val="105"/>
              <w:sz w:val="20"/>
            </w:rPr>
            <w:t xml:space="preserve"/>
          </w:r>
          <w:r>
            <w:rPr>
              <w:spacing w:val="-13"/>
              <w:w w:val="105"/>
              <w:sz w:val="20"/>
            </w:rPr>
            <w:t xml:space="preserve"/>
          </w:r>
          <w:r>
            <w:rPr>
              <w:w w:val="105"/>
              <w:sz w:val="20"/>
            </w:rPr>
            <w:t xml:space="preserve"/>
          </w:r>
          <w:r>
            <w:rPr>
              <w:spacing w:val="-14"/>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4"/>
              <w:w w:val="105"/>
              <w:sz w:val="20"/>
            </w:rPr>
            <w:t xml:space="preserve"/>
          </w:r>
          <w:r>
            <w:rPr>
              <w:w w:val="105"/>
              <w:sz w:val="20"/>
            </w:rPr>
            <w:t xml:space="preserve"/>
          </w:r>
          <w:r>
            <w:rPr>
              <w:spacing w:val="-13"/>
              <w:w w:val="105"/>
              <w:sz w:val="20"/>
            </w:rPr>
            <w:t xml:space="preserve"/>
          </w:r>
          <w:r>
            <w:rPr>
              <w:w w:val="105"/>
              <w:sz w:val="20"/>
            </w:rPr>
            <w:t xml:space="preserve"/>
          </w:r>
          <w:r>
            <w:rPr>
              <w:spacing w:val="-13"/>
              <w:w w:val="105"/>
              <w:sz w:val="20"/>
            </w:rPr>
            <w:t xml:space="preserve"/>
          </w:r>
          <w:r>
            <w:rPr>
              <w:w w:val="105"/>
              <w:sz w:val="20"/>
            </w:rPr>
            <w:t xml:space="preserve"/>
          </w:r>
          <w:r>
            <w:rPr>
              <w:spacing w:val="-14"/>
              <w:w w:val="105"/>
              <w:sz w:val="20"/>
            </w:rPr>
            <w:t xml:space="preserve"/>
          </w:r>
          <w:r>
            <w:rPr>
              <w:w w:val="105"/>
              <w:sz w:val="20"/>
            </w:rPr>
            <w:t xml:space="preserve"/>
          </w:r>
          <w:r>
            <w:rPr>
              <w:spacing w:val="-15"/>
              <w:w w:val="105"/>
              <w:sz w:val="20"/>
            </w:rPr>
            <w:t xml:space="preserve"/>
          </w:r>
          <w:r>
            <w:rPr>
              <w:w w:val="105"/>
              <w:sz w:val="20"/>
            </w:rPr>
            <w:t xml:space="preserve"/>
          </w:r>
          <w:r>
            <w:rPr>
              <w:spacing w:val="-13"/>
              <w:w w:val="105"/>
              <w:sz w:val="20"/>
            </w:rPr>
            <w:t xml:space="preserve"/>
          </w:r>
          <w:r>
            <w:rPr>
              <w:spacing w:val="-2"/>
              <w:w w:val="105"/>
              <w:sz w:val="20"/>
            </w:rPr>
            <w:t xml:space="preserve"/>
          </w:r>
        </w:p>
        <w:p>
          <w:pPr>
            <w:pStyle w:val="TextBody"/>
            <w:spacing w:before="4" w:after="0"/>
            <w:rPr>
              <w:sz w:val="30"/>
            </w:rPr>
          </w:pPr>
          <w:r>
            <w:rPr>
              <w:sz w:val="30"/>
            </w:rPr>
          </w:r>
        </w:p>
        <w:p>
          <w:pPr>
            <w:pStyle w:val="Heading2"/>
            <w:numPr>
              <w:ilvl w:val="1"/>
              <w:numId w:val="7"/>
            </w:numPr>
            <w:tabs>
              <w:tab w:val="clear" w:pos="720"/>
              <w:tab w:val="left" w:pos="676" w:leader="none"/>
            </w:tabs>
            <w:spacing w:lineRule="auto" w:line="240" w:before="0" w:after="0"/>
            <w:ind w:left="676" w:right="0" w:hanging="576"/>
            <w:jc w:val="left"/>
            <w:rPr/>
          </w:pPr>
          <w:bookmarkStart w:id="16" w:name="_TOC_250005"/>
          <w:r>
            <w:rPr>
              <w:w w:val="105"/>
            </w:rPr>
            <w:t xml:space="preserve">Node Agent</w:t>
          </w:r>
          <w:bookmarkEnd w:id="16"/>
          <w:r>
            <w:rPr>
              <w:spacing w:val="-2"/>
              <w:w w:val="105"/>
            </w:rPr>
            <w:t xml:space="preserve"/>
          </w:r>
        </w:p>
        <w:p>
          <w:pPr>
            <w:pStyle w:val="TextBody"/>
            <w:spacing w:lineRule="auto" w:line="235" w:before="112" w:after="0"/>
            <w:ind w:left="100" w:right="663" w:hanging="0"/>
            <w:jc w:val="both"/>
            <w:rPr/>
          </w:pPr>
          <w:r>
            <w:rPr>
              <w:spacing w:val="-2"/>
              <w:w w:val="105"/>
            </w:rPr>
            <w:t xml:space="preserve">RKE 主要使用 Node Agent 在初始安装和后续升级期间部署组件。Node Agent 没有部署在 GKE 之类的云上 Kubernetes 集群上。Node Agent 为所有集群提供了几个附加功能：</w:t>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0"/>
              <w:w w:val="105"/>
            </w:rPr>
            <w:t xml:space="preserve"/>
          </w:r>
          <w:r>
            <w:rPr>
              <w:spacing w:val="-2"/>
              <w:w w:val="105"/>
            </w:rPr>
            <w:t xml:space="preserve"/>
          </w:r>
          <w:r>
            <w:rPr>
              <w:spacing w:val="-9"/>
              <w:w w:val="105"/>
            </w:rPr>
            <w:t xml:space="preserve"/>
          </w:r>
          <w:r>
            <w:rPr>
              <w:spacing w:val="-2"/>
              <w:w w:val="105"/>
            </w:rPr>
            <w:t xml:space="preserve"/>
          </w:r>
          <w:r>
            <w:rPr>
              <w:spacing w:val="-9"/>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spacing w:val="-10"/>
              <w:w w:val="105"/>
            </w:rPr>
            <w:t xml:space="preserve"/>
          </w:r>
          <w:r>
            <w:rPr>
              <w:spacing w:val="-2"/>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p>
        <w:p>
          <w:pPr>
            <w:pStyle w:val="ListParagraph"/>
            <w:numPr>
              <w:ilvl w:val="0"/>
              <w:numId w:val="3"/>
            </w:numPr>
            <w:tabs>
              <w:tab w:val="clear" w:pos="720"/>
              <w:tab w:val="left" w:pos="820" w:leader="none"/>
            </w:tabs>
            <w:spacing w:lineRule="auto" w:line="228" w:before="121" w:after="0"/>
            <w:ind w:left="820" w:right="951" w:hanging="360"/>
            <w:jc w:val="left"/>
            <w:rPr>
              <w:sz w:val="20"/>
            </w:rPr>
          </w:pPr>
          <w:r>
            <w:rPr>
              <w:w w:val="105"/>
              <w:sz w:val="20"/>
            </w:rPr>
            <w:t xml:space="preserve">Cluster Agent 的备选。如果 Cluster Agent 不可用，Rancher Server 将使用 Node Agent 连接到 Kubernetes API Server。</w:t>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p>
        <w:p>
          <w:pPr>
            <w:pStyle w:val="ListParagraph"/>
            <w:numPr>
              <w:ilvl w:val="0"/>
              <w:numId w:val="3"/>
            </w:numPr>
            <w:tabs>
              <w:tab w:val="clear" w:pos="720"/>
              <w:tab w:val="left" w:pos="820" w:leader="none"/>
            </w:tabs>
            <w:spacing w:lineRule="auto" w:line="235" w:before="1" w:after="0"/>
            <w:ind w:left="820" w:right="903" w:hanging="360"/>
            <w:jc w:val="left"/>
            <w:rPr>
              <w:sz w:val="20"/>
            </w:rPr>
          </w:pPr>
          <w:r>
            <w:rPr>
              <w:sz w:val="20"/>
            </w:rPr>
            <w:t xml:space="preserve">kubectl shell 的代理。Rancher Server 通过 Node Agent 连接，在 UI 中隧道化 kubectl shell。Node Agent 比 Cluster Agent 拥有更多的权限，并且需要额外的权限来隧道化 kubectl shell。</w:t>
          </w:r>
          <w:r>
            <w:rPr>
              <w:rFonts w:ascii="Courier New" w:hAnsi="Courier New"/>
              <w:sz w:val="20"/>
            </w:rPr>
            <w:t xml:space="preserve"/>
          </w:r>
          <w:r>
            <w:rPr>
              <w:rFonts w:ascii="Courier New" w:hAnsi="Courier New"/>
              <w:spacing w:val="-52"/>
              <w:sz w:val="20"/>
            </w:rPr>
            <w:t xml:space="preserve"/>
          </w:r>
          <w:r>
            <w:rPr>
              <w:sz w:val="20"/>
            </w:rPr>
            <w:t xml:space="preserve"/>
          </w:r>
          <w:r>
            <w:rPr>
              <w:rFonts w:ascii="Courier New" w:hAnsi="Courier New"/>
              <w:sz w:val="20"/>
            </w:rPr>
            <w:t xml:space="preserve"/>
          </w:r>
          <w:r>
            <w:rPr>
              <w:rFonts w:ascii="Courier New" w:hAnsi="Courier New"/>
              <w:spacing w:val="-49"/>
              <w:sz w:val="20"/>
            </w:rPr>
            <w:t xml:space="preserve"/>
          </w:r>
          <w:r>
            <w:rPr>
              <w:sz w:val="20"/>
            </w:rPr>
            <w:t xml:space="preserve"/>
          </w:r>
          <w:r>
            <w:rPr>
              <w:rFonts w:ascii="Courier New" w:hAnsi="Courier New"/>
              <w:sz w:val="20"/>
            </w:rPr>
            <w:t xml:space="preserve"/>
          </w:r>
          <w:r>
            <w:rPr>
              <w:rFonts w:ascii="Courier New" w:hAnsi="Courier New"/>
              <w:spacing w:val="-39"/>
              <w:sz w:val="20"/>
            </w:rPr>
            <w:t xml:space="preserve"/>
          </w:r>
          <w:r>
            <w:rPr>
              <w:sz w:val="20"/>
            </w:rPr>
            <w:t xml:space="preserve"/>
          </w:r>
        </w:p>
        <w:p>
          <w:pPr>
            <w:pStyle w:val="TextBody"/>
            <w:spacing w:before="10" w:after="0"/>
            <w:rPr>
              <w:sz w:val="30"/>
            </w:rPr>
          </w:pPr>
          <w:r>
            <w:rPr>
              <w:sz w:val="30"/>
            </w:rPr>
          </w:r>
        </w:p>
        <w:p>
          <w:pPr>
            <w:pStyle w:val="Heading2"/>
            <w:numPr>
              <w:ilvl w:val="1"/>
              <w:numId w:val="7"/>
            </w:numPr>
            <w:tabs>
              <w:tab w:val="clear" w:pos="720"/>
              <w:tab w:val="left" w:pos="676" w:leader="none"/>
            </w:tabs>
            <w:spacing w:lineRule="auto" w:line="240" w:before="0" w:after="0"/>
            <w:ind w:left="676" w:right="0" w:hanging="576"/>
            <w:jc w:val="left"/>
            <w:rPr/>
          </w:pPr>
          <w:bookmarkStart w:id="17" w:name="_TOC_250004"/>
          <w:r>
            <w:rPr/>
            <w:t xml:space="preserve">Fleet Agent</w:t>
          </w:r>
          <w:r>
            <w:rPr>
              <w:spacing w:val="11"/>
              <w:w w:val="105"/>
            </w:rPr>
            <w:t xml:space="preserve"/>
          </w:r>
          <w:bookmarkEnd w:id="17"/>
          <w:r>
            <w:rPr>
              <w:spacing w:val="-4"/>
              <w:w w:val="105"/>
            </w:rPr>
            <w:t xml:space="preserve"/>
          </w:r>
        </w:p>
        <w:p>
          <w:pPr>
            <w:sectPr>
              <w:headerReference w:type="default" r:id="rId38"/>
              <w:footerReference w:type="default" r:id="rId3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2" w:after="0"/>
            <w:ind w:left="100" w:right="554" w:hanging="0"/>
            <w:rPr/>
          </w:pPr>
          <w:r>
            <w:rPr/>
            <w:t xml:space="preserve">Fleet Agent 调用 Fleet Manager 并将它的详情提取为 BundleDeployment。</w:t>
          </w:r>
          <w:r>
            <w:rPr>
              <w:spacing w:val="-2"/>
            </w:rPr>
            <w:t xml:space="preserve"/>
          </w:r>
        </w:p>
        <w:p>
          <w:pPr>
            <w:pStyle w:val="TextBody"/>
            <w:spacing w:before="15" w:after="0"/>
            <w:rPr>
              <w:sz w:val="23"/>
            </w:rPr>
          </w:pPr>
          <w:r>
            <w:rPr>
              <w:sz w:val="23"/>
            </w:rPr>
          </w:r>
        </w:p>
        <w:p>
          <w:pPr>
            <w:pStyle w:val="TextBody"/>
            <w:spacing w:lineRule="auto" w:line="235" w:before="96" w:after="0"/>
            <w:ind w:left="100" w:right="539" w:hanging="0"/>
            <w:rPr/>
          </w:pPr>
          <w:r>
            <w:rPr>
              <w:w w:val="105"/>
            </w:rPr>
            <w:t xml:space="preserve">Fleet Agent 不需要与 Fleet Manager 保持持续连接。下次连接时，Agent 会与 Manager 协调，因此非常适合网络连接不一致的场景。</w:t>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3"/>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1"/>
              <w:w w:val="105"/>
            </w:rPr>
            <w:t xml:space="preserve"/>
          </w:r>
          <w:r>
            <w:rPr>
              <w:w w:val="105"/>
            </w:rPr>
            <w:t xml:space="preserve"/>
          </w:r>
          <w:r>
            <w:rPr>
              <w:spacing w:val="-12"/>
              <w:w w:val="105"/>
            </w:rPr>
            <w:t xml:space="preserve"/>
          </w:r>
          <w:r>
            <w:rPr>
              <w:w w:val="105"/>
            </w:rPr>
            <w:t xml:space="preserve"/>
          </w:r>
        </w:p>
        <w:p>
          <w:pPr>
            <w:pStyle w:val="Heading1"/>
            <w:numPr>
              <w:ilvl w:val="0"/>
              <w:numId w:val="7"/>
            </w:numPr>
            <w:tabs>
              <w:tab w:val="clear" w:pos="720"/>
              <w:tab w:val="left" w:pos="532" w:leader="none"/>
            </w:tabs>
            <w:spacing w:lineRule="auto" w:line="240" w:before="247" w:after="0"/>
            <w:ind w:left="532" w:right="0" w:hanging="432"/>
            <w:jc w:val="left"/>
            <w:rPr/>
          </w:pPr>
          <w:bookmarkStart w:id="18" w:name="_TOC_250003"/>
          <w:bookmarkEnd w:id="18"/>
          <w:r>
            <w:rPr>
              <w:color w:val="30BA78"/>
              <w:spacing w:val="-2"/>
              <w:w w:val="105"/>
            </w:rPr>
            <w:t xml:space="preserve">升级</w:t>
          </w:r>
        </w:p>
        <w:p>
          <w:pPr>
            <w:pStyle w:val="TextBody"/>
            <w:spacing w:lineRule="auto" w:line="235" w:before="97" w:after="0"/>
            <w:ind w:left="100" w:right="624" w:hanging="0"/>
            <w:rPr/>
          </w:pPr>
          <w:r>
            <w:rPr/>
            <w:t xml:space="preserve">用户可以使用 Helm 升级 Rancher Server，从而将旧版本的 Rancher 升级到 Rancher 2.7。Rancher 2.7 将自动升级子集群中的 Rancher Agent。然后，用户可以升级 RKE 和 K3s 集群的底层 Kubernetes 版本来体验新功能。此过程也适用于离线环境。有关更多信息，请查看文档。</w:t>
          </w:r>
          <w:r>
            <w:rPr>
              <w:spacing w:val="32"/>
            </w:rPr>
            <w:t xml:space="preserve"/>
          </w:r>
          <w:r>
            <w:rPr/>
            <w:t xml:space="preserve"/>
          </w:r>
          <w:r>
            <w:rPr>
              <w:spacing w:val="30"/>
            </w:rPr>
            <w:t xml:space="preserve"/>
          </w:r>
          <w:r>
            <w:rPr/>
            <w:t xml:space="preserve"/>
          </w:r>
          <w:r>
            <w:rPr>
              <w:spacing w:val="30"/>
            </w:rPr>
            <w:t xml:space="preserve"/>
          </w:r>
          <w:r>
            <w:rPr/>
            <w:t xml:space="preserve"/>
          </w:r>
          <w:r>
            <w:rPr>
              <w:spacing w:val="30"/>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2"/>
            </w:rPr>
            <w:t xml:space="preserve"/>
          </w:r>
          <w:r>
            <w:rPr/>
            <w:t xml:space="preserve"/>
          </w:r>
          <w:r>
            <w:rPr>
              <w:spacing w:val="30"/>
            </w:rPr>
            <w:t xml:space="preserve"/>
          </w:r>
          <w:r>
            <w:rPr/>
            <w:t xml:space="preserve"/>
          </w:r>
          <w:r>
            <w:rPr>
              <w:spacing w:val="32"/>
            </w:rPr>
            <w:t xml:space="preserve"/>
          </w:r>
          <w:r>
            <w:rPr/>
            <w:t xml:space="preserve"/>
          </w:r>
          <w:r>
            <w:rPr>
              <w:spacing w:val="32"/>
            </w:rPr>
            <w:t xml:space="preserve"/>
          </w:r>
          <w:r>
            <w:rPr/>
            <w:t xml:space="preserve"/>
          </w:r>
          <w:r>
            <w:rPr>
              <w:color w:val="ED7D31"/>
              <w:u w:val="single" w:color="ED7D31"/>
            </w:rPr>
            <w:t xml:space="preserve"/>
          </w:r>
          <w:r>
            <w:rPr/>
            <w:t xml:space="preserve"/>
          </w:r>
        </w:p>
        <w:p>
          <w:pPr>
            <w:pStyle w:val="Heading1"/>
            <w:numPr>
              <w:ilvl w:val="0"/>
              <w:numId w:val="7"/>
            </w:numPr>
            <w:tabs>
              <w:tab w:val="clear" w:pos="720"/>
              <w:tab w:val="left" w:pos="532" w:leader="none"/>
            </w:tabs>
            <w:spacing w:lineRule="auto" w:line="240" w:before="244" w:after="0"/>
            <w:ind w:left="532" w:right="0" w:hanging="432"/>
            <w:jc w:val="left"/>
            <w:rPr/>
          </w:pPr>
          <w:bookmarkStart w:id="19" w:name="_TOC_250002"/>
          <w:r>
            <w:rPr>
              <w:color w:val="30BA78"/>
            </w:rPr>
            <w:t xml:space="preserve">高可用性</w:t>
          </w:r>
          <w:r>
            <w:rPr>
              <w:color w:val="30BA78"/>
              <w:spacing w:val="-27"/>
            </w:rPr>
            <w:t xml:space="preserve"/>
          </w:r>
          <w:bookmarkEnd w:id="19"/>
          <w:r>
            <w:rPr>
              <w:color w:val="30BA78"/>
              <w:spacing w:val="-2"/>
            </w:rPr>
            <w:t xml:space="preserve"/>
          </w:r>
        </w:p>
        <w:p>
          <w:pPr>
            <w:pStyle w:val="TextBody"/>
            <w:spacing w:lineRule="auto" w:line="235" w:before="97" w:after="0"/>
            <w:ind w:left="100" w:right="554" w:hanging="0"/>
            <w:rPr/>
          </w:pPr>
          <w:r>
            <w:rPr/>
            <w:t xml:space="preserve">用户可以使用专用的 RKE/RKE2/K3s 集群来运行 Rancher Server。例如，标准的 Rancher 安装指南创建了一个包含 3 个节点的集群部署，每个节点运行了一个 API Server 和 etcd 数据库实例。Rancher Server 会自动导入运行它的 Kubernetes 集群，这就是“local 集群”。Rancher 会使用 Kubernetes API 并间接使用该集群 etcd 作为主要数据存储。</w:t>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9"/>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9"/>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6"/>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5"/>
              <w:w w:val="105"/>
            </w:rPr>
            <w:t xml:space="preserve"/>
          </w:r>
          <w:r>
            <w:rPr>
              <w:w w:val="105"/>
            </w:rPr>
            <w:t xml:space="preserve"/>
          </w:r>
          <w:r>
            <w:rPr>
              <w:spacing w:val="-6"/>
              <w:w w:val="105"/>
            </w:rPr>
            <w:t xml:space="preserve"/>
          </w:r>
          <w:r>
            <w:rPr>
              <w:w w:val="105"/>
            </w:rPr>
            <w:t xml:space="preserve"/>
          </w:r>
          <w:r>
            <w:rPr>
              <w:spacing w:val="-5"/>
              <w:w w:val="105"/>
            </w:rPr>
            <w:t xml:space="preserve"/>
          </w:r>
          <w:r>
            <w:rPr>
              <w:w w:val="105"/>
            </w:rPr>
            <w:t xml:space="preserve"/>
          </w:r>
          <w:r>
            <w:rPr>
              <w:spacing w:val="-3"/>
              <w:w w:val="105"/>
            </w:rPr>
            <w:t xml:space="preserve"/>
          </w:r>
          <w:r>
            <w:rPr>
              <w:w w:val="105"/>
            </w:rPr>
            <w:t xml:space="preserve"/>
          </w:r>
        </w:p>
        <w:p>
          <w:pPr>
            <w:sectPr>
              <w:headerReference w:type="default" r:id="rId40"/>
              <w:footerReference w:type="default" r:id="rId41"/>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08" w:after="0"/>
            <w:ind w:left="100" w:right="0" w:hanging="0"/>
            <w:rPr/>
          </w:pPr>
          <w:r>
            <w:rPr/>
            <w:t xml:space="preserve">有关 Rancher 2.7 安装的信息，请参阅文档。</w:t>
          </w:r>
          <w:r>
            <w:rPr>
              <w:spacing w:val="1"/>
            </w:rPr>
            <w:t xml:space="preserve"/>
          </w:r>
          <w:r>
            <w:rPr/>
            <w:t xml:space="preserve"/>
          </w:r>
          <w:r>
            <w:rPr>
              <w:spacing w:val="2"/>
            </w:rPr>
            <w:t xml:space="preserve"/>
          </w:r>
          <w:r>
            <w:rPr/>
            <w:t xml:space="preserve"/>
          </w:r>
          <w:r>
            <w:rPr>
              <w:spacing w:val="1"/>
            </w:rPr>
            <w:t xml:space="preserve"/>
          </w:r>
          <w:r>
            <w:rPr/>
            <w:t xml:space="preserve"/>
          </w:r>
          <w:r>
            <w:rPr>
              <w:spacing w:val="1"/>
            </w:rPr>
            <w:t xml:space="preserve"/>
          </w:r>
          <w:r>
            <w:rPr/>
            <w:t xml:space="preserve"/>
          </w:r>
          <w:r>
            <w:rPr>
              <w:spacing w:val="2"/>
            </w:rPr>
            <w:t xml:space="preserve"/>
          </w:r>
          <w:r>
            <w:rPr/>
            <w:t xml:space="preserve"/>
          </w:r>
          <w:r>
            <w:rPr>
              <w:spacing w:val="1"/>
            </w:rPr>
            <w:t xml:space="preserve"/>
          </w:r>
          <w:r>
            <w:rPr/>
            <w:t xml:space="preserve"/>
          </w:r>
          <w:r>
            <w:rPr>
              <w:spacing w:val="1"/>
            </w:rPr>
            <w:t xml:space="preserve"/>
          </w:r>
          <w:r>
            <w:rPr/>
            <w:t xml:space="preserve"/>
          </w:r>
          <w:r>
            <w:rPr>
              <w:spacing w:val="2"/>
            </w:rPr>
            <w:t xml:space="preserve"/>
          </w:r>
          <w:r>
            <w:rPr/>
            <w:t xml:space="preserve"/>
          </w:r>
          <w:r>
            <w:rPr>
              <w:spacing w:val="1"/>
            </w:rPr>
            <w:t xml:space="preserve"/>
          </w:r>
          <w:r>
            <w:rPr>
              <w:color w:val="ED7D31"/>
              <w:spacing w:val="-2"/>
              <w:u w:val="single" w:color="ED7D31"/>
            </w:rPr>
            <w:t xml:space="preserve"/>
          </w:r>
          <w:r>
            <w:rPr>
              <w:spacing w:val="-2"/>
            </w:rPr>
            <w:t xml:space="preserve"/>
          </w:r>
        </w:p>
        <w:p>
          <w:pPr>
            <w:pStyle w:val="TextBody"/>
            <w:spacing w:before="5" w:after="0"/>
            <w:rPr>
              <w:sz w:val="25"/>
            </w:rPr>
          </w:pPr>
          <w:r>
            <w:rPr>
              <w:sz w:val="25"/>
            </w:rPr>
          </w:r>
        </w:p>
        <w:p>
          <w:pPr>
            <w:pStyle w:val="Heading1"/>
            <w:numPr>
              <w:ilvl w:val="0"/>
              <w:numId w:val="7"/>
            </w:numPr>
            <w:tabs>
              <w:tab w:val="clear" w:pos="720"/>
              <w:tab w:val="left" w:pos="532" w:leader="none"/>
            </w:tabs>
            <w:spacing w:lineRule="auto" w:line="240" w:before="83" w:after="0"/>
            <w:ind w:left="532" w:right="0" w:hanging="432"/>
            <w:jc w:val="left"/>
            <w:rPr/>
          </w:pPr>
          <w:bookmarkStart w:id="20" w:name="_TOC_250001"/>
          <w:r>
            <w:rPr>
              <w:color w:val="30BA78"/>
            </w:rPr>
            <w:t xml:space="preserve">关于 SUSE</w:t>
          </w:r>
          <w:r>
            <w:rPr>
              <w:color w:val="30BA78"/>
              <w:spacing w:val="3"/>
            </w:rPr>
            <w:t xml:space="preserve"/>
          </w:r>
          <w:bookmarkEnd w:id="20"/>
          <w:r>
            <w:rPr>
              <w:color w:val="30BA78"/>
              <w:spacing w:val="-4"/>
            </w:rPr>
            <w:t xml:space="preserve"/>
          </w:r>
        </w:p>
        <w:p>
          <w:pPr>
            <w:pStyle w:val="TextBody"/>
            <w:spacing w:lineRule="exact" w:line="305" w:before="93" w:after="0"/>
            <w:ind w:left="100" w:right="0" w:hanging="0"/>
            <w:rPr/>
          </w:pPr>
          <w:r>
            <w:rPr/>
            <w:t xml:space="preserve">SUSE 是创新、可靠和企业级开源解决方案的全球领导者。SUSE 专注于 Enterprise Linux、Kubernetes 管理和边缘解决方案，SUSE 与全球的合作伙伴和社区合作，使他们能够在任何地方进行创新，包括从数据中心到云，再到边缘等等。2020 年，SUSE 收购了 Rancher Labs，SUSE Rancher 团队仍然在支持成功的开源产品，包括：</w:t>
          </w:r>
          <w:r>
            <w:rPr>
              <w:spacing w:val="7"/>
            </w:rPr>
            <w:t xml:space="preserve"/>
          </w:r>
          <w:r>
            <w:rPr/>
            <w:t xml:space="preserve"/>
          </w:r>
          <w:r>
            <w:rPr>
              <w:spacing w:val="8"/>
            </w:rPr>
            <w:t xml:space="preserve"/>
          </w:r>
          <w:r>
            <w:rPr/>
            <w:t xml:space="preserve"/>
          </w:r>
          <w:r>
            <w:rPr>
              <w:spacing w:val="8"/>
            </w:rPr>
            <w:t xml:space="preserve"/>
          </w:r>
          <w:r>
            <w:rPr/>
            <w:t xml:space="preserve"/>
          </w:r>
          <w:r>
            <w:rPr>
              <w:spacing w:val="8"/>
            </w:rPr>
            <w:t xml:space="preserve"/>
          </w:r>
          <w:r>
            <w:rPr/>
            <w:t xml:space="preserve"/>
          </w:r>
          <w:r>
            <w:rPr>
              <w:spacing w:val="8"/>
            </w:rPr>
            <w:t xml:space="preserve"/>
          </w:r>
          <w:r>
            <w:rPr/>
            <w:t xml:space="preserve"/>
          </w:r>
          <w:r>
            <w:rPr>
              <w:spacing w:val="8"/>
            </w:rPr>
            <w:t xml:space="preserve"/>
          </w:r>
          <w:r>
            <w:rPr/>
            <w:t xml:space="preserve"/>
          </w:r>
          <w:r>
            <w:rPr>
              <w:spacing w:val="8"/>
            </w:rPr>
            <w:t xml:space="preserve"/>
          </w:r>
          <w:r>
            <w:rPr/>
            <w:t xml:space="preserve"/>
          </w:r>
          <w:r>
            <w:rPr>
              <w:spacing w:val="6"/>
            </w:rPr>
            <w:t xml:space="preserve"/>
          </w:r>
          <w:r>
            <w:rPr/>
            <w:t xml:space="preserve"/>
          </w:r>
          <w:r>
            <w:rPr>
              <w:spacing w:val="7"/>
            </w:rPr>
            <w:t xml:space="preserve"/>
          </w:r>
          <w:r>
            <w:rPr/>
            <w:t xml:space="preserve"/>
          </w:r>
          <w:r>
            <w:rPr>
              <w:spacing w:val="8"/>
            </w:rPr>
            <w:t xml:space="preserve"/>
          </w:r>
          <w:r>
            <w:rPr>
              <w:spacing w:val="-4"/>
            </w:rPr>
            <w:t xml:space="preserve"/>
          </w:r>
          <w:r>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7"/>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40"/>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r>
            <w:rPr>
              <w:spacing w:val="-8"/>
              <w:w w:val="105"/>
            </w:rPr>
            <w:t xml:space="preserve"/>
          </w:r>
          <w:r>
            <w:rPr>
              <w:w w:val="105"/>
            </w:rPr>
            <w:t xml:space="preserve"/>
          </w:r>
        </w:p>
        <w:p>
          <w:pPr>
            <w:pStyle w:val="ListParagraph"/>
            <w:numPr>
              <w:ilvl w:val="0"/>
              <w:numId w:val="2"/>
            </w:numPr>
            <w:tabs>
              <w:tab w:val="clear" w:pos="720"/>
              <w:tab w:val="left" w:pos="819" w:leader="none"/>
              <w:tab w:val="left" w:pos="820" w:leader="none"/>
            </w:tabs>
            <w:spacing w:lineRule="auto" w:line="235" w:before="111" w:after="0"/>
            <w:ind w:left="820" w:right="871" w:hanging="360"/>
            <w:jc w:val="left"/>
            <w:rPr>
              <w:sz w:val="20"/>
            </w:rPr>
          </w:pPr>
          <w:r>
            <w:rPr>
              <w:rFonts w:ascii="Tahoma" w:hAnsi="Tahoma"/>
              <w:b/>
              <w:sz w:val="20"/>
            </w:rPr>
            <w:t xml:space="preserve">Rancher：世界上最受欢迎的企业级 Kubernetes 管理平台，拥有超过 40,000 名活跃用户和超过 1.2 亿的下载量。</w:t>
          </w:r>
          <w:r>
            <w:rPr>
              <w:sz w:val="20"/>
            </w:rPr>
            <w:t xml:space="preserve"/>
          </w:r>
        </w:p>
        <w:p>
          <w:pPr>
            <w:pStyle w:val="ListParagraph"/>
            <w:numPr>
              <w:ilvl w:val="0"/>
              <w:numId w:val="2"/>
            </w:numPr>
            <w:tabs>
              <w:tab w:val="clear" w:pos="720"/>
              <w:tab w:val="left" w:pos="819" w:leader="none"/>
              <w:tab w:val="left" w:pos="820" w:leader="none"/>
            </w:tabs>
            <w:spacing w:lineRule="auto" w:line="240" w:before="118" w:after="0"/>
            <w:ind w:left="820" w:right="0" w:hanging="360"/>
            <w:jc w:val="left"/>
            <w:rPr>
              <w:sz w:val="20"/>
            </w:rPr>
          </w:pPr>
          <w:r>
            <w:rPr>
              <w:rFonts w:ascii="Tahoma" w:hAnsi="Tahoma"/>
              <w:b/>
              <w:sz w:val="20"/>
            </w:rPr>
            <w:t xml:space="preserve">RKE：简单、快捷的 Kubernetes 安装程序，适用于任何地方。</w:t>
          </w:r>
          <w:r>
            <w:rPr>
              <w:rFonts w:ascii="Tahoma" w:hAnsi="Tahoma"/>
              <w:b/>
              <w:spacing w:val="-17"/>
              <w:sz w:val="20"/>
            </w:rPr>
            <w:t xml:space="preserve"/>
          </w:r>
          <w:r>
            <w:rPr>
              <w:sz w:val="20"/>
            </w:rPr>
            <w:t xml:space="preserve"/>
          </w:r>
          <w:r>
            <w:rPr>
              <w:spacing w:val="-7"/>
              <w:sz w:val="20"/>
            </w:rPr>
            <w:t xml:space="preserve"/>
          </w:r>
          <w:r>
            <w:rPr>
              <w:sz w:val="20"/>
            </w:rPr>
            <w:t xml:space="preserve"/>
          </w:r>
          <w:r>
            <w:rPr>
              <w:spacing w:val="-7"/>
              <w:sz w:val="20"/>
            </w:rPr>
            <w:t xml:space="preserve"/>
          </w:r>
          <w:r>
            <w:rPr>
              <w:sz w:val="20"/>
            </w:rPr>
            <w:t xml:space="preserve"/>
          </w:r>
          <w:r>
            <w:rPr>
              <w:spacing w:val="-6"/>
              <w:sz w:val="20"/>
            </w:rPr>
            <w:t xml:space="preserve"/>
          </w:r>
          <w:r>
            <w:rPr>
              <w:sz w:val="20"/>
            </w:rPr>
            <w:t xml:space="preserve"/>
          </w:r>
          <w:r>
            <w:rPr>
              <w:spacing w:val="-6"/>
              <w:sz w:val="20"/>
            </w:rPr>
            <w:t xml:space="preserve"/>
          </w:r>
          <w:r>
            <w:rPr>
              <w:sz w:val="20"/>
            </w:rPr>
            <w:t xml:space="preserve"/>
          </w:r>
          <w:r>
            <w:rPr>
              <w:spacing w:val="-7"/>
              <w:sz w:val="20"/>
            </w:rPr>
            <w:t xml:space="preserve"/>
          </w:r>
          <w:r>
            <w:rPr>
              <w:sz w:val="20"/>
            </w:rPr>
            <w:t xml:space="preserve"/>
          </w:r>
          <w:r>
            <w:rPr>
              <w:spacing w:val="-6"/>
              <w:sz w:val="20"/>
            </w:rPr>
            <w:t xml:space="preserve"/>
          </w:r>
          <w:r>
            <w:rPr>
              <w:sz w:val="20"/>
            </w:rPr>
            <w:t xml:space="preserve"/>
          </w:r>
          <w:r>
            <w:rPr>
              <w:spacing w:val="-7"/>
              <w:sz w:val="20"/>
            </w:rPr>
            <w:t xml:space="preserve"/>
          </w:r>
          <w:r>
            <w:rPr>
              <w:sz w:val="20"/>
            </w:rPr>
            <w:t xml:space="preserve"/>
          </w:r>
          <w:r>
            <w:rPr>
              <w:spacing w:val="-7"/>
              <w:sz w:val="20"/>
            </w:rPr>
            <w:t xml:space="preserve"/>
          </w:r>
          <w:r>
            <w:rPr>
              <w:spacing w:val="-2"/>
              <w:sz w:val="20"/>
            </w:rPr>
            <w:t xml:space="preserve"/>
          </w:r>
        </w:p>
        <w:p>
          <w:pPr>
            <w:pStyle w:val="ListParagraph"/>
            <w:numPr>
              <w:ilvl w:val="0"/>
              <w:numId w:val="2"/>
            </w:numPr>
            <w:tabs>
              <w:tab w:val="clear" w:pos="720"/>
              <w:tab w:val="left" w:pos="819" w:leader="none"/>
              <w:tab w:val="left" w:pos="820" w:leader="none"/>
            </w:tabs>
            <w:spacing w:lineRule="auto" w:line="235" w:before="115" w:after="0"/>
            <w:ind w:left="820" w:right="1243" w:hanging="360"/>
            <w:jc w:val="left"/>
            <w:rPr>
              <w:sz w:val="20"/>
            </w:rPr>
          </w:pPr>
          <w:r>
            <w:rPr>
              <w:rFonts w:ascii="Tahoma" w:hAnsi="Tahoma"/>
              <w:b/>
              <w:sz w:val="20"/>
            </w:rPr>
            <w:t xml:space="preserve">RKE2：完全符合合规认证的 Kubernetes 发行版，专注于安全性和合规性。</w:t>
          </w:r>
          <w:r>
            <w:rPr>
              <w:rFonts w:ascii="Tahoma" w:hAnsi="Tahoma"/>
              <w:b/>
              <w:spacing w:val="-4"/>
              <w:sz w:val="20"/>
            </w:rPr>
            <w:t xml:space="preserve"/>
          </w:r>
          <w:r>
            <w:rPr>
              <w:sz w:val="20"/>
            </w:rPr>
            <w:t xml:space="preserve"/>
          </w:r>
          <w:r>
            <w:rPr>
              <w:spacing w:val="-2"/>
              <w:w w:val="105"/>
              <w:sz w:val="20"/>
            </w:rPr>
            <w:t xml:space="preserve"/>
          </w:r>
        </w:p>
        <w:p>
          <w:pPr>
            <w:pStyle w:val="ListParagraph"/>
            <w:numPr>
              <w:ilvl w:val="0"/>
              <w:numId w:val="2"/>
            </w:numPr>
            <w:tabs>
              <w:tab w:val="clear" w:pos="720"/>
              <w:tab w:val="left" w:pos="819" w:leader="none"/>
              <w:tab w:val="left" w:pos="820" w:leader="none"/>
            </w:tabs>
            <w:spacing w:lineRule="auto" w:line="240" w:before="113" w:after="0"/>
            <w:ind w:left="820" w:right="0" w:hanging="360"/>
            <w:jc w:val="left"/>
            <w:rPr>
              <w:sz w:val="20"/>
            </w:rPr>
          </w:pPr>
          <w:r>
            <w:rPr>
              <w:rFonts w:ascii="Tahoma" w:hAnsi="Tahoma"/>
              <w:b/>
              <w:w w:val="105"/>
              <w:sz w:val="20"/>
            </w:rPr>
            <w:t xml:space="preserve">Fleet：用于大规模管理 Kubernetes 集群的开源项目。</w:t>
          </w:r>
          <w:r>
            <w:rPr>
              <w:rFonts w:ascii="Tahoma" w:hAnsi="Tahoma"/>
              <w:b/>
              <w:spacing w:val="-20"/>
              <w:w w:val="105"/>
              <w:sz w:val="20"/>
            </w:rPr>
            <w:t xml:space="preserve"/>
          </w:r>
          <w:r>
            <w:rPr>
              <w:w w:val="105"/>
              <w:sz w:val="20"/>
            </w:rPr>
            <w:t xml:space="preserve"/>
          </w:r>
          <w:r>
            <w:rPr>
              <w:spacing w:val="-17"/>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spacing w:val="-2"/>
              <w:w w:val="105"/>
              <w:sz w:val="20"/>
            </w:rPr>
            <w:t xml:space="preserve"/>
          </w:r>
        </w:p>
        <w:p>
          <w:pPr>
            <w:pStyle w:val="ListParagraph"/>
            <w:numPr>
              <w:ilvl w:val="0"/>
              <w:numId w:val="2"/>
            </w:numPr>
            <w:tabs>
              <w:tab w:val="clear" w:pos="720"/>
              <w:tab w:val="left" w:pos="819" w:leader="none"/>
              <w:tab w:val="left" w:pos="820" w:leader="none"/>
            </w:tabs>
            <w:spacing w:lineRule="auto" w:line="235" w:before="115" w:after="0"/>
            <w:ind w:left="820" w:right="608" w:hanging="360"/>
            <w:jc w:val="left"/>
            <w:rPr>
              <w:sz w:val="20"/>
            </w:rPr>
          </w:pPr>
          <w:r>
            <w:rPr>
              <w:rFonts w:ascii="Tahoma" w:hAnsi="Tahoma"/>
              <w:b/>
              <w:w w:val="105"/>
              <w:sz w:val="20"/>
            </w:rPr>
            <w:t xml:space="preserve">K3s：为嵌入式系统和边缘构建的轻量级生产级 Kubernetes 发行版。2020 年 8 月，K3s 作为沙盒项目捐赠给 CNCF。</w:t>
          </w:r>
          <w:r>
            <w:rPr>
              <w:rFonts w:ascii="Tahoma" w:hAnsi="Tahoma"/>
              <w:b/>
              <w:spacing w:val="-15"/>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7"/>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3"/>
              <w:w w:val="105"/>
              <w:sz w:val="20"/>
            </w:rPr>
            <w:t xml:space="preserve"/>
          </w:r>
          <w:r>
            <w:rPr>
              <w:spacing w:val="-2"/>
              <w:w w:val="105"/>
              <w:sz w:val="20"/>
            </w:rPr>
            <w:t xml:space="preserve"/>
          </w:r>
          <w:r>
            <w:rPr>
              <w:spacing w:val="-14"/>
              <w:w w:val="105"/>
              <w:sz w:val="20"/>
            </w:rPr>
            <w:t xml:space="preserve"/>
          </w:r>
          <w:r>
            <w:rPr>
              <w:spacing w:val="-2"/>
              <w:w w:val="105"/>
              <w:sz w:val="20"/>
            </w:rPr>
            <w:t xml:space="preserve"/>
          </w:r>
        </w:p>
        <w:p>
          <w:pPr>
            <w:pStyle w:val="ListParagraph"/>
            <w:numPr>
              <w:ilvl w:val="0"/>
              <w:numId w:val="2"/>
            </w:numPr>
            <w:tabs>
              <w:tab w:val="clear" w:pos="720"/>
              <w:tab w:val="left" w:pos="819" w:leader="none"/>
              <w:tab w:val="left" w:pos="820" w:leader="none"/>
            </w:tabs>
            <w:spacing w:lineRule="auto" w:line="252" w:before="115" w:after="0"/>
            <w:ind w:left="820" w:right="579" w:hanging="360"/>
            <w:jc w:val="left"/>
            <w:rPr>
              <w:sz w:val="20"/>
            </w:rPr>
          </w:pPr>
          <w:r>
            <w:rPr>
              <w:rFonts w:ascii="Tahoma" w:hAnsi="Tahoma"/>
              <w:b/>
              <w:sz w:val="20"/>
            </w:rPr>
            <w:t xml:space="preserve">Longhorn：强大的 Kubernetes 云原生分布式存储平台。2019 年 10 月，Longhorn 作为沙盒项目捐赠给 CNCF。2021 年 11 月，Longhorn 提升为 CNCF 的“孵化”项目。</w:t>
          </w:r>
          <w:r>
            <w:rPr>
              <w:sz w:val="20"/>
            </w:rPr>
            <w:t xml:space="preserve"/>
          </w:r>
        </w:p>
        <w:p>
          <w:pPr>
            <w:pStyle w:val="ListParagraph"/>
            <w:numPr>
              <w:ilvl w:val="0"/>
              <w:numId w:val="2"/>
            </w:numPr>
            <w:tabs>
              <w:tab w:val="clear" w:pos="720"/>
              <w:tab w:val="left" w:pos="819" w:leader="none"/>
              <w:tab w:val="left" w:pos="820" w:leader="none"/>
            </w:tabs>
            <w:spacing w:lineRule="auto" w:line="235" w:before="125" w:after="0"/>
            <w:ind w:left="820" w:right="572" w:hanging="360"/>
            <w:jc w:val="left"/>
            <w:rPr>
              <w:sz w:val="20"/>
            </w:rPr>
          </w:pPr>
          <w:r>
            <w:rPr>
              <w:rFonts w:ascii="Tahoma" w:hAnsi="Tahoma"/>
              <w:b/>
              <w:spacing w:val="-2"/>
              <w:w w:val="105"/>
              <w:sz w:val="20"/>
            </w:rPr>
            <w:t xml:space="preserve">Harvester：基于 Kubernetes 构建的现代开源超融合基础设施解决方案。</w:t>
          </w:r>
          <w:r>
            <w:rPr>
              <w:rFonts w:ascii="Tahoma" w:hAnsi="Tahoma"/>
              <w:b/>
              <w:spacing w:val="-17"/>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2"/>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r>
            <w:rPr>
              <w:spacing w:val="-11"/>
              <w:w w:val="105"/>
              <w:sz w:val="20"/>
            </w:rPr>
            <w:t xml:space="preserve"/>
          </w:r>
          <w:r>
            <w:rPr>
              <w:spacing w:val="-2"/>
              <w:w w:val="105"/>
              <w:sz w:val="20"/>
            </w:rPr>
            <w:t xml:space="preserve"/>
          </w:r>
        </w:p>
        <w:p>
          <w:pPr>
            <w:pStyle w:val="ListParagraph"/>
            <w:numPr>
              <w:ilvl w:val="0"/>
              <w:numId w:val="2"/>
            </w:numPr>
            <w:tabs>
              <w:tab w:val="clear" w:pos="720"/>
              <w:tab w:val="left" w:pos="819" w:leader="none"/>
              <w:tab w:val="left" w:pos="820" w:leader="none"/>
            </w:tabs>
            <w:spacing w:lineRule="auto" w:line="240" w:before="114" w:after="0"/>
            <w:ind w:left="820" w:right="0" w:hanging="360"/>
            <w:jc w:val="left"/>
            <w:rPr>
              <w:sz w:val="20"/>
            </w:rPr>
          </w:pPr>
          <w:r>
            <w:rPr>
              <w:rFonts w:ascii="Tahoma" w:hAnsi="Tahoma"/>
              <w:b/>
              <w:sz w:val="20"/>
            </w:rPr>
            <w:t xml:space="preserve">SUSE NeuVector：开源的零信任 Kubernetes 原生安全平台。</w:t>
          </w:r>
          <w:r>
            <w:rPr>
              <w:rFonts w:ascii="Tahoma" w:hAnsi="Tahoma"/>
              <w:b/>
              <w:spacing w:val="-5"/>
              <w:sz w:val="20"/>
            </w:rPr>
            <w:t xml:space="preserve"/>
          </w:r>
          <w:r>
            <w:rPr>
              <w:rFonts w:ascii="Tahoma" w:hAnsi="Tahoma"/>
              <w:b/>
              <w:sz w:val="20"/>
            </w:rPr>
            <w:t xml:space="preserve"/>
          </w:r>
          <w:r>
            <w:rPr>
              <w:rFonts w:ascii="Tahoma" w:hAnsi="Tahoma"/>
              <w:b/>
              <w:spacing w:val="-4"/>
              <w:sz w:val="20"/>
            </w:rPr>
            <w:t xml:space="preserve"/>
          </w:r>
          <w:r>
            <w:rPr>
              <w:rFonts w:ascii="Tahoma" w:hAnsi="Tahoma"/>
              <w:b/>
              <w:sz w:val="20"/>
            </w:rPr>
            <w:t xml:space="preserve"/>
          </w:r>
          <w:r>
            <w:rPr>
              <w:rFonts w:ascii="Tahoma" w:hAnsi="Tahoma"/>
              <w:b/>
              <w:spacing w:val="-6"/>
              <w:sz w:val="20"/>
            </w:rPr>
            <w:t xml:space="preserve"/>
          </w:r>
          <w:r>
            <w:rPr>
              <w:sz w:val="20"/>
            </w:rPr>
            <w:t xml:space="preserve"/>
          </w:r>
          <w:r>
            <w:rPr>
              <w:spacing w:val="5"/>
              <w:sz w:val="20"/>
            </w:rPr>
            <w:t xml:space="preserve"/>
          </w:r>
          <w:r>
            <w:rPr>
              <w:sz w:val="20"/>
            </w:rPr>
            <w:t xml:space="preserve"/>
          </w:r>
          <w:r>
            <w:rPr>
              <w:spacing w:val="5"/>
              <w:sz w:val="20"/>
            </w:rPr>
            <w:t xml:space="preserve"/>
          </w:r>
          <w:r>
            <w:rPr>
              <w:sz w:val="20"/>
            </w:rPr>
            <w:t xml:space="preserve"/>
          </w:r>
          <w:r>
            <w:rPr>
              <w:spacing w:val="5"/>
              <w:sz w:val="20"/>
            </w:rPr>
            <w:t xml:space="preserve"/>
          </w:r>
          <w:r>
            <w:rPr>
              <w:sz w:val="20"/>
            </w:rPr>
            <w:t xml:space="preserve"/>
          </w:r>
          <w:r>
            <w:rPr>
              <w:spacing w:val="-9"/>
              <w:sz w:val="20"/>
            </w:rPr>
            <w:t xml:space="preserve"/>
          </w:r>
          <w:r>
            <w:rPr>
              <w:sz w:val="20"/>
            </w:rPr>
            <w:t xml:space="preserve"/>
          </w:r>
          <w:r>
            <w:rPr>
              <w:spacing w:val="5"/>
              <w:sz w:val="20"/>
            </w:rPr>
            <w:t xml:space="preserve"/>
          </w:r>
          <w:r>
            <w:rPr>
              <w:sz w:val="20"/>
            </w:rPr>
            <w:t xml:space="preserve"/>
          </w:r>
          <w:r>
            <w:rPr>
              <w:spacing w:val="5"/>
              <w:sz w:val="20"/>
            </w:rPr>
            <w:t xml:space="preserve"/>
          </w:r>
          <w:r>
            <w:rPr>
              <w:sz w:val="20"/>
            </w:rPr>
            <w:t xml:space="preserve"/>
          </w:r>
          <w:r>
            <w:rPr>
              <w:spacing w:val="4"/>
              <w:sz w:val="20"/>
            </w:rPr>
            <w:t xml:space="preserve"/>
          </w:r>
          <w:r>
            <w:rPr>
              <w:spacing w:val="-2"/>
              <w:sz w:val="20"/>
            </w:rPr>
            <w:t xml:space="preserve"/>
          </w:r>
        </w:p>
        <w:p>
          <w:pPr>
            <w:pStyle w:val="ListParagraph"/>
            <w:numPr>
              <w:ilvl w:val="0"/>
              <w:numId w:val="2"/>
            </w:numPr>
            <w:tabs>
              <w:tab w:val="clear" w:pos="720"/>
              <w:tab w:val="left" w:pos="819" w:leader="none"/>
              <w:tab w:val="left" w:pos="820" w:leader="none"/>
            </w:tabs>
            <w:spacing w:lineRule="auto" w:line="235" w:before="114" w:after="0"/>
            <w:ind w:left="820" w:right="682" w:hanging="360"/>
            <w:jc w:val="left"/>
            <w:rPr>
              <w:sz w:val="20"/>
            </w:rPr>
          </w:pPr>
          <w:r>
            <w:rPr>
              <w:rFonts w:ascii="Tahoma" w:hAnsi="Tahoma"/>
              <w:b/>
              <w:w w:val="105"/>
              <w:sz w:val="20"/>
            </w:rPr>
            <w:t xml:space="preserve">Kubewarden：Kubernetes 的策略引擎。2022 年 6 月，Kubewarden 作为沙盒项目捐赠给 CNCF。Kubewarden 执行策略即代码模型，允许你使用自己喜欢的编程语言编写策略。</w:t>
          </w:r>
          <w:r>
            <w:rPr>
              <w:rFonts w:ascii="Tahoma" w:hAnsi="Tahoma"/>
              <w:b/>
              <w:spacing w:val="-19"/>
              <w:w w:val="105"/>
              <w:sz w:val="20"/>
            </w:rPr>
            <w:t xml:space="preserve"/>
          </w:r>
          <w:r>
            <w:rPr>
              <w:w w:val="105"/>
              <w:sz w:val="20"/>
            </w:rPr>
            <w:t xml:space="preserve"/>
          </w:r>
          <w:r>
            <w:rPr>
              <w:spacing w:val="-11"/>
              <w:w w:val="105"/>
              <w:sz w:val="20"/>
            </w:rPr>
            <w:t xml:space="preserve"/>
          </w:r>
          <w:r>
            <w:rPr>
              <w:w w:val="105"/>
              <w:sz w:val="20"/>
            </w:rPr>
            <w:t xml:space="preserve"/>
          </w:r>
          <w:r>
            <w:rPr>
              <w:spacing w:val="-12"/>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2"/>
              <w:w w:val="105"/>
              <w:sz w:val="20"/>
            </w:rPr>
            <w:t xml:space="preserve"/>
          </w:r>
          <w:r>
            <w:rPr>
              <w:w w:val="105"/>
              <w:sz w:val="20"/>
            </w:rPr>
            <w:t xml:space="preserve"/>
          </w:r>
          <w:r>
            <w:rPr>
              <w:spacing w:val="-11"/>
              <w:w w:val="105"/>
              <w:sz w:val="20"/>
            </w:rPr>
            <w:t xml:space="preserve"/>
          </w:r>
          <w:r>
            <w:rPr>
              <w:w w:val="105"/>
              <w:sz w:val="20"/>
            </w:rPr>
            <w:t xml:space="preserve"/>
          </w:r>
          <w:r>
            <w:rPr>
              <w:spacing w:val="-11"/>
              <w:w w:val="105"/>
              <w:sz w:val="20"/>
            </w:rPr>
            <w:t xml:space="preserve"/>
          </w:r>
          <w:r>
            <w:rPr>
              <w:w w:val="105"/>
              <w:sz w:val="20"/>
            </w:rPr>
            <w:t xml:space="preserve"/>
          </w:r>
          <w:r>
            <w:rPr>
              <w:spacing w:val="-12"/>
              <w:w w:val="105"/>
              <w:sz w:val="20"/>
            </w:rPr>
            <w:t xml:space="preserve"/>
          </w:r>
          <w:r>
            <w:rPr>
              <w:w w:val="105"/>
              <w:sz w:val="20"/>
            </w:rPr>
            <w:t xml:space="preserve"/>
          </w:r>
          <w:r>
            <w:rPr>
              <w:spacing w:val="-16"/>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16"/>
              <w:w w:val="105"/>
              <w:sz w:val="20"/>
            </w:rPr>
            <w:t xml:space="preserve"/>
          </w:r>
          <w:r>
            <w:rPr>
              <w:w w:val="105"/>
              <w:sz w:val="20"/>
            </w:rPr>
            <w:t xml:space="preserve"/>
          </w:r>
          <w:r>
            <w:rPr>
              <w:spacing w:val="-15"/>
              <w:w w:val="105"/>
              <w:sz w:val="20"/>
            </w:rPr>
            <w:t xml:space="preserve"/>
          </w:r>
          <w:r>
            <w:rPr>
              <w:w w:val="105"/>
              <w:sz w:val="20"/>
            </w:rPr>
            <w:t xml:space="preserve"/>
          </w:r>
          <w:r>
            <w:rPr>
              <w:spacing w:val="-14"/>
              <w:w w:val="105"/>
              <w:sz w:val="20"/>
            </w:rPr>
            <w:t xml:space="preserve"/>
          </w:r>
          <w:r>
            <w:rPr>
              <w:w w:val="105"/>
              <w:sz w:val="20"/>
            </w:rPr>
            <w:t xml:space="preserve"/>
          </w:r>
          <w:r>
            <w:rPr>
              <w:spacing w:val="-15"/>
              <w:w w:val="105"/>
              <w:sz w:val="20"/>
            </w:rPr>
            <w:t xml:space="preserve"/>
          </w:r>
          <w:r>
            <w:rPr>
              <w:w w:val="105"/>
              <w:sz w:val="20"/>
            </w:rPr>
            <w:t xml:space="preserve"/>
          </w:r>
          <w:r>
            <w:rPr>
              <w:spacing w:val="-15"/>
              <w:w w:val="105"/>
              <w:sz w:val="20"/>
            </w:rPr>
            <w:t xml:space="preserve"/>
          </w:r>
          <w:r>
            <w:rPr>
              <w:w w:val="105"/>
              <w:sz w:val="20"/>
            </w:rPr>
            <w:t xml:space="preserve"/>
          </w:r>
          <w:r>
            <w:rPr>
              <w:spacing w:val="-7"/>
              <w:w w:val="105"/>
              <w:sz w:val="20"/>
            </w:rPr>
            <w:t xml:space="preserve"/>
          </w:r>
          <w:r>
            <w:rPr>
              <w:w w:val="105"/>
              <w:sz w:val="20"/>
            </w:rPr>
            <w:t xml:space="preserve"/>
          </w:r>
          <w:r>
            <w:rPr>
              <w:spacing w:val="-8"/>
              <w:w w:val="105"/>
              <w:sz w:val="20"/>
            </w:rPr>
            <w:t xml:space="preserve"/>
          </w:r>
          <w:r>
            <w:rPr>
              <w:w w:val="105"/>
              <w:sz w:val="20"/>
            </w:rPr>
            <w:t xml:space="preserve"/>
          </w:r>
          <w:r>
            <w:rPr>
              <w:spacing w:val="-8"/>
              <w:w w:val="105"/>
              <w:sz w:val="20"/>
            </w:rPr>
            <w:t xml:space="preserve"/>
          </w:r>
          <w:r>
            <w:rPr>
              <w:w w:val="105"/>
              <w:sz w:val="20"/>
            </w:rPr>
            <w:t xml:space="preserve"/>
          </w:r>
          <w:r>
            <w:rPr>
              <w:spacing w:val="-8"/>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8"/>
              <w:w w:val="105"/>
              <w:sz w:val="20"/>
            </w:rPr>
            <w:t xml:space="preserve"/>
          </w:r>
          <w:r>
            <w:rPr>
              <w:w w:val="105"/>
              <w:sz w:val="20"/>
            </w:rPr>
            <w:t xml:space="preserve"/>
          </w:r>
          <w:r>
            <w:rPr>
              <w:spacing w:val="-7"/>
              <w:w w:val="105"/>
              <w:sz w:val="20"/>
            </w:rPr>
            <w:t xml:space="preserve"/>
          </w:r>
          <w:r>
            <w:rPr>
              <w:w w:val="105"/>
              <w:sz w:val="20"/>
            </w:rPr>
            <w:t xml:space="preserve"/>
          </w:r>
          <w:r>
            <w:rPr>
              <w:spacing w:val="-7"/>
              <w:w w:val="105"/>
              <w:sz w:val="20"/>
            </w:rPr>
            <w:t xml:space="preserve"/>
          </w:r>
          <w:r>
            <w:rPr>
              <w:w w:val="105"/>
              <w:sz w:val="20"/>
            </w:rPr>
            <w:t xml:space="preserve"/>
          </w:r>
          <w:r>
            <w:rPr>
              <w:spacing w:val="-8"/>
              <w:w w:val="105"/>
              <w:sz w:val="20"/>
            </w:rPr>
            <w:t xml:space="preserve"/>
          </w:r>
          <w:r>
            <w:rPr>
              <w:w w:val="105"/>
              <w:sz w:val="20"/>
            </w:rPr>
            <w:t xml:space="preserve"/>
          </w:r>
        </w:p>
        <w:p>
          <w:pPr>
            <w:pStyle w:val="TextBody"/>
            <w:spacing w:lineRule="auto" w:line="235" w:before="119" w:after="0"/>
            <w:ind w:left="100" w:right="624" w:hanging="0"/>
            <w:rPr/>
          </w:pPr>
          <w:r>
            <w:rPr/>
            <w:t xml:space="preserve">收购后，Rancher 的所有产品和项目都保持开源，并得到了活跃的社区的支持。SUSE 为一些解决方案提供了企业支持订阅，我们使用“Rancher Prime”来区分这些解决方案。</w:t>
          </w:r>
        </w:p>
        <w:p>
          <w:pPr>
            <w:pStyle w:val="TextBody"/>
            <w:spacing w:lineRule="auto" w:line="235" w:before="114" w:after="0"/>
            <w:ind w:left="100" w:right="624" w:hanging="0"/>
            <w:rPr/>
          </w:pPr>
          <w:r>
            <w:rPr>
              <w:w w:val="105"/>
            </w:rPr>
            <w:t xml:space="preserve">这些产品共同帮助 IT 人员、DevOps 和技术团队应对跨任何基础设施管理经认证的 Kubernetes 集群的运营和安全挑战。他们还为开发人员提供了一个集成的工具栈，用于大规模构建和运行容器化工作负载。</w:t>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14"/>
              <w:w w:val="105"/>
            </w:rPr>
            <w:t xml:space="preserve"/>
          </w:r>
          <w:r>
            <w:rPr>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7"/>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spacing w:val="-8"/>
              <w:w w:val="105"/>
            </w:rPr>
            <w:t xml:space="preserve"/>
          </w:r>
          <w:r>
            <w:rPr>
              <w:spacing w:val="-2"/>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r>
            <w:rPr>
              <w:spacing w:val="-9"/>
              <w:w w:val="105"/>
            </w:rPr>
            <w:t xml:space="preserve"/>
          </w:r>
          <w:r>
            <w:rPr>
              <w:w w:val="105"/>
            </w:rPr>
            <w:t xml:space="preserve"/>
          </w:r>
        </w:p>
        <w:p>
          <w:pPr>
            <w:sectPr>
              <w:headerReference w:type="default" r:id="rId43"/>
              <w:footerReference w:type="default" r:id="rId44"/>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16" w:after="0"/>
            <w:ind w:left="100" w:right="0" w:hanging="0"/>
            <w:rPr/>
          </w:pPr>
          <w:r>
            <w:rPr>
              <w:spacing w:val="-2"/>
              <w:w w:val="105"/>
            </w:rPr>
            <w:t xml:space="preserve">要了解有关 Rancher 的更多信息，请访问 www.rancher.com。</w:t>
          </w:r>
          <w:r>
            <w:rPr>
              <w:spacing w:val="-12"/>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0"/>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r>
            <w:rPr>
              <w:spacing w:val="-2"/>
              <w:w w:val="105"/>
            </w:rPr>
            <w:t xml:space="preserve"/>
          </w:r>
          <w:r>
            <w:rPr>
              <w:spacing w:val="-11"/>
              <w:w w:val="105"/>
            </w:rPr>
            <w:t xml:space="preserve"/>
          </w:r>
          <w:hyperlink r:id="rId42">
            <w:r>
              <w:rPr>
                <w:color w:val="ED7D31"/>
                <w:spacing w:val="-2"/>
                <w:w w:val="105"/>
                <w:u w:val="single" w:color="ED7D31"/>
              </w:rPr>
              <w:t xml:space="preserve"/>
            </w:r>
          </w:hyperlink>
        </w:p>
        <w:p>
          <w:pPr>
            <w:pStyle w:val="TextBody"/>
            <w:spacing w:before="5" w:after="0"/>
            <w:rPr>
              <w:sz w:val="25"/>
            </w:rPr>
          </w:pPr>
          <w:r>
            <w:rPr>
              <w:sz w:val="25"/>
            </w:rPr>
          </w:r>
        </w:p>
        <w:p>
          <w:pPr>
            <w:pStyle w:val="Heading1"/>
            <w:numPr>
              <w:ilvl w:val="0"/>
              <w:numId w:val="7"/>
            </w:numPr>
            <w:tabs>
              <w:tab w:val="clear" w:pos="720"/>
              <w:tab w:val="left" w:pos="628" w:leader="none"/>
              <w:tab w:val="left" w:pos="629" w:leader="none"/>
            </w:tabs>
            <w:spacing w:lineRule="auto" w:line="240" w:before="83" w:after="0"/>
            <w:ind w:left="628" w:right="0" w:hanging="529"/>
            <w:jc w:val="left"/>
            <w:rPr/>
          </w:pPr>
          <w:bookmarkStart w:id="21" w:name="_TOC_250000"/>
          <w:r>
            <w:rPr>
              <w:color w:val="30BA78"/>
            </w:rPr>
            <w:t xml:space="preserve">支持矩阵</w:t>
          </w:r>
          <w:r>
            <w:rPr>
              <w:color w:val="30BA78"/>
              <w:spacing w:val="23"/>
            </w:rPr>
            <w:t xml:space="preserve"/>
          </w:r>
          <w:bookmarkEnd w:id="21"/>
          <w:r>
            <w:rPr>
              <w:color w:val="30BA78"/>
              <w:spacing w:val="-2"/>
            </w:rPr>
            <w:t xml:space="preserve"/>
          </w:r>
        </w:p>
        <w:p>
          <w:pPr>
            <w:pStyle w:val="TextBody"/>
            <w:spacing w:lineRule="auto" w:line="235" w:before="97" w:after="0"/>
            <w:ind w:left="100" w:right="1733" w:hanging="0"/>
            <w:rPr/>
          </w:pPr>
          <w:r>
            <w:rPr>
              <w:w w:val="105"/>
            </w:rPr>
            <w:t xml:space="preserve">有关 Rancher Prime 订阅的最新支持功能，请查看我们的支持矩阵：</w:t>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6"/>
              <w:w w:val="105"/>
            </w:rPr>
            <w:t xml:space="preserve"/>
          </w:r>
          <w:r>
            <w:rPr>
              <w:w w:val="105"/>
            </w:rPr>
            <w:t xml:space="preserve"/>
          </w:r>
          <w:r>
            <w:rPr>
              <w:spacing w:val="-17"/>
              <w:w w:val="105"/>
            </w:rPr>
            <w:t xml:space="preserve"/>
          </w:r>
          <w:r>
            <w:rPr>
              <w:w w:val="105"/>
            </w:rPr>
            <w:t xml:space="preserve"/>
          </w:r>
          <w:r>
            <w:rPr>
              <w:spacing w:val="-17"/>
              <w:w w:val="105"/>
            </w:rPr>
            <w:t xml:space="preserve"/>
          </w:r>
          <w:r>
            <w:rPr>
              <w:w w:val="105"/>
            </w:rPr>
            <w:t xml:space="preserve"/>
          </w:r>
          <w:r>
            <w:rPr>
              <w:spacing w:val="-6"/>
              <w:w w:val="105"/>
            </w:rPr>
            <w:t xml:space="preserve"/>
          </w:r>
          <w:r>
            <w:rPr>
              <w:w w:val="105"/>
            </w:rPr>
            <w:t xml:space="preserve"/>
          </w:r>
          <w:r>
            <w:rPr>
              <w:spacing w:val="-6"/>
              <w:w w:val="105"/>
            </w:rPr>
            <w:t xml:space="preserve"/>
          </w:r>
          <w:r>
            <w:rPr>
              <w:w w:val="105"/>
            </w:rPr>
            <w:t xml:space="preserve"/>
          </w:r>
          <w:r>
            <w:rPr>
              <w:spacing w:val="-7"/>
              <w:w w:val="105"/>
            </w:rPr>
            <w:t xml:space="preserve"/>
          </w:r>
          <w:r>
            <w:rPr>
              <w:w w:val="105"/>
            </w:rPr>
            <w:t xml:space="preserve"/>
          </w:r>
          <w:r>
            <w:rPr>
              <w:spacing w:val="-6"/>
              <w:w w:val="105"/>
            </w:rPr>
            <w:t xml:space="preserve"/>
          </w:r>
          <w:r>
            <w:rPr>
              <w:w w:val="105"/>
            </w:rPr>
            <w:t xml:space="preserve"/>
          </w:r>
          <w:r>
            <w:rPr>
              <w:spacing w:val="-6"/>
              <w:w w:val="105"/>
            </w:rPr>
            <w:t xml:space="preserve"/>
          </w:r>
          <w:r>
            <w:rPr>
              <w:w w:val="105"/>
            </w:rPr>
            <w:t xml:space="preserve"/>
          </w:r>
        </w:p>
        <w:p>
          <w:pPr>
            <w:pStyle w:val="TextBody"/>
            <w:spacing w:before="118" w:after="0"/>
            <w:ind w:left="100" w:right="0" w:hanging="0"/>
            <w:rPr/>
          </w:pPr>
          <w:hyperlink r:id="rId45">
            <w:r>
              <w:rPr>
                <w:color w:val="ED7D31"/>
                <w:u w:val="single" w:color="ED7D31"/>
              </w:rPr>
              <w:t xml:space="preserve">www.suse.com/suse-rancher/support-matrix/all-supported-versions/</w:t>
            </w:r>
            <w:r>
              <w:rPr>
                <w:color w:val="ED7D31"/>
                <w:spacing w:val="-2"/>
                <w:u w:val="single" w:color="ED7D31"/>
              </w:rPr>
              <w:t xml:space="preserve"/>
            </w:r>
          </w:hyperlink>
        </w:p>
      </w:sdtContent>
    </w:sdt>
    <w:sectPr>
      <w:headerReference w:type="default" r:id="rId46"/>
      <w:footerReference w:type="default" r:id="rId47"/>
      <w:type w:val="nextPage"/>
      <w:pgSz w:w="11906" w:h="16838"/>
      <w:pgMar w:left="1340" w:right="900" w:gutter="0" w:header="735" w:top="980" w:footer="776" w:bottom="9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Liberation Sans">
    <w:altName w:val="Arial"/>
    <w:charset w:val="01"/>
    <w:family w:val="roman"/>
    <w:pitch w:val="variable"/>
  </w:font>
  <w:font w:name="Trebuchet MS">
    <w:charset w:val="01"/>
    <w:family w:val="roman"/>
    <w:pitch w:val="variable"/>
  </w:font>
  <w:font w:name="Tahoma">
    <w:charset w:val="01"/>
    <w:family w:val="roman"/>
    <w:pitch w:val="variable"/>
  </w:font>
  <w:font w:name="Symbol">
    <w:charset w:val="01"/>
    <w:family w:val="roman"/>
    <w:pitch w:val="variable"/>
  </w:font>
  <w:font w:name="Lucida Sans Typewriter">
    <w:charset w:val="01"/>
    <w:family w:val="roman"/>
    <w:pitch w:val="variable"/>
  </w:font>
  <w:font w:name="Courier New">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74">
              <wp:simplePos x="0" y="0"/>
              <wp:positionH relativeFrom="page">
                <wp:posOffset>1346200</wp:posOffset>
              </wp:positionH>
              <wp:positionV relativeFrom="page">
                <wp:posOffset>10061575</wp:posOffset>
              </wp:positionV>
              <wp:extent cx="1300480" cy="187960"/>
              <wp:effectExtent l="0" t="0" r="0" b="0"/>
              <wp:wrapNone/>
              <wp:docPr id="95" name="Image4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4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76">
              <wp:simplePos x="0" y="0"/>
              <wp:positionH relativeFrom="page">
                <wp:posOffset>6499860</wp:posOffset>
              </wp:positionH>
              <wp:positionV relativeFrom="page">
                <wp:posOffset>10061575</wp:posOffset>
              </wp:positionV>
              <wp:extent cx="193675" cy="187960"/>
              <wp:effectExtent l="635" t="0" r="0" b="0"/>
              <wp:wrapNone/>
              <wp:docPr id="97" name="Image4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10</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10</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82">
              <wp:simplePos x="0" y="0"/>
              <wp:positionH relativeFrom="page">
                <wp:posOffset>1346200</wp:posOffset>
              </wp:positionH>
              <wp:positionV relativeFrom="page">
                <wp:posOffset>10061575</wp:posOffset>
              </wp:positionV>
              <wp:extent cx="1300480" cy="187960"/>
              <wp:effectExtent l="0" t="0" r="0" b="0"/>
              <wp:wrapNone/>
              <wp:docPr id="105" name="Image5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5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84">
              <wp:simplePos x="0" y="0"/>
              <wp:positionH relativeFrom="page">
                <wp:posOffset>6499860</wp:posOffset>
              </wp:positionH>
              <wp:positionV relativeFrom="page">
                <wp:posOffset>10061575</wp:posOffset>
              </wp:positionV>
              <wp:extent cx="193675" cy="187960"/>
              <wp:effectExtent l="635" t="0" r="0" b="0"/>
              <wp:wrapNone/>
              <wp:docPr id="107" name="Image5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11</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11</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86">
              <wp:simplePos x="0" y="0"/>
              <wp:positionH relativeFrom="page">
                <wp:posOffset>1346200</wp:posOffset>
              </wp:positionH>
              <wp:positionV relativeFrom="page">
                <wp:posOffset>10061575</wp:posOffset>
              </wp:positionV>
              <wp:extent cx="1300480" cy="187960"/>
              <wp:effectExtent l="0" t="0" r="0" b="0"/>
              <wp:wrapNone/>
              <wp:docPr id="115" name="Image5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5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92">
              <wp:simplePos x="0" y="0"/>
              <wp:positionH relativeFrom="page">
                <wp:posOffset>6499860</wp:posOffset>
              </wp:positionH>
              <wp:positionV relativeFrom="page">
                <wp:posOffset>10061575</wp:posOffset>
              </wp:positionV>
              <wp:extent cx="193675" cy="187960"/>
              <wp:effectExtent l="635" t="0" r="0" b="0"/>
              <wp:wrapNone/>
              <wp:docPr id="117" name="Image5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12</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99">
              <wp:simplePos x="0" y="0"/>
              <wp:positionH relativeFrom="page">
                <wp:posOffset>1346200</wp:posOffset>
              </wp:positionH>
              <wp:positionV relativeFrom="page">
                <wp:posOffset>10061575</wp:posOffset>
              </wp:positionV>
              <wp:extent cx="1300480" cy="187960"/>
              <wp:effectExtent l="0" t="0" r="0" b="0"/>
              <wp:wrapNone/>
              <wp:docPr id="124" name="Image6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6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01">
              <wp:simplePos x="0" y="0"/>
              <wp:positionH relativeFrom="page">
                <wp:posOffset>6499860</wp:posOffset>
              </wp:positionH>
              <wp:positionV relativeFrom="page">
                <wp:posOffset>10061575</wp:posOffset>
              </wp:positionV>
              <wp:extent cx="193675" cy="187960"/>
              <wp:effectExtent l="635" t="0" r="0" b="0"/>
              <wp:wrapNone/>
              <wp:docPr id="126" name="Image6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13</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08">
              <wp:simplePos x="0" y="0"/>
              <wp:positionH relativeFrom="page">
                <wp:posOffset>1346200</wp:posOffset>
              </wp:positionH>
              <wp:positionV relativeFrom="page">
                <wp:posOffset>10061575</wp:posOffset>
              </wp:positionV>
              <wp:extent cx="1300480" cy="187960"/>
              <wp:effectExtent l="0" t="0" r="0" b="0"/>
              <wp:wrapNone/>
              <wp:docPr id="134" name="Image6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6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10">
              <wp:simplePos x="0" y="0"/>
              <wp:positionH relativeFrom="page">
                <wp:posOffset>6499860</wp:posOffset>
              </wp:positionH>
              <wp:positionV relativeFrom="page">
                <wp:posOffset>10061575</wp:posOffset>
              </wp:positionV>
              <wp:extent cx="193675" cy="187960"/>
              <wp:effectExtent l="635" t="0" r="0" b="0"/>
              <wp:wrapNone/>
              <wp:docPr id="136" name="Image6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14</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16">
              <wp:simplePos x="0" y="0"/>
              <wp:positionH relativeFrom="page">
                <wp:posOffset>1346200</wp:posOffset>
              </wp:positionH>
              <wp:positionV relativeFrom="page">
                <wp:posOffset>10061575</wp:posOffset>
              </wp:positionV>
              <wp:extent cx="1300480" cy="187960"/>
              <wp:effectExtent l="0" t="0" r="0" b="0"/>
              <wp:wrapNone/>
              <wp:docPr id="143" name="Image6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6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18">
              <wp:simplePos x="0" y="0"/>
              <wp:positionH relativeFrom="page">
                <wp:posOffset>6499860</wp:posOffset>
              </wp:positionH>
              <wp:positionV relativeFrom="page">
                <wp:posOffset>10061575</wp:posOffset>
              </wp:positionV>
              <wp:extent cx="193675" cy="187960"/>
              <wp:effectExtent l="635" t="0" r="0" b="0"/>
              <wp:wrapNone/>
              <wp:docPr id="145" name="Image6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15</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24">
              <wp:simplePos x="0" y="0"/>
              <wp:positionH relativeFrom="page">
                <wp:posOffset>1346200</wp:posOffset>
              </wp:positionH>
              <wp:positionV relativeFrom="page">
                <wp:posOffset>10061575</wp:posOffset>
              </wp:positionV>
              <wp:extent cx="1300480" cy="187960"/>
              <wp:effectExtent l="0" t="0" r="0" b="0"/>
              <wp:wrapNone/>
              <wp:docPr id="152" name="Image7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7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26">
              <wp:simplePos x="0" y="0"/>
              <wp:positionH relativeFrom="page">
                <wp:posOffset>6499860</wp:posOffset>
              </wp:positionH>
              <wp:positionV relativeFrom="page">
                <wp:posOffset>10061575</wp:posOffset>
              </wp:positionV>
              <wp:extent cx="193675" cy="187960"/>
              <wp:effectExtent l="635" t="0" r="0" b="0"/>
              <wp:wrapNone/>
              <wp:docPr id="154" name="Image7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16</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32">
              <wp:simplePos x="0" y="0"/>
              <wp:positionH relativeFrom="page">
                <wp:posOffset>1346200</wp:posOffset>
              </wp:positionH>
              <wp:positionV relativeFrom="page">
                <wp:posOffset>10061575</wp:posOffset>
              </wp:positionV>
              <wp:extent cx="1300480" cy="187960"/>
              <wp:effectExtent l="0" t="0" r="0" b="0"/>
              <wp:wrapNone/>
              <wp:docPr id="161" name="Image7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7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34">
              <wp:simplePos x="0" y="0"/>
              <wp:positionH relativeFrom="page">
                <wp:posOffset>6499860</wp:posOffset>
              </wp:positionH>
              <wp:positionV relativeFrom="page">
                <wp:posOffset>10061575</wp:posOffset>
              </wp:positionV>
              <wp:extent cx="193675" cy="187960"/>
              <wp:effectExtent l="635" t="0" r="0" b="0"/>
              <wp:wrapNone/>
              <wp:docPr id="163" name="Image7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17</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36">
              <wp:simplePos x="0" y="0"/>
              <wp:positionH relativeFrom="page">
                <wp:posOffset>1346200</wp:posOffset>
              </wp:positionH>
              <wp:positionV relativeFrom="page">
                <wp:posOffset>10061575</wp:posOffset>
              </wp:positionV>
              <wp:extent cx="1300480" cy="187960"/>
              <wp:effectExtent l="0" t="0" r="0" b="0"/>
              <wp:wrapNone/>
              <wp:docPr id="170" name="Image8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8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138">
              <wp:simplePos x="0" y="0"/>
              <wp:positionH relativeFrom="page">
                <wp:posOffset>6499860</wp:posOffset>
              </wp:positionH>
              <wp:positionV relativeFrom="page">
                <wp:posOffset>10061575</wp:posOffset>
              </wp:positionV>
              <wp:extent cx="193675" cy="187960"/>
              <wp:effectExtent l="635" t="0" r="0" b="0"/>
              <wp:wrapNone/>
              <wp:docPr id="172" name="Image8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8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18</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6">
              <wp:simplePos x="0" y="0"/>
              <wp:positionH relativeFrom="page">
                <wp:posOffset>1346200</wp:posOffset>
              </wp:positionH>
              <wp:positionV relativeFrom="page">
                <wp:posOffset>10061575</wp:posOffset>
              </wp:positionV>
              <wp:extent cx="1718310" cy="349250"/>
              <wp:effectExtent l="0" t="0" r="0" b="0"/>
              <wp:wrapNone/>
              <wp:docPr id="19" name="Image15"/>
              <a:graphic xmlns:a="http://schemas.openxmlformats.org/drawingml/2006/main">
                <a:graphicData uri="http://schemas.microsoft.com/office/word/2010/wordprocessingShape">
                  <wps:wsp>
                    <wps:cNvSpPr/>
                    <wps:spPr>
                      <a:xfrm>
                        <a:off x="0" y="0"/>
                        <a:ext cx="1718280" cy="34920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15" path="m0,0l-2147483645,0l-2147483645,-2147483646l0,-2147483646xe" stroked="f" o:allowincell="f" style="position:absolute;margin-left:106pt;margin-top:792.25pt;width:135.25pt;height:27.4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page">
                <wp:posOffset>6499860</wp:posOffset>
              </wp:positionH>
              <wp:positionV relativeFrom="page">
                <wp:posOffset>10061575</wp:posOffset>
              </wp:positionV>
              <wp:extent cx="331470" cy="312420"/>
              <wp:effectExtent l="0" t="0" r="0" b="0"/>
              <wp:wrapNone/>
              <wp:docPr id="21" name="Image16"/>
              <a:graphic xmlns:a="http://schemas.openxmlformats.org/drawingml/2006/main">
                <a:graphicData uri="http://schemas.microsoft.com/office/word/2010/wordprocessingShape">
                  <wps:wsp>
                    <wps:cNvSpPr/>
                    <wps:spPr>
                      <a:xfrm>
                        <a:off x="0" y="0"/>
                        <a:ext cx="331560" cy="31248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16" path="m0,0l-2147483645,0l-2147483645,-2147483646l0,-2147483646xe" stroked="f" o:allowincell="f" style="position:absolute;margin-left:511.8pt;margin-top:792.25pt;width:26.05pt;height:24.5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2</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4">
              <wp:simplePos x="0" y="0"/>
              <wp:positionH relativeFrom="page">
                <wp:posOffset>1346200</wp:posOffset>
              </wp:positionH>
              <wp:positionV relativeFrom="page">
                <wp:posOffset>10061575</wp:posOffset>
              </wp:positionV>
              <wp:extent cx="1300480" cy="187960"/>
              <wp:effectExtent l="0" t="0" r="0" b="0"/>
              <wp:wrapNone/>
              <wp:docPr id="28" name="Image19"/>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19"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20">
              <wp:simplePos x="0" y="0"/>
              <wp:positionH relativeFrom="page">
                <wp:posOffset>6499860</wp:posOffset>
              </wp:positionH>
              <wp:positionV relativeFrom="page">
                <wp:posOffset>10061575</wp:posOffset>
              </wp:positionV>
              <wp:extent cx="193675" cy="187960"/>
              <wp:effectExtent l="635" t="0" r="0" b="0"/>
              <wp:wrapNone/>
              <wp:docPr id="30" name="Image20"/>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0"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3</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6">
              <wp:simplePos x="0" y="0"/>
              <wp:positionH relativeFrom="page">
                <wp:posOffset>1346200</wp:posOffset>
              </wp:positionH>
              <wp:positionV relativeFrom="page">
                <wp:posOffset>10061575</wp:posOffset>
              </wp:positionV>
              <wp:extent cx="1300480" cy="187960"/>
              <wp:effectExtent l="0" t="0" r="0" b="0"/>
              <wp:wrapNone/>
              <wp:docPr id="39" name="Image2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2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28">
              <wp:simplePos x="0" y="0"/>
              <wp:positionH relativeFrom="page">
                <wp:posOffset>6499860</wp:posOffset>
              </wp:positionH>
              <wp:positionV relativeFrom="page">
                <wp:posOffset>10061575</wp:posOffset>
              </wp:positionV>
              <wp:extent cx="193675" cy="187960"/>
              <wp:effectExtent l="635" t="0" r="0" b="0"/>
              <wp:wrapNone/>
              <wp:docPr id="41" name="Image2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4</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34">
              <wp:simplePos x="0" y="0"/>
              <wp:positionH relativeFrom="page">
                <wp:posOffset>1346200</wp:posOffset>
              </wp:positionH>
              <wp:positionV relativeFrom="page">
                <wp:posOffset>10061575</wp:posOffset>
              </wp:positionV>
              <wp:extent cx="1300480" cy="187960"/>
              <wp:effectExtent l="0" t="0" r="0" b="0"/>
              <wp:wrapNone/>
              <wp:docPr id="48" name="Image2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2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36">
              <wp:simplePos x="0" y="0"/>
              <wp:positionH relativeFrom="page">
                <wp:posOffset>6499860</wp:posOffset>
              </wp:positionH>
              <wp:positionV relativeFrom="page">
                <wp:posOffset>10061575</wp:posOffset>
              </wp:positionV>
              <wp:extent cx="193675" cy="187960"/>
              <wp:effectExtent l="635" t="0" r="0" b="0"/>
              <wp:wrapNone/>
              <wp:docPr id="50" name="Image2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5</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42">
              <wp:simplePos x="0" y="0"/>
              <wp:positionH relativeFrom="page">
                <wp:posOffset>1346200</wp:posOffset>
              </wp:positionH>
              <wp:positionV relativeFrom="page">
                <wp:posOffset>10061575</wp:posOffset>
              </wp:positionV>
              <wp:extent cx="1300480" cy="187960"/>
              <wp:effectExtent l="0" t="0" r="0" b="0"/>
              <wp:wrapNone/>
              <wp:docPr id="57" name="Image3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3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44">
              <wp:simplePos x="0" y="0"/>
              <wp:positionH relativeFrom="page">
                <wp:posOffset>6499860</wp:posOffset>
              </wp:positionH>
              <wp:positionV relativeFrom="page">
                <wp:posOffset>10061575</wp:posOffset>
              </wp:positionV>
              <wp:extent cx="193675" cy="187960"/>
              <wp:effectExtent l="635" t="0" r="0" b="0"/>
              <wp:wrapNone/>
              <wp:docPr id="59" name="Image3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6</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0">
              <wp:simplePos x="0" y="0"/>
              <wp:positionH relativeFrom="page">
                <wp:posOffset>1346200</wp:posOffset>
              </wp:positionH>
              <wp:positionV relativeFrom="page">
                <wp:posOffset>10061575</wp:posOffset>
              </wp:positionV>
              <wp:extent cx="1300480" cy="187960"/>
              <wp:effectExtent l="0" t="0" r="0" b="0"/>
              <wp:wrapNone/>
              <wp:docPr id="67" name="Image3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3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52">
              <wp:simplePos x="0" y="0"/>
              <wp:positionH relativeFrom="page">
                <wp:posOffset>6499860</wp:posOffset>
              </wp:positionH>
              <wp:positionV relativeFrom="page">
                <wp:posOffset>10061575</wp:posOffset>
              </wp:positionV>
              <wp:extent cx="193675" cy="187960"/>
              <wp:effectExtent l="635" t="0" r="0" b="0"/>
              <wp:wrapNone/>
              <wp:docPr id="69" name="Image3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7</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8">
              <wp:simplePos x="0" y="0"/>
              <wp:positionH relativeFrom="page">
                <wp:posOffset>1346200</wp:posOffset>
              </wp:positionH>
              <wp:positionV relativeFrom="page">
                <wp:posOffset>10061575</wp:posOffset>
              </wp:positionV>
              <wp:extent cx="1300480" cy="187960"/>
              <wp:effectExtent l="0" t="0" r="0" b="0"/>
              <wp:wrapNone/>
              <wp:docPr id="77" name="Image4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4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60">
              <wp:simplePos x="0" y="0"/>
              <wp:positionH relativeFrom="page">
                <wp:posOffset>6499860</wp:posOffset>
              </wp:positionH>
              <wp:positionV relativeFrom="page">
                <wp:posOffset>10061575</wp:posOffset>
              </wp:positionV>
              <wp:extent cx="193675" cy="187960"/>
              <wp:effectExtent l="635" t="0" r="0" b="0"/>
              <wp:wrapNone/>
              <wp:docPr id="79" name="Image4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8</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66">
              <wp:simplePos x="0" y="0"/>
              <wp:positionH relativeFrom="page">
                <wp:posOffset>1346200</wp:posOffset>
              </wp:positionH>
              <wp:positionV relativeFrom="page">
                <wp:posOffset>10061575</wp:posOffset>
              </wp:positionV>
              <wp:extent cx="1300480" cy="187960"/>
              <wp:effectExtent l="0" t="0" r="0" b="0"/>
              <wp:wrapNone/>
              <wp:docPr id="86" name="Image4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 © SUSE 2022</w:t>
                          </w:r>
                          <w:r>
                            <w:rPr>
                              <w:rFonts w:ascii="Trebuchet MS" w:hAnsi="Trebuchet MS"/>
                              <w:color w:val="000000"/>
                              <w:spacing w:val="-7"/>
                              <w:w w:val="110"/>
                              <w:sz w:val="18"/>
                            </w:rPr>
                            <w:t xml:space="preserve"/>
                          </w:r>
                          <w:r>
                            <w:rPr>
                              <w:rFonts w:ascii="Trebuchet MS" w:hAnsi="Trebuchet MS"/>
                              <w:color w:val="000000"/>
                              <w:w w:val="110"/>
                              <w:sz w:val="18"/>
                            </w:rPr>
                            <w:t xml:space="preserve"/>
                          </w:r>
                          <w:r>
                            <w:rPr>
                              <w:rFonts w:ascii="Trebuchet MS" w:hAnsi="Trebuchet MS"/>
                              <w:color w:val="000000"/>
                              <w:spacing w:val="-8"/>
                              <w:w w:val="110"/>
                              <w:sz w:val="18"/>
                            </w:rPr>
                            <w:t xml:space="preserve"/>
                          </w:r>
                          <w:r>
                            <w:rPr>
                              <w:rFonts w:ascii="Trebuchet MS" w:hAnsi="Trebuchet MS"/>
                              <w:color w:val="000000"/>
                              <w:w w:val="110"/>
                              <w:sz w:val="18"/>
                            </w:rPr>
                            <w:t xml:space="preserve"/>
                          </w:r>
                          <w:r>
                            <w:rPr>
                              <w:rFonts w:ascii="Trebuchet MS" w:hAnsi="Trebuchet MS"/>
                              <w:color w:val="000000"/>
                              <w:spacing w:val="-7"/>
                              <w:w w:val="110"/>
                              <w:sz w:val="18"/>
                            </w:rPr>
                            <w:t xml:space="preserve"/>
                          </w:r>
                          <w:r>
                            <w:rPr>
                              <w:rFonts w:ascii="Trebuchet MS" w:hAnsi="Trebuchet MS"/>
                              <w:color w:val="000000"/>
                              <w:spacing w:val="-4"/>
                              <w:w w:val="110"/>
                              <w:sz w:val="18"/>
                            </w:rPr>
                            <w:t xml:space="preserve"/>
                          </w:r>
                        </w:p>
                      </w:txbxContent>
                    </wps:txbx>
                    <wps:bodyPr lIns="0" rIns="0" tIns="0" bIns="0" anchor="t">
                      <a:noAutofit/>
                    </wps:bodyPr>
                  </wps:wsp>
                </a:graphicData>
              </a:graphic>
            </wp:anchor>
          </w:drawing>
        </mc:Choice>
        <mc:Fallback>
          <w:pict>
            <v:rect id="shape_0" ID="Image4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 xml:space="preserve">Copyright</w:t>
                    </w:r>
                    <w:r>
                      <w:rPr>
                        <w:rFonts w:ascii="Trebuchet MS" w:hAnsi="Trebuchet MS"/>
                        <w:color w:val="000000"/>
                        <w:spacing w:val="-7"/>
                        <w:w w:val="110"/>
                        <w:sz w:val="18"/>
                      </w:rPr>
                      <w:t xml:space="preserve"> </w:t>
                    </w:r>
                    <w:r>
                      <w:rPr>
                        <w:rFonts w:ascii="Trebuchet MS" w:hAnsi="Trebuchet MS"/>
                        <w:color w:val="000000"/>
                        <w:w w:val="110"/>
                        <w:sz w:val="18"/>
                      </w:rPr>
                      <w:t xml:space="preserve">©</w:t>
                    </w:r>
                    <w:r>
                      <w:rPr>
                        <w:rFonts w:ascii="Trebuchet MS" w:hAnsi="Trebuchet MS"/>
                        <w:color w:val="000000"/>
                        <w:spacing w:val="-8"/>
                        <w:w w:val="110"/>
                        <w:sz w:val="18"/>
                      </w:rPr>
                      <w:t xml:space="preserve"> </w:t>
                    </w:r>
                    <w:r>
                      <w:rPr>
                        <w:rFonts w:ascii="Trebuchet MS" w:hAnsi="Trebuchet MS"/>
                        <w:color w:val="000000"/>
                        <w:w w:val="110"/>
                        <w:sz w:val="18"/>
                      </w:rPr>
                      <w:t xml:space="preserve">SUSE</w:t>
                    </w:r>
                    <w:r>
                      <w:rPr>
                        <w:rFonts w:ascii="Trebuchet MS" w:hAnsi="Trebuchet MS"/>
                        <w:color w:val="000000"/>
                        <w:spacing w:val="-7"/>
                        <w:w w:val="110"/>
                        <w:sz w:val="18"/>
                      </w:rPr>
                      <w:t xml:space="preserve"> </w:t>
                    </w:r>
                    <w:r>
                      <w:rPr>
                        <w:rFonts w:ascii="Trebuchet MS" w:hAnsi="Trebuchet MS"/>
                        <w:color w:val="000000"/>
                        <w:spacing w:val="-4"/>
                        <w:w w:val="110"/>
                        <w:sz w:val="18"/>
                      </w:rPr>
                      <w:t xml:space="preserve">2022</w:t>
                    </w:r>
                  </w:p>
                </w:txbxContent>
              </v:textbox>
              <w10:wrap type="none"/>
            </v:rect>
          </w:pict>
        </mc:Fallback>
      </mc:AlternateContent>
      <mc:AlternateContent>
        <mc:Choice Requires="wps">
          <w:drawing>
            <wp:anchor behindDoc="1" distT="0" distB="0" distL="635" distR="0" simplePos="0" locked="0" layoutInCell="0" allowOverlap="1" relativeHeight="68">
              <wp:simplePos x="0" y="0"/>
              <wp:positionH relativeFrom="page">
                <wp:posOffset>6499860</wp:posOffset>
              </wp:positionH>
              <wp:positionV relativeFrom="page">
                <wp:posOffset>10061575</wp:posOffset>
              </wp:positionV>
              <wp:extent cx="193675" cy="187960"/>
              <wp:effectExtent l="635" t="0" r="0" b="0"/>
              <wp:wrapNone/>
              <wp:docPr id="88" name="Image4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9</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 xml:space="preserve">9</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
              <wp:simplePos x="0" y="0"/>
              <wp:positionH relativeFrom="page">
                <wp:posOffset>5888990</wp:posOffset>
              </wp:positionH>
              <wp:positionV relativeFrom="page">
                <wp:posOffset>454025</wp:posOffset>
              </wp:positionV>
              <wp:extent cx="767715" cy="187960"/>
              <wp:effectExtent l="0" t="0" r="0" b="0"/>
              <wp:wrapNone/>
              <wp:docPr id="15" name="Image13"/>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13"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4">
              <wp:simplePos x="0" y="0"/>
              <wp:positionH relativeFrom="page">
                <wp:posOffset>901700</wp:posOffset>
              </wp:positionH>
              <wp:positionV relativeFrom="page">
                <wp:posOffset>454025</wp:posOffset>
              </wp:positionV>
              <wp:extent cx="986790" cy="187960"/>
              <wp:effectExtent l="0" t="0" r="0" b="0"/>
              <wp:wrapNone/>
              <wp:docPr id="17" name="Image14"/>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14"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70">
              <wp:simplePos x="0" y="0"/>
              <wp:positionH relativeFrom="page">
                <wp:posOffset>5888990</wp:posOffset>
              </wp:positionH>
              <wp:positionV relativeFrom="page">
                <wp:posOffset>454025</wp:posOffset>
              </wp:positionV>
              <wp:extent cx="767715" cy="187960"/>
              <wp:effectExtent l="0" t="0" r="0" b="0"/>
              <wp:wrapNone/>
              <wp:docPr id="101" name="Image5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50"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72">
              <wp:simplePos x="0" y="0"/>
              <wp:positionH relativeFrom="page">
                <wp:posOffset>901700</wp:posOffset>
              </wp:positionH>
              <wp:positionV relativeFrom="page">
                <wp:posOffset>454025</wp:posOffset>
              </wp:positionV>
              <wp:extent cx="986790" cy="187960"/>
              <wp:effectExtent l="0" t="0" r="0" b="0"/>
              <wp:wrapNone/>
              <wp:docPr id="103" name="Image5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51"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78">
              <wp:simplePos x="0" y="0"/>
              <wp:positionH relativeFrom="page">
                <wp:posOffset>5888990</wp:posOffset>
              </wp:positionH>
              <wp:positionV relativeFrom="page">
                <wp:posOffset>454025</wp:posOffset>
              </wp:positionV>
              <wp:extent cx="767715" cy="187960"/>
              <wp:effectExtent l="0" t="0" r="0" b="0"/>
              <wp:wrapNone/>
              <wp:docPr id="111" name="Image5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54"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80">
              <wp:simplePos x="0" y="0"/>
              <wp:positionH relativeFrom="page">
                <wp:posOffset>901700</wp:posOffset>
              </wp:positionH>
              <wp:positionV relativeFrom="page">
                <wp:posOffset>454025</wp:posOffset>
              </wp:positionV>
              <wp:extent cx="986790" cy="187960"/>
              <wp:effectExtent l="0" t="0" r="0" b="0"/>
              <wp:wrapNone/>
              <wp:docPr id="113" name="Image5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55"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88">
              <wp:simplePos x="0" y="0"/>
              <wp:positionH relativeFrom="page">
                <wp:posOffset>5888990</wp:posOffset>
              </wp:positionH>
              <wp:positionV relativeFrom="page">
                <wp:posOffset>454025</wp:posOffset>
              </wp:positionV>
              <wp:extent cx="767715" cy="187960"/>
              <wp:effectExtent l="0" t="0" r="0" b="0"/>
              <wp:wrapNone/>
              <wp:docPr id="120" name="Image5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58"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90">
              <wp:simplePos x="0" y="0"/>
              <wp:positionH relativeFrom="page">
                <wp:posOffset>901700</wp:posOffset>
              </wp:positionH>
              <wp:positionV relativeFrom="page">
                <wp:posOffset>454025</wp:posOffset>
              </wp:positionV>
              <wp:extent cx="986790" cy="187960"/>
              <wp:effectExtent l="0" t="0" r="0" b="0"/>
              <wp:wrapNone/>
              <wp:docPr id="122" name="Image5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59"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94">
              <wp:simplePos x="0" y="0"/>
              <wp:positionH relativeFrom="page">
                <wp:posOffset>5888990</wp:posOffset>
              </wp:positionH>
              <wp:positionV relativeFrom="page">
                <wp:posOffset>454025</wp:posOffset>
              </wp:positionV>
              <wp:extent cx="767715" cy="187960"/>
              <wp:effectExtent l="0" t="0" r="0" b="0"/>
              <wp:wrapNone/>
              <wp:docPr id="130" name="Image6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62"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96">
              <wp:simplePos x="0" y="0"/>
              <wp:positionH relativeFrom="page">
                <wp:posOffset>901700</wp:posOffset>
              </wp:positionH>
              <wp:positionV relativeFrom="page">
                <wp:posOffset>454025</wp:posOffset>
              </wp:positionV>
              <wp:extent cx="986790" cy="187960"/>
              <wp:effectExtent l="0" t="0" r="0" b="0"/>
              <wp:wrapNone/>
              <wp:docPr id="132" name="Image6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63"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04">
              <wp:simplePos x="0" y="0"/>
              <wp:positionH relativeFrom="page">
                <wp:posOffset>5888990</wp:posOffset>
              </wp:positionH>
              <wp:positionV relativeFrom="page">
                <wp:posOffset>454025</wp:posOffset>
              </wp:positionV>
              <wp:extent cx="767715" cy="187960"/>
              <wp:effectExtent l="0" t="0" r="0" b="0"/>
              <wp:wrapNone/>
              <wp:docPr id="139" name="Image6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66"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06">
              <wp:simplePos x="0" y="0"/>
              <wp:positionH relativeFrom="page">
                <wp:posOffset>901700</wp:posOffset>
              </wp:positionH>
              <wp:positionV relativeFrom="page">
                <wp:posOffset>454025</wp:posOffset>
              </wp:positionV>
              <wp:extent cx="986790" cy="187960"/>
              <wp:effectExtent l="0" t="0" r="0" b="0"/>
              <wp:wrapNone/>
              <wp:docPr id="141" name="Image6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67"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12">
              <wp:simplePos x="0" y="0"/>
              <wp:positionH relativeFrom="page">
                <wp:posOffset>5888990</wp:posOffset>
              </wp:positionH>
              <wp:positionV relativeFrom="page">
                <wp:posOffset>454025</wp:posOffset>
              </wp:positionV>
              <wp:extent cx="767715" cy="187960"/>
              <wp:effectExtent l="0" t="0" r="0" b="0"/>
              <wp:wrapNone/>
              <wp:docPr id="148" name="Image7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70"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14">
              <wp:simplePos x="0" y="0"/>
              <wp:positionH relativeFrom="page">
                <wp:posOffset>901700</wp:posOffset>
              </wp:positionH>
              <wp:positionV relativeFrom="page">
                <wp:posOffset>454025</wp:posOffset>
              </wp:positionV>
              <wp:extent cx="986790" cy="187960"/>
              <wp:effectExtent l="0" t="0" r="0" b="0"/>
              <wp:wrapNone/>
              <wp:docPr id="150" name="Image7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71"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20">
              <wp:simplePos x="0" y="0"/>
              <wp:positionH relativeFrom="page">
                <wp:posOffset>5888990</wp:posOffset>
              </wp:positionH>
              <wp:positionV relativeFrom="page">
                <wp:posOffset>454025</wp:posOffset>
              </wp:positionV>
              <wp:extent cx="767715" cy="187960"/>
              <wp:effectExtent l="0" t="0" r="0" b="0"/>
              <wp:wrapNone/>
              <wp:docPr id="157" name="Image7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74"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22">
              <wp:simplePos x="0" y="0"/>
              <wp:positionH relativeFrom="page">
                <wp:posOffset>901700</wp:posOffset>
              </wp:positionH>
              <wp:positionV relativeFrom="page">
                <wp:posOffset>454025</wp:posOffset>
              </wp:positionV>
              <wp:extent cx="986790" cy="187960"/>
              <wp:effectExtent l="0" t="0" r="0" b="0"/>
              <wp:wrapNone/>
              <wp:docPr id="159" name="Image7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75"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28">
              <wp:simplePos x="0" y="0"/>
              <wp:positionH relativeFrom="page">
                <wp:posOffset>5888990</wp:posOffset>
              </wp:positionH>
              <wp:positionV relativeFrom="page">
                <wp:posOffset>454025</wp:posOffset>
              </wp:positionV>
              <wp:extent cx="767715" cy="187960"/>
              <wp:effectExtent l="0" t="0" r="0" b="0"/>
              <wp:wrapNone/>
              <wp:docPr id="166" name="Image7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78"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30">
              <wp:simplePos x="0" y="0"/>
              <wp:positionH relativeFrom="page">
                <wp:posOffset>901700</wp:posOffset>
              </wp:positionH>
              <wp:positionV relativeFrom="page">
                <wp:posOffset>454025</wp:posOffset>
              </wp:positionV>
              <wp:extent cx="986790" cy="187960"/>
              <wp:effectExtent l="0" t="0" r="0" b="0"/>
              <wp:wrapNone/>
              <wp:docPr id="168" name="Image7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79"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0">
              <wp:simplePos x="0" y="0"/>
              <wp:positionH relativeFrom="page">
                <wp:posOffset>5888990</wp:posOffset>
              </wp:positionH>
              <wp:positionV relativeFrom="page">
                <wp:posOffset>454025</wp:posOffset>
              </wp:positionV>
              <wp:extent cx="767715" cy="187960"/>
              <wp:effectExtent l="0" t="0" r="0" b="0"/>
              <wp:wrapNone/>
              <wp:docPr id="24" name="Image17"/>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17"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901700</wp:posOffset>
              </wp:positionH>
              <wp:positionV relativeFrom="page">
                <wp:posOffset>454025</wp:posOffset>
              </wp:positionV>
              <wp:extent cx="986790" cy="187960"/>
              <wp:effectExtent l="0" t="0" r="0" b="0"/>
              <wp:wrapNone/>
              <wp:docPr id="26" name="Image18"/>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18"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6">
              <wp:simplePos x="0" y="0"/>
              <wp:positionH relativeFrom="page">
                <wp:posOffset>5888990</wp:posOffset>
              </wp:positionH>
              <wp:positionV relativeFrom="page">
                <wp:posOffset>454025</wp:posOffset>
              </wp:positionV>
              <wp:extent cx="767715" cy="187960"/>
              <wp:effectExtent l="0" t="0" r="0" b="0"/>
              <wp:wrapNone/>
              <wp:docPr id="35" name="Image2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22"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18">
              <wp:simplePos x="0" y="0"/>
              <wp:positionH relativeFrom="page">
                <wp:posOffset>901700</wp:posOffset>
              </wp:positionH>
              <wp:positionV relativeFrom="page">
                <wp:posOffset>454025</wp:posOffset>
              </wp:positionV>
              <wp:extent cx="986790" cy="187960"/>
              <wp:effectExtent l="0" t="0" r="0" b="0"/>
              <wp:wrapNone/>
              <wp:docPr id="37" name="Image2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23"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2">
              <wp:simplePos x="0" y="0"/>
              <wp:positionH relativeFrom="page">
                <wp:posOffset>5888990</wp:posOffset>
              </wp:positionH>
              <wp:positionV relativeFrom="page">
                <wp:posOffset>454025</wp:posOffset>
              </wp:positionV>
              <wp:extent cx="767715" cy="187960"/>
              <wp:effectExtent l="0" t="0" r="0" b="0"/>
              <wp:wrapNone/>
              <wp:docPr id="44" name="Image2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26"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24">
              <wp:simplePos x="0" y="0"/>
              <wp:positionH relativeFrom="page">
                <wp:posOffset>901700</wp:posOffset>
              </wp:positionH>
              <wp:positionV relativeFrom="page">
                <wp:posOffset>454025</wp:posOffset>
              </wp:positionV>
              <wp:extent cx="986790" cy="187960"/>
              <wp:effectExtent l="0" t="0" r="0" b="0"/>
              <wp:wrapNone/>
              <wp:docPr id="46" name="Image2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27"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30">
              <wp:simplePos x="0" y="0"/>
              <wp:positionH relativeFrom="page">
                <wp:posOffset>5888990</wp:posOffset>
              </wp:positionH>
              <wp:positionV relativeFrom="page">
                <wp:posOffset>454025</wp:posOffset>
              </wp:positionV>
              <wp:extent cx="767715" cy="187960"/>
              <wp:effectExtent l="0" t="0" r="0" b="0"/>
              <wp:wrapNone/>
              <wp:docPr id="53" name="Image3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30"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32">
              <wp:simplePos x="0" y="0"/>
              <wp:positionH relativeFrom="page">
                <wp:posOffset>901700</wp:posOffset>
              </wp:positionH>
              <wp:positionV relativeFrom="page">
                <wp:posOffset>454025</wp:posOffset>
              </wp:positionV>
              <wp:extent cx="986790" cy="187960"/>
              <wp:effectExtent l="0" t="0" r="0" b="0"/>
              <wp:wrapNone/>
              <wp:docPr id="55" name="Image3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31"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38">
              <wp:simplePos x="0" y="0"/>
              <wp:positionH relativeFrom="page">
                <wp:posOffset>5888990</wp:posOffset>
              </wp:positionH>
              <wp:positionV relativeFrom="page">
                <wp:posOffset>454025</wp:posOffset>
              </wp:positionV>
              <wp:extent cx="767715" cy="187960"/>
              <wp:effectExtent l="0" t="0" r="0" b="0"/>
              <wp:wrapNone/>
              <wp:docPr id="63" name="Image3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34"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40">
              <wp:simplePos x="0" y="0"/>
              <wp:positionH relativeFrom="page">
                <wp:posOffset>901700</wp:posOffset>
              </wp:positionH>
              <wp:positionV relativeFrom="page">
                <wp:posOffset>454025</wp:posOffset>
              </wp:positionV>
              <wp:extent cx="986790" cy="187960"/>
              <wp:effectExtent l="0" t="0" r="0" b="0"/>
              <wp:wrapNone/>
              <wp:docPr id="65" name="Image3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35"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46">
              <wp:simplePos x="0" y="0"/>
              <wp:positionH relativeFrom="page">
                <wp:posOffset>5888990</wp:posOffset>
              </wp:positionH>
              <wp:positionV relativeFrom="page">
                <wp:posOffset>454025</wp:posOffset>
              </wp:positionV>
              <wp:extent cx="767715" cy="187960"/>
              <wp:effectExtent l="0" t="0" r="0" b="0"/>
              <wp:wrapNone/>
              <wp:docPr id="73" name="Image3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38"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48">
              <wp:simplePos x="0" y="0"/>
              <wp:positionH relativeFrom="page">
                <wp:posOffset>901700</wp:posOffset>
              </wp:positionH>
              <wp:positionV relativeFrom="page">
                <wp:posOffset>454025</wp:posOffset>
              </wp:positionV>
              <wp:extent cx="986790" cy="187960"/>
              <wp:effectExtent l="0" t="0" r="0" b="0"/>
              <wp:wrapNone/>
              <wp:docPr id="75" name="Image3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39"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4">
              <wp:simplePos x="0" y="0"/>
              <wp:positionH relativeFrom="page">
                <wp:posOffset>5888990</wp:posOffset>
              </wp:positionH>
              <wp:positionV relativeFrom="page">
                <wp:posOffset>454025</wp:posOffset>
              </wp:positionV>
              <wp:extent cx="767715" cy="187960"/>
              <wp:effectExtent l="0" t="0" r="0" b="0"/>
              <wp:wrapNone/>
              <wp:docPr id="82" name="Image4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42"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56">
              <wp:simplePos x="0" y="0"/>
              <wp:positionH relativeFrom="page">
                <wp:posOffset>901700</wp:posOffset>
              </wp:positionH>
              <wp:positionV relativeFrom="page">
                <wp:posOffset>454025</wp:posOffset>
              </wp:positionV>
              <wp:extent cx="986790" cy="187960"/>
              <wp:effectExtent l="0" t="0" r="0" b="0"/>
              <wp:wrapNone/>
              <wp:docPr id="84" name="Image4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43"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62">
              <wp:simplePos x="0" y="0"/>
              <wp:positionH relativeFrom="page">
                <wp:posOffset>5888990</wp:posOffset>
              </wp:positionH>
              <wp:positionV relativeFrom="page">
                <wp:posOffset>454025</wp:posOffset>
              </wp:positionV>
              <wp:extent cx="767715" cy="187960"/>
              <wp:effectExtent l="0" t="0" r="0" b="0"/>
              <wp:wrapNone/>
              <wp:docPr id="91" name="Image4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 xml:space="preserve">rancher.com</w:t>
                          </w:r>
                        </w:p>
                      </w:txbxContent>
                    </wps:txbx>
                    <wps:bodyPr lIns="0" rIns="0" tIns="0" bIns="0" anchor="t">
                      <a:noAutofit/>
                    </wps:bodyPr>
                  </wps:wsp>
                </a:graphicData>
              </a:graphic>
            </wp:anchor>
          </w:drawing>
        </mc:Choice>
        <mc:Fallback>
          <w:pict>
            <v:rect id="shape_0" ID="Image46"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 xml:space="preserve">rancher.com</w:t>
                    </w:r>
                  </w:p>
                </w:txbxContent>
              </v:textbox>
              <w10:wrap type="none"/>
            </v:rect>
          </w:pict>
        </mc:Fallback>
      </mc:AlternateContent>
      <mc:AlternateContent>
        <mc:Choice Requires="wps">
          <w:drawing>
            <wp:anchor behindDoc="1" distT="0" distB="0" distL="0" distR="0" simplePos="0" locked="0" layoutInCell="0" allowOverlap="1" relativeHeight="64">
              <wp:simplePos x="0" y="0"/>
              <wp:positionH relativeFrom="page">
                <wp:posOffset>901700</wp:posOffset>
              </wp:positionH>
              <wp:positionV relativeFrom="page">
                <wp:posOffset>454025</wp:posOffset>
              </wp:positionV>
              <wp:extent cx="986790" cy="187960"/>
              <wp:effectExtent l="0" t="0" r="0" b="0"/>
              <wp:wrapNone/>
              <wp:docPr id="93" name="Image4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 xml:space="preserve">Rancher by SUSE</w:t>
                          </w:r>
                          <w:r>
                            <w:rPr>
                              <w:color w:val="7B7B7B"/>
                              <w:spacing w:val="-2"/>
                              <w:w w:val="105"/>
                              <w:sz w:val="18"/>
                            </w:rPr>
                            <w:t xml:space="preserve"/>
                          </w:r>
                          <w:r>
                            <w:rPr>
                              <w:color w:val="7B7B7B"/>
                              <w:w w:val="105"/>
                              <w:sz w:val="18"/>
                            </w:rPr>
                            <w:t xml:space="preserve"/>
                          </w:r>
                          <w:r>
                            <w:rPr>
                              <w:color w:val="7B7B7B"/>
                              <w:spacing w:val="-1"/>
                              <w:w w:val="105"/>
                              <w:sz w:val="18"/>
                            </w:rPr>
                            <w:t xml:space="preserve"/>
                          </w:r>
                          <w:r>
                            <w:rPr>
                              <w:color w:val="7B7B7B"/>
                              <w:spacing w:val="-4"/>
                              <w:w w:val="105"/>
                              <w:sz w:val="18"/>
                            </w:rPr>
                            <w:t xml:space="preserve"/>
                          </w:r>
                        </w:p>
                      </w:txbxContent>
                    </wps:txbx>
                    <wps:bodyPr lIns="0" rIns="0" tIns="0" bIns="0" anchor="t">
                      <a:noAutofit/>
                    </wps:bodyPr>
                  </wps:wsp>
                </a:graphicData>
              </a:graphic>
            </wp:anchor>
          </w:drawing>
        </mc:Choice>
        <mc:Fallback>
          <w:pict>
            <v:rect id="shape_0" ID="Image47"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 xml:space="preserve">Rancher</w:t>
                    </w:r>
                    <w:r>
                      <w:rPr>
                        <w:color w:val="7B7B7B"/>
                        <w:spacing w:val="-2"/>
                        <w:w w:val="105"/>
                        <w:sz w:val="18"/>
                      </w:rPr>
                      <w:t xml:space="preserve"> </w:t>
                    </w:r>
                    <w:r>
                      <w:rPr>
                        <w:color w:val="7B7B7B"/>
                        <w:w w:val="105"/>
                        <w:sz w:val="18"/>
                      </w:rPr>
                      <w:t xml:space="preserve">by</w:t>
                    </w:r>
                    <w:r>
                      <w:rPr>
                        <w:color w:val="7B7B7B"/>
                        <w:spacing w:val="-1"/>
                        <w:w w:val="105"/>
                        <w:sz w:val="18"/>
                      </w:rPr>
                      <w:t xml:space="preserve"> </w:t>
                    </w:r>
                    <w:r>
                      <w:rPr>
                        <w:color w:val="7B7B7B"/>
                        <w:spacing w:val="-4"/>
                        <w:w w:val="105"/>
                        <w:sz w:val="18"/>
                      </w:rPr>
                      <w:t xml:space="preserve">SUSE</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2">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3">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4">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5">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6">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7">
    <w:lvl w:ilvl="0">
      <w:start w:val="3"/>
      <w:numFmt w:val="decimal"/>
      <w:lvlText w:val="%1"/>
      <w:lvlJc w:val="left"/>
      <w:pPr>
        <w:tabs>
          <w:tab w:val="num" w:pos="0"/>
        </w:tabs>
        <w:ind w:left="532" w:hanging="432"/>
      </w:pPr>
      <w:rPr>
        <w:sz w:val="36"/>
        <w:i w:val="false"/>
        <w:b w:val="false"/>
        <w:szCs w:val="36"/>
        <w:iCs w:val="false"/>
        <w:bCs w:val="false"/>
        <w:w w:val="93"/>
        <w:rFonts w:ascii="Lucida Sans Unicode" w:hAnsi="Lucida Sans Unicode" w:eastAsia="Lucida Sans Unicode" w:cs="Lucida Sans Unicode"/>
        <w:color w:val="30BA78"/>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820" w:hanging="360"/>
      </w:pPr>
      <w:rPr>
        <w:rFonts w:ascii="Symbol" w:hAnsi="Symbol" w:cs="Symbol" w:hint="default"/>
        <w:w w:val="100"/>
        <w:lang w:val="en-US" w:eastAsia="en-US" w:bidi="ar-SA"/>
      </w:rPr>
    </w:lvl>
    <w:lvl w:ilvl="3">
      <w:start w:val="0"/>
      <w:numFmt w:val="bullet"/>
      <w:lvlText w:val=""/>
      <w:lvlJc w:val="left"/>
      <w:pPr>
        <w:tabs>
          <w:tab w:val="num" w:pos="0"/>
        </w:tabs>
        <w:ind w:left="1925" w:hanging="360"/>
      </w:pPr>
      <w:rPr>
        <w:rFonts w:ascii="Symbol" w:hAnsi="Symbol" w:cs="Symbol" w:hint="default"/>
        <w:lang w:val="en-US" w:eastAsia="en-US" w:bidi="ar-SA"/>
      </w:rPr>
    </w:lvl>
    <w:lvl w:ilvl="4">
      <w:start w:val="0"/>
      <w:numFmt w:val="bullet"/>
      <w:lvlText w:val=""/>
      <w:lvlJc w:val="left"/>
      <w:pPr>
        <w:tabs>
          <w:tab w:val="num" w:pos="0"/>
        </w:tabs>
        <w:ind w:left="3030" w:hanging="360"/>
      </w:pPr>
      <w:rPr>
        <w:rFonts w:ascii="Symbol" w:hAnsi="Symbol" w:cs="Symbol" w:hint="default"/>
        <w:lang w:val="en-US" w:eastAsia="en-US" w:bidi="ar-SA"/>
      </w:rPr>
    </w:lvl>
    <w:lvl w:ilvl="5">
      <w:start w:val="0"/>
      <w:numFmt w:val="bullet"/>
      <w:lvlText w:val=""/>
      <w:lvlJc w:val="left"/>
      <w:pPr>
        <w:tabs>
          <w:tab w:val="num" w:pos="0"/>
        </w:tabs>
        <w:ind w:left="4135" w:hanging="360"/>
      </w:pPr>
      <w:rPr>
        <w:rFonts w:ascii="Symbol" w:hAnsi="Symbol" w:cs="Symbol" w:hint="default"/>
        <w:lang w:val="en-US" w:eastAsia="en-US" w:bidi="ar-SA"/>
      </w:rPr>
    </w:lvl>
    <w:lvl w:ilvl="6">
      <w:start w:val="0"/>
      <w:numFmt w:val="bullet"/>
      <w:lvlText w:val=""/>
      <w:lvlJc w:val="left"/>
      <w:pPr>
        <w:tabs>
          <w:tab w:val="num" w:pos="0"/>
        </w:tabs>
        <w:ind w:left="5240" w:hanging="360"/>
      </w:pPr>
      <w:rPr>
        <w:rFonts w:ascii="Symbol" w:hAnsi="Symbol" w:cs="Symbol" w:hint="default"/>
        <w:lang w:val="en-US" w:eastAsia="en-US" w:bidi="ar-SA"/>
      </w:rPr>
    </w:lvl>
    <w:lvl w:ilvl="7">
      <w:start w:val="0"/>
      <w:numFmt w:val="bullet"/>
      <w:lvlText w:val=""/>
      <w:lvlJc w:val="left"/>
      <w:pPr>
        <w:tabs>
          <w:tab w:val="num" w:pos="0"/>
        </w:tabs>
        <w:ind w:left="6345" w:hanging="360"/>
      </w:pPr>
      <w:rPr>
        <w:rFonts w:ascii="Symbol" w:hAnsi="Symbol" w:cs="Symbol" w:hint="default"/>
        <w:lang w:val="en-US" w:eastAsia="en-US" w:bidi="ar-SA"/>
      </w:rPr>
    </w:lvl>
    <w:lvl w:ilvl="8">
      <w:start w:val="0"/>
      <w:numFmt w:val="bullet"/>
      <w:lvlText w:val=""/>
      <w:lvlJc w:val="left"/>
      <w:pPr>
        <w:tabs>
          <w:tab w:val="num" w:pos="0"/>
        </w:tabs>
        <w:ind w:left="7450" w:hanging="360"/>
      </w:pPr>
      <w:rPr>
        <w:rFonts w:ascii="Symbol" w:hAnsi="Symbol" w:cs="Symbol" w:hint="default"/>
        <w:lang w:val="en-US" w:eastAsia="en-US" w:bidi="ar-SA"/>
      </w:rPr>
    </w:lvl>
  </w:abstractNum>
  <w:abstractNum w:abstractNumId="8">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9">
    <w:lvl w:ilvl="0">
      <w:start w:val="2"/>
      <w:numFmt w:val="decimal"/>
      <w:lvlText w:val="%1"/>
      <w:lvlJc w:val="left"/>
      <w:pPr>
        <w:tabs>
          <w:tab w:val="num" w:pos="0"/>
        </w:tabs>
        <w:ind w:left="676" w:hanging="576"/>
      </w:pPr>
      <w:rPr>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1"/>
      <w:numFmt w:val="decimal"/>
      <w:lvlText w:val="%1.%2.%3"/>
      <w:lvlJc w:val="left"/>
      <w:pPr>
        <w:tabs>
          <w:tab w:val="num" w:pos="0"/>
        </w:tabs>
        <w:ind w:left="820" w:hanging="720"/>
      </w:pPr>
      <w:rPr>
        <w:sz w:val="24"/>
        <w:i w:val="false"/>
        <w:b w:val="false"/>
        <w:szCs w:val="24"/>
        <w:iCs w:val="false"/>
        <w:bCs w:val="false"/>
        <w:w w:val="69"/>
        <w:rFonts w:ascii="Lucida Sans Unicode" w:hAnsi="Lucida Sans Unicode" w:eastAsia="Lucida Sans Unicode" w:cs="Lucida Sans Unicode"/>
        <w:lang w:val="en-US" w:eastAsia="en-US" w:bidi="ar-SA"/>
      </w:rPr>
    </w:lvl>
    <w:lvl w:ilvl="3">
      <w:start w:val="1"/>
      <w:numFmt w:val="decimal"/>
      <w:lvlText w:val="%1.%2.%3.%4"/>
      <w:lvlJc w:val="left"/>
      <w:pPr>
        <w:tabs>
          <w:tab w:val="num" w:pos="0"/>
        </w:tabs>
        <w:ind w:left="964" w:hanging="864"/>
      </w:pPr>
      <w:rPr>
        <w:sz w:val="24"/>
        <w:i w:val="false"/>
        <w:b w:val="false"/>
        <w:szCs w:val="24"/>
        <w:iCs w:val="false"/>
        <w:bCs w:val="false"/>
        <w:w w:val="74"/>
        <w:rFonts w:ascii="Lucida Sans Unicode" w:hAnsi="Lucida Sans Unicode" w:eastAsia="Lucida Sans Unicode" w:cs="Lucida Sans Unicode"/>
        <w:lang w:val="en-US" w:eastAsia="en-US" w:bidi="ar-SA"/>
      </w:rPr>
    </w:lvl>
    <w:lvl w:ilvl="4">
      <w:start w:val="0"/>
      <w:numFmt w:val="bullet"/>
      <w:lvlText w:val=""/>
      <w:lvlJc w:val="left"/>
      <w:pPr>
        <w:tabs>
          <w:tab w:val="num" w:pos="0"/>
        </w:tabs>
        <w:ind w:left="3135" w:hanging="864"/>
      </w:pPr>
      <w:rPr>
        <w:rFonts w:ascii="Symbol" w:hAnsi="Symbol" w:cs="Symbol" w:hint="default"/>
        <w:lang w:val="en-US" w:eastAsia="en-US" w:bidi="ar-SA"/>
      </w:rPr>
    </w:lvl>
    <w:lvl w:ilvl="5">
      <w:start w:val="0"/>
      <w:numFmt w:val="bullet"/>
      <w:lvlText w:val=""/>
      <w:lvlJc w:val="left"/>
      <w:pPr>
        <w:tabs>
          <w:tab w:val="num" w:pos="0"/>
        </w:tabs>
        <w:ind w:left="4222" w:hanging="864"/>
      </w:pPr>
      <w:rPr>
        <w:rFonts w:ascii="Symbol" w:hAnsi="Symbol" w:cs="Symbol" w:hint="default"/>
        <w:lang w:val="en-US" w:eastAsia="en-US" w:bidi="ar-SA"/>
      </w:rPr>
    </w:lvl>
    <w:lvl w:ilvl="6">
      <w:start w:val="0"/>
      <w:numFmt w:val="bullet"/>
      <w:lvlText w:val=""/>
      <w:lvlJc w:val="left"/>
      <w:pPr>
        <w:tabs>
          <w:tab w:val="num" w:pos="0"/>
        </w:tabs>
        <w:ind w:left="5310" w:hanging="864"/>
      </w:pPr>
      <w:rPr>
        <w:rFonts w:ascii="Symbol" w:hAnsi="Symbol" w:cs="Symbol" w:hint="default"/>
        <w:lang w:val="en-US" w:eastAsia="en-US" w:bidi="ar-SA"/>
      </w:rPr>
    </w:lvl>
    <w:lvl w:ilvl="7">
      <w:start w:val="0"/>
      <w:numFmt w:val="bullet"/>
      <w:lvlText w:val=""/>
      <w:lvlJc w:val="left"/>
      <w:pPr>
        <w:tabs>
          <w:tab w:val="num" w:pos="0"/>
        </w:tabs>
        <w:ind w:left="6397" w:hanging="864"/>
      </w:pPr>
      <w:rPr>
        <w:rFonts w:ascii="Symbol" w:hAnsi="Symbol" w:cs="Symbol" w:hint="default"/>
        <w:lang w:val="en-US" w:eastAsia="en-US" w:bidi="ar-SA"/>
      </w:rPr>
    </w:lvl>
    <w:lvl w:ilvl="8">
      <w:start w:val="0"/>
      <w:numFmt w:val="bullet"/>
      <w:lvlText w:val=""/>
      <w:lvlJc w:val="left"/>
      <w:pPr>
        <w:tabs>
          <w:tab w:val="num" w:pos="0"/>
        </w:tabs>
        <w:ind w:left="7485" w:hanging="864"/>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532" w:hanging="432"/>
      </w:pPr>
      <w:rPr>
        <w:sz w:val="36"/>
        <w:i w:val="false"/>
        <w:b w:val="false"/>
        <w:szCs w:val="36"/>
        <w:iCs w:val="false"/>
        <w:bCs w:val="false"/>
        <w:w w:val="50"/>
        <w:rFonts w:ascii="Lucida Sans Unicode" w:hAnsi="Lucida Sans Unicode" w:eastAsia="Lucida Sans Unicode" w:cs="Lucida Sans Unicode"/>
        <w:color w:val="30BA78"/>
        <w:lang w:val="en-US" w:eastAsia="en-US" w:bidi="ar-SA"/>
      </w:rPr>
    </w:lvl>
    <w:lvl w:ilvl="1">
      <w:start w:va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2">
      <w:start w:val="0"/>
      <w:numFmt w:val="bullet"/>
      <w:lvlText w:val=""/>
      <w:lvlJc w:val="left"/>
      <w:pPr>
        <w:tabs>
          <w:tab w:val="num" w:pos="0"/>
        </w:tabs>
        <w:ind w:left="1802" w:hanging="360"/>
      </w:pPr>
      <w:rPr>
        <w:rFonts w:ascii="Symbol" w:hAnsi="Symbol" w:cs="Symbol" w:hint="default"/>
        <w:lang w:val="en-US" w:eastAsia="en-US" w:bidi="ar-SA"/>
      </w:rPr>
    </w:lvl>
    <w:lvl w:ilvl="3">
      <w:start w:val="0"/>
      <w:numFmt w:val="bullet"/>
      <w:lvlText w:val=""/>
      <w:lvlJc w:val="left"/>
      <w:pPr>
        <w:tabs>
          <w:tab w:val="num" w:pos="0"/>
        </w:tabs>
        <w:ind w:left="2784" w:hanging="360"/>
      </w:pPr>
      <w:rPr>
        <w:rFonts w:ascii="Symbol" w:hAnsi="Symbol" w:cs="Symbol" w:hint="default"/>
        <w:lang w:val="en-US" w:eastAsia="en-US" w:bidi="ar-SA"/>
      </w:rPr>
    </w:lvl>
    <w:lvl w:ilvl="4">
      <w:start w:val="0"/>
      <w:numFmt w:val="bullet"/>
      <w:lvlText w:val=""/>
      <w:lvlJc w:val="left"/>
      <w:pPr>
        <w:tabs>
          <w:tab w:val="num" w:pos="0"/>
        </w:tabs>
        <w:ind w:left="3766" w:hanging="360"/>
      </w:pPr>
      <w:rPr>
        <w:rFonts w:ascii="Symbol" w:hAnsi="Symbol" w:cs="Symbol" w:hint="default"/>
        <w:lang w:val="en-US" w:eastAsia="en-US" w:bidi="ar-SA"/>
      </w:rPr>
    </w:lvl>
    <w:lvl w:ilvl="5">
      <w:start w:val="0"/>
      <w:numFmt w:val="bullet"/>
      <w:lvlText w:val=""/>
      <w:lvlJc w:val="left"/>
      <w:pPr>
        <w:tabs>
          <w:tab w:val="num" w:pos="0"/>
        </w:tabs>
        <w:ind w:left="4748" w:hanging="360"/>
      </w:pPr>
      <w:rPr>
        <w:rFonts w:ascii="Symbol" w:hAnsi="Symbol" w:cs="Symbol" w:hint="default"/>
        <w:lang w:val="en-US" w:eastAsia="en-US" w:bidi="ar-SA"/>
      </w:rPr>
    </w:lvl>
    <w:lvl w:ilvl="6">
      <w:start w:val="0"/>
      <w:numFmt w:val="bullet"/>
      <w:lvlText w:val=""/>
      <w:lvlJc w:val="left"/>
      <w:pPr>
        <w:tabs>
          <w:tab w:val="num" w:pos="0"/>
        </w:tabs>
        <w:ind w:left="5731" w:hanging="360"/>
      </w:pPr>
      <w:rPr>
        <w:rFonts w:ascii="Symbol" w:hAnsi="Symbol" w:cs="Symbol" w:hint="default"/>
        <w:lang w:val="en-US" w:eastAsia="en-US" w:bidi="ar-SA"/>
      </w:rPr>
    </w:lvl>
    <w:lvl w:ilvl="7">
      <w:start w:val="0"/>
      <w:numFmt w:val="bullet"/>
      <w:lvlText w:val=""/>
      <w:lvlJc w:val="left"/>
      <w:pPr>
        <w:tabs>
          <w:tab w:val="num" w:pos="0"/>
        </w:tabs>
        <w:ind w:left="6713" w:hanging="360"/>
      </w:pPr>
      <w:rPr>
        <w:rFonts w:ascii="Symbol" w:hAnsi="Symbol" w:cs="Symbol" w:hint="default"/>
        <w:lang w:val="en-US" w:eastAsia="en-US" w:bidi="ar-SA"/>
      </w:rPr>
    </w:lvl>
    <w:lvl w:ilvl="8">
      <w:start w:val="0"/>
      <w:numFmt w:val="bullet"/>
      <w:lvlText w:val=""/>
      <w:lvlJc w:val="left"/>
      <w:pPr>
        <w:tabs>
          <w:tab w:val="num" w:pos="0"/>
        </w:tabs>
        <w:ind w:left="7695" w:hanging="360"/>
      </w:pPr>
      <w:rPr>
        <w:rFonts w:ascii="Symbol" w:hAnsi="Symbol" w:cs="Symbol" w:hint="default"/>
        <w:lang w:val="en-US" w:eastAsia="en-US" w:bidi="ar-SA"/>
      </w:rPr>
    </w:lvl>
  </w:abstractNum>
  <w:abstractNum w:abstractNumId="11">
    <w:lvl w:ilvl="0">
      <w:start w:val="4"/>
      <w:numFmt w:val="decimal"/>
      <w:lvlText w:val="%1"/>
      <w:lvlJc w:val="left"/>
      <w:pPr>
        <w:tabs>
          <w:tab w:val="num" w:pos="0"/>
        </w:tabs>
        <w:ind w:left="900" w:hanging="600"/>
      </w:pPr>
      <w:rPr>
        <w:lang w:val="en-US" w:eastAsia="en-US" w:bidi="ar-SA"/>
      </w:rPr>
    </w:lvl>
    <w:lvl w:ilvl="1">
      <w:start w:val="2"/>
      <w:numFmt w:val="decimal"/>
      <w:lvlText w:val="%1.%2"/>
      <w:lvlJc w:val="left"/>
      <w:pPr>
        <w:tabs>
          <w:tab w:val="num" w:pos="0"/>
        </w:tabs>
        <w:ind w:left="900" w:hanging="600"/>
      </w:pPr>
      <w:rPr>
        <w:sz w:val="22"/>
        <w:spacing w:val="-1"/>
        <w:i w:val="false"/>
        <w:b w:val="false"/>
        <w:szCs w:val="22"/>
        <w:iCs w:val="false"/>
        <w:bCs w:val="false"/>
        <w:w w:val="84"/>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2652" w:hanging="600"/>
      </w:pPr>
      <w:rPr>
        <w:rFonts w:ascii="Symbol" w:hAnsi="Symbol" w:cs="Symbol" w:hint="default"/>
        <w:lang w:val="en-US" w:eastAsia="en-US" w:bidi="ar-SA"/>
      </w:rPr>
    </w:lvl>
    <w:lvl w:ilvl="3">
      <w:start w:val="0"/>
      <w:numFmt w:val="bullet"/>
      <w:lvlText w:val=""/>
      <w:lvlJc w:val="left"/>
      <w:pPr>
        <w:tabs>
          <w:tab w:val="num" w:pos="0"/>
        </w:tabs>
        <w:ind w:left="3528" w:hanging="600"/>
      </w:pPr>
      <w:rPr>
        <w:rFonts w:ascii="Symbol" w:hAnsi="Symbol" w:cs="Symbol" w:hint="default"/>
        <w:lang w:val="en-US" w:eastAsia="en-US" w:bidi="ar-SA"/>
      </w:rPr>
    </w:lvl>
    <w:lvl w:ilvl="4">
      <w:start w:val="0"/>
      <w:numFmt w:val="bullet"/>
      <w:lvlText w:val=""/>
      <w:lvlJc w:val="left"/>
      <w:pPr>
        <w:tabs>
          <w:tab w:val="num" w:pos="0"/>
        </w:tabs>
        <w:ind w:left="4404" w:hanging="600"/>
      </w:pPr>
      <w:rPr>
        <w:rFonts w:ascii="Symbol" w:hAnsi="Symbol" w:cs="Symbol" w:hint="default"/>
        <w:lang w:val="en-US" w:eastAsia="en-US" w:bidi="ar-SA"/>
      </w:rPr>
    </w:lvl>
    <w:lvl w:ilvl="5">
      <w:start w:val="0"/>
      <w:numFmt w:val="bullet"/>
      <w:lvlText w:val=""/>
      <w:lvlJc w:val="left"/>
      <w:pPr>
        <w:tabs>
          <w:tab w:val="num" w:pos="0"/>
        </w:tabs>
        <w:ind w:left="5280" w:hanging="600"/>
      </w:pPr>
      <w:rPr>
        <w:rFonts w:ascii="Symbol" w:hAnsi="Symbol" w:cs="Symbol" w:hint="default"/>
        <w:lang w:val="en-US" w:eastAsia="en-US" w:bidi="ar-SA"/>
      </w:rPr>
    </w:lvl>
    <w:lvl w:ilvl="6">
      <w:start w:val="0"/>
      <w:numFmt w:val="bullet"/>
      <w:lvlText w:val=""/>
      <w:lvlJc w:val="left"/>
      <w:pPr>
        <w:tabs>
          <w:tab w:val="num" w:pos="0"/>
        </w:tabs>
        <w:ind w:left="6156" w:hanging="600"/>
      </w:pPr>
      <w:rPr>
        <w:rFonts w:ascii="Symbol" w:hAnsi="Symbol" w:cs="Symbol" w:hint="default"/>
        <w:lang w:val="en-US" w:eastAsia="en-US" w:bidi="ar-SA"/>
      </w:rPr>
    </w:lvl>
    <w:lvl w:ilvl="7">
      <w:start w:val="0"/>
      <w:numFmt w:val="bullet"/>
      <w:lvlText w:val=""/>
      <w:lvlJc w:val="left"/>
      <w:pPr>
        <w:tabs>
          <w:tab w:val="num" w:pos="0"/>
        </w:tabs>
        <w:ind w:left="7032" w:hanging="600"/>
      </w:pPr>
      <w:rPr>
        <w:rFonts w:ascii="Symbol" w:hAnsi="Symbol" w:cs="Symbol" w:hint="default"/>
        <w:lang w:val="en-US" w:eastAsia="en-US" w:bidi="ar-SA"/>
      </w:rPr>
    </w:lvl>
    <w:lvl w:ilvl="8">
      <w:start w:val="0"/>
      <w:numFmt w:val="bullet"/>
      <w:lvlText w:val=""/>
      <w:lvlJc w:val="left"/>
      <w:pPr>
        <w:tabs>
          <w:tab w:val="num" w:pos="0"/>
        </w:tabs>
        <w:ind w:left="7908" w:hanging="600"/>
      </w:pPr>
      <w:rPr>
        <w:rFonts w:ascii="Symbol" w:hAnsi="Symbol" w:cs="Symbol" w:hint="default"/>
        <w:lang w:val="en-US" w:eastAsia="en-US" w:bidi="ar-SA"/>
      </w:rPr>
    </w:lvl>
  </w:abstractNum>
  <w:abstractNum w:abstractNumId="12">
    <w:lvl w:ilvl="0">
      <w:start w:val="1"/>
      <w:numFmt w:val="decimal"/>
      <w:lvlText w:val="%1"/>
      <w:lvlJc w:val="left"/>
      <w:pPr>
        <w:tabs>
          <w:tab w:val="num" w:pos="0"/>
        </w:tabs>
        <w:ind w:left="500" w:hanging="400"/>
      </w:pPr>
      <w:rPr>
        <w:sz w:val="24"/>
        <w:i w:val="false"/>
        <w:b w:val="false"/>
        <w:szCs w:val="24"/>
        <w:iCs w:val="false"/>
        <w:bCs w:val="false"/>
        <w:w w:val="46"/>
        <w:rFonts w:ascii="Lucida Sans Unicode" w:hAnsi="Lucida Sans Unicode" w:eastAsia="Lucida Sans Unicode" w:cs="Lucida Sans Unicode"/>
        <w:lang w:val="en-US" w:eastAsia="en-US" w:bidi="ar-SA"/>
      </w:rPr>
    </w:lvl>
    <w:lvl w:ilvl="1">
      <w:start w:val="1"/>
      <w:numFmt w:val="decimal"/>
      <w:lvlText w:val="%1.%2"/>
      <w:lvlJc w:val="left"/>
      <w:pPr>
        <w:tabs>
          <w:tab w:val="num" w:pos="0"/>
        </w:tabs>
        <w:ind w:left="900" w:hanging="600"/>
      </w:pPr>
      <w:rPr>
        <w:sz w:val="22"/>
        <w:spacing w:val="-1"/>
        <w:i w:val="false"/>
        <w:b w:val="false"/>
        <w:szCs w:val="22"/>
        <w:iCs w:val="false"/>
        <w:bCs w:val="false"/>
        <w:w w:val="46"/>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1873" w:hanging="600"/>
      </w:pPr>
      <w:rPr>
        <w:rFonts w:ascii="Symbol" w:hAnsi="Symbol" w:cs="Symbol" w:hint="default"/>
        <w:lang w:val="en-US" w:eastAsia="en-US" w:bidi="ar-SA"/>
      </w:rPr>
    </w:lvl>
    <w:lvl w:ilvl="3">
      <w:start w:val="0"/>
      <w:numFmt w:val="bullet"/>
      <w:lvlText w:val=""/>
      <w:lvlJc w:val="left"/>
      <w:pPr>
        <w:tabs>
          <w:tab w:val="num" w:pos="0"/>
        </w:tabs>
        <w:ind w:left="2846" w:hanging="600"/>
      </w:pPr>
      <w:rPr>
        <w:rFonts w:ascii="Symbol" w:hAnsi="Symbol" w:cs="Symbol" w:hint="default"/>
        <w:lang w:val="en-US" w:eastAsia="en-US" w:bidi="ar-SA"/>
      </w:rPr>
    </w:lvl>
    <w:lvl w:ilvl="4">
      <w:start w:val="0"/>
      <w:numFmt w:val="bullet"/>
      <w:lvlText w:val=""/>
      <w:lvlJc w:val="left"/>
      <w:pPr>
        <w:tabs>
          <w:tab w:val="num" w:pos="0"/>
        </w:tabs>
        <w:ind w:left="3820" w:hanging="600"/>
      </w:pPr>
      <w:rPr>
        <w:rFonts w:ascii="Symbol" w:hAnsi="Symbol" w:cs="Symbol" w:hint="default"/>
        <w:lang w:val="en-US" w:eastAsia="en-US" w:bidi="ar-SA"/>
      </w:rPr>
    </w:lvl>
    <w:lvl w:ilvl="5">
      <w:start w:val="0"/>
      <w:numFmt w:val="bullet"/>
      <w:lvlText w:val=""/>
      <w:lvlJc w:val="left"/>
      <w:pPr>
        <w:tabs>
          <w:tab w:val="num" w:pos="0"/>
        </w:tabs>
        <w:ind w:left="4793" w:hanging="600"/>
      </w:pPr>
      <w:rPr>
        <w:rFonts w:ascii="Symbol" w:hAnsi="Symbol" w:cs="Symbol" w:hint="default"/>
        <w:lang w:val="en-US" w:eastAsia="en-US" w:bidi="ar-SA"/>
      </w:rPr>
    </w:lvl>
    <w:lvl w:ilvl="6">
      <w:start w:val="0"/>
      <w:numFmt w:val="bullet"/>
      <w:lvlText w:val=""/>
      <w:lvlJc w:val="left"/>
      <w:pPr>
        <w:tabs>
          <w:tab w:val="num" w:pos="0"/>
        </w:tabs>
        <w:ind w:left="5766" w:hanging="600"/>
      </w:pPr>
      <w:rPr>
        <w:rFonts w:ascii="Symbol" w:hAnsi="Symbol" w:cs="Symbol" w:hint="default"/>
        <w:lang w:val="en-US" w:eastAsia="en-US" w:bidi="ar-SA"/>
      </w:rPr>
    </w:lvl>
    <w:lvl w:ilvl="7">
      <w:start w:val="0"/>
      <w:numFmt w:val="bullet"/>
      <w:lvlText w:val=""/>
      <w:lvlJc w:val="left"/>
      <w:pPr>
        <w:tabs>
          <w:tab w:val="num" w:pos="0"/>
        </w:tabs>
        <w:ind w:left="6740" w:hanging="600"/>
      </w:pPr>
      <w:rPr>
        <w:rFonts w:ascii="Symbol" w:hAnsi="Symbol" w:cs="Symbol" w:hint="default"/>
        <w:lang w:val="en-US" w:eastAsia="en-US" w:bidi="ar-SA"/>
      </w:rPr>
    </w:lvl>
    <w:lvl w:ilvl="8">
      <w:start w:val="0"/>
      <w:numFmt w:val="bullet"/>
      <w:lvlText w:val=""/>
      <w:lvlJc w:val="left"/>
      <w:pPr>
        <w:tabs>
          <w:tab w:val="num" w:pos="0"/>
        </w:tabs>
        <w:ind w:left="7713" w:hanging="600"/>
      </w:pPr>
      <w:rPr>
        <w:rFonts w:ascii="Symbol" w:hAnsi="Symbol" w:cs="Symbol" w:hint="default"/>
        <w:lang w:val="en-US" w:eastAsia="en-US" w:bidi="ar-SA"/>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ucida Sans Unicode" w:hAnsi="Lucida Sans Unicode" w:eastAsia="Lucida Sans Unicode" w:cs="Lucida Sans Unicode"/>
      <w:color w:val="auto"/>
      <w:kern w:val="0"/>
      <w:sz w:val="22"/>
      <w:szCs w:val="22"/>
      <w:lang w:val="en-US" w:eastAsia="en-US" w:bidi="ar-SA"/>
    </w:rPr>
  </w:style>
  <w:style w:type="paragraph" w:styleId="Heading1">
    <w:name w:val="Heading 1"/>
    <w:basedOn w:val="Normal"/>
    <w:uiPriority w:val="1"/>
    <w:qFormat/>
    <w:pPr>
      <w:spacing w:before="83" w:after="0"/>
      <w:ind w:left="532" w:right="0" w:hanging="432"/>
      <w:outlineLvl w:val="1"/>
    </w:pPr>
    <w:rPr>
      <w:rFonts w:ascii="Lucida Sans Unicode" w:hAnsi="Lucida Sans Unicode" w:eastAsia="Lucida Sans Unicode" w:cs="Lucida Sans Unicode"/>
      <w:sz w:val="36"/>
      <w:szCs w:val="36"/>
      <w:lang w:val="en-US" w:eastAsia="en-US" w:bidi="ar-SA"/>
    </w:rPr>
  </w:style>
  <w:style w:type="paragraph" w:styleId="Heading2">
    <w:name w:val="Heading 2"/>
    <w:basedOn w:val="Normal"/>
    <w:uiPriority w:val="1"/>
    <w:qFormat/>
    <w:pPr>
      <w:ind w:left="676" w:right="0" w:hanging="576"/>
      <w:outlineLvl w:val="2"/>
    </w:pPr>
    <w:rPr>
      <w:rFonts w:ascii="Lucida Sans Unicode" w:hAnsi="Lucida Sans Unicode" w:eastAsia="Lucida Sans Unicode" w:cs="Lucida Sans Unicode"/>
      <w:sz w:val="27"/>
      <w:szCs w:val="27"/>
      <w:lang w:val="en-US" w:eastAsia="en-US" w:bidi="ar-SA"/>
    </w:rPr>
  </w:style>
  <w:style w:type="paragraph" w:styleId="Heading3">
    <w:name w:val="Heading 3"/>
    <w:basedOn w:val="Normal"/>
    <w:uiPriority w:val="1"/>
    <w:qFormat/>
    <w:pPr>
      <w:spacing w:before="119" w:after="0"/>
      <w:ind w:left="820" w:right="0" w:hanging="720"/>
      <w:outlineLvl w:val="3"/>
    </w:pPr>
    <w:rPr>
      <w:rFonts w:ascii="Lucida Sans Unicode" w:hAnsi="Lucida Sans Unicode" w:eastAsia="Lucida Sans Unicode" w:cs="Lucida Sans Unicode"/>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uiPriority w:val="1"/>
    <w:qFormat/>
    <w:pPr/>
    <w:rPr>
      <w:rFonts w:ascii="Lucida Sans Unicode" w:hAnsi="Lucida Sans Unicode" w:eastAsia="Lucida Sans Unicode" w:cs="Lucida Sans Unicode"/>
      <w:sz w:val="20"/>
      <w:szCs w:val="20"/>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ntents1">
    <w:name w:val="TOC 1"/>
    <w:basedOn w:val="Normal"/>
    <w:uiPriority w:val="1"/>
    <w:qFormat/>
    <w:pPr>
      <w:spacing w:before="111" w:after="0"/>
      <w:ind w:left="500" w:right="0" w:hanging="400"/>
    </w:pPr>
    <w:rPr>
      <w:rFonts w:ascii="Lucida Sans Unicode" w:hAnsi="Lucida Sans Unicode" w:eastAsia="Lucida Sans Unicode" w:cs="Lucida Sans Unicode"/>
      <w:sz w:val="24"/>
      <w:szCs w:val="24"/>
      <w:lang w:val="en-US" w:eastAsia="en-US" w:bidi="ar-SA"/>
    </w:rPr>
  </w:style>
  <w:style w:type="paragraph" w:styleId="Contents2">
    <w:name w:val="TOC 2"/>
    <w:basedOn w:val="Normal"/>
    <w:uiPriority w:val="1"/>
    <w:qFormat/>
    <w:pPr>
      <w:spacing w:before="113" w:after="0"/>
      <w:ind w:left="900" w:right="0" w:hanging="600"/>
    </w:pPr>
    <w:rPr>
      <w:rFonts w:ascii="Lucida Sans Unicode" w:hAnsi="Lucida Sans Unicode" w:eastAsia="Lucida Sans Unicode" w:cs="Lucida Sans Unicode"/>
      <w:sz w:val="22"/>
      <w:szCs w:val="22"/>
      <w:lang w:val="en-US" w:eastAsia="en-US" w:bidi="ar-SA"/>
    </w:rPr>
  </w:style>
  <w:style w:type="paragraph" w:styleId="Contents3">
    <w:name w:val="TOC 3"/>
    <w:basedOn w:val="Normal"/>
    <w:uiPriority w:val="1"/>
    <w:qFormat/>
    <w:pPr>
      <w:spacing w:before="98" w:after="0"/>
      <w:ind w:left="300" w:right="0" w:hanging="0"/>
    </w:pPr>
    <w:rPr>
      <w:rFonts w:ascii="Calibri" w:hAnsi="Calibri" w:eastAsia="Calibri" w:cs="Calibri"/>
      <w:b/>
      <w:bCs/>
      <w:i/>
      <w:iCs/>
      <w:lang w:val="en-US" w:eastAsia="en-US" w:bidi="ar-SA"/>
    </w:rPr>
  </w:style>
  <w:style w:type="paragraph" w:styleId="ListParagraph">
    <w:name w:val="List Paragraph"/>
    <w:basedOn w:val="Normal"/>
    <w:uiPriority w:val="1"/>
    <w:qFormat/>
    <w:pPr>
      <w:ind w:left="820" w:right="0" w:hanging="360"/>
    </w:pPr>
    <w:rPr>
      <w:rFonts w:ascii="Lucida Sans Unicode" w:hAnsi="Lucida Sans Unicode" w:eastAsia="Lucida Sans Unicode" w:cs="Lucida Sans Unicode"/>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yperlink" Target="http://www.rancher.com/products/rke" TargetMode="Externa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footer" Target="footer6.xml"/><Relationship Id="rId17" Type="http://schemas.openxmlformats.org/officeDocument/2006/relationships/image" Target="media/image3.png"/><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image" Target="media/image4.jpeg"/><Relationship Id="rId21" Type="http://schemas.openxmlformats.org/officeDocument/2006/relationships/header" Target="header7.xml"/><Relationship Id="rId22" Type="http://schemas.openxmlformats.org/officeDocument/2006/relationships/footer" Target="footer8.xml"/><Relationship Id="rId23" Type="http://schemas.openxmlformats.org/officeDocument/2006/relationships/header" Target="header8.xml"/><Relationship Id="rId24" Type="http://schemas.openxmlformats.org/officeDocument/2006/relationships/footer" Target="footer9.xml"/><Relationship Id="rId25" Type="http://schemas.openxmlformats.org/officeDocument/2006/relationships/header" Target="header9.xml"/><Relationship Id="rId26" Type="http://schemas.openxmlformats.org/officeDocument/2006/relationships/footer" Target="footer10.xml"/><Relationship Id="rId27" Type="http://schemas.openxmlformats.org/officeDocument/2006/relationships/image" Target="media/image5.png"/><Relationship Id="rId28" Type="http://schemas.openxmlformats.org/officeDocument/2006/relationships/header" Target="header10.xml"/><Relationship Id="rId29" Type="http://schemas.openxmlformats.org/officeDocument/2006/relationships/footer" Target="footer11.xml"/><Relationship Id="rId30" Type="http://schemas.openxmlformats.org/officeDocument/2006/relationships/image" Target="media/image6.png"/><Relationship Id="rId31" Type="http://schemas.openxmlformats.org/officeDocument/2006/relationships/header" Target="header11.xml"/><Relationship Id="rId32" Type="http://schemas.openxmlformats.org/officeDocument/2006/relationships/footer" Target="footer12.xml"/><Relationship Id="rId33" Type="http://schemas.openxmlformats.org/officeDocument/2006/relationships/header" Target="header12.xml"/><Relationship Id="rId34" Type="http://schemas.openxmlformats.org/officeDocument/2006/relationships/footer" Target="footer13.xml"/><Relationship Id="rId35" Type="http://schemas.openxmlformats.org/officeDocument/2006/relationships/image" Target="media/image7.jpeg"/><Relationship Id="rId36" Type="http://schemas.openxmlformats.org/officeDocument/2006/relationships/header" Target="header13.xml"/><Relationship Id="rId37" Type="http://schemas.openxmlformats.org/officeDocument/2006/relationships/footer" Target="footer14.xml"/><Relationship Id="rId38" Type="http://schemas.openxmlformats.org/officeDocument/2006/relationships/header" Target="header14.xml"/><Relationship Id="rId39" Type="http://schemas.openxmlformats.org/officeDocument/2006/relationships/footer" Target="footer15.xml"/><Relationship Id="rId40" Type="http://schemas.openxmlformats.org/officeDocument/2006/relationships/header" Target="header15.xml"/><Relationship Id="rId41" Type="http://schemas.openxmlformats.org/officeDocument/2006/relationships/footer" Target="footer16.xml"/><Relationship Id="rId42" Type="http://schemas.openxmlformats.org/officeDocument/2006/relationships/hyperlink" Target="http://www.rancher.com/" TargetMode="External"/><Relationship Id="rId43" Type="http://schemas.openxmlformats.org/officeDocument/2006/relationships/header" Target="header16.xml"/><Relationship Id="rId44" Type="http://schemas.openxmlformats.org/officeDocument/2006/relationships/footer" Target="footer17.xml"/><Relationship Id="rId45" Type="http://schemas.openxmlformats.org/officeDocument/2006/relationships/hyperlink" Target="http://www.suse.com/suse-rancher/support-matrix/all-supported-versions/" TargetMode="External"/><Relationship Id="rId46" Type="http://schemas.openxmlformats.org/officeDocument/2006/relationships/header" Target="header17.xml"/><Relationship Id="rId47" Type="http://schemas.openxmlformats.org/officeDocument/2006/relationships/footer" Target="footer18.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LibreOffice/7.4.0.3$MacOSX_X86_64 LibreOffice_project/f85e47c08ddd19c015c0114a68350214f7066f5a</Application>
  <AppVersion>15.0000</AppVersion>
  <Pages>18</Pages>
  <Words>4601</Words>
  <Characters>26717</Characters>
  <CharactersWithSpaces>30945</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2023-01-16T09:24:24Z</dcterms:created>
  <dc:creator/>
  <dc:description/>
  <dc:language>zh-CN</dc:language>
  <cp:lastModifiedBy/>
  <dcterms:modified xsi:type="dcterms:W3CDTF">2023-01-20T15:54:51Z</dcterms:modified>
  <cp:revision>7</cp:revision>
  <dc:subject/>
  <dc:title>Microsoft Word - [Whitepaper] Rancher 2.7 - Technical Architecture Guide.docx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Word</vt:lpwstr>
  </property>
  <property fmtid="{D5CDD505-2E9C-101B-9397-08002B2CF9AE}" pid="4" name="LastSaved">
    <vt:filetime>2023-01-16T00:00:00Z</vt:filetime>
  </property>
</Properties>
</file>