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4D3CA" w14:textId="1336A880" w:rsidR="00DD785A" w:rsidRPr="00785820" w:rsidRDefault="00960DF2" w:rsidP="00960DF2">
      <w:pPr>
        <w:rPr>
          <w:b/>
          <w:bCs/>
          <w:color w:val="0F4761" w:themeColor="accent1" w:themeShade="BF"/>
          <w:sz w:val="28"/>
          <w:szCs w:val="28"/>
        </w:rPr>
      </w:pPr>
      <w:r w:rsidRPr="00785820">
        <w:rPr>
          <w:b/>
          <w:bCs/>
          <w:color w:val="0F4761" w:themeColor="accent1" w:themeShade="BF"/>
          <w:sz w:val="28"/>
          <w:szCs w:val="28"/>
        </w:rPr>
        <w:t xml:space="preserve">1.   </w:t>
      </w:r>
      <w:r w:rsidR="008A0BFC" w:rsidRPr="00785820">
        <w:rPr>
          <w:b/>
          <w:bCs/>
          <w:color w:val="0F4761" w:themeColor="accent1" w:themeShade="BF"/>
          <w:sz w:val="28"/>
          <w:szCs w:val="28"/>
        </w:rPr>
        <w:t>Pick any one app you use daily (like Zomato, Instagram, or Paytm) and briefly map each SDLC phase (Requirement, Design, Development, Testing, Deployment, Maintenance) to a real feature or event in that app’s development.</w:t>
      </w:r>
    </w:p>
    <w:p w14:paraId="293650A5" w14:textId="552D95D0" w:rsidR="00DD785A" w:rsidRDefault="008A0BFC" w:rsidP="00FD6FE7">
      <w:pPr>
        <w:rPr>
          <w:b/>
          <w:bCs/>
        </w:rPr>
      </w:pPr>
      <w:r>
        <w:rPr>
          <w:b/>
          <w:bCs/>
        </w:rPr>
        <w:t>Ans =</w:t>
      </w:r>
    </w:p>
    <w:tbl>
      <w:tblPr>
        <w:tblStyle w:val="TableGrid"/>
        <w:tblW w:w="10668" w:type="dxa"/>
        <w:tblInd w:w="-5" w:type="dxa"/>
        <w:tblLook w:val="04A0" w:firstRow="1" w:lastRow="0" w:firstColumn="1" w:lastColumn="0" w:noHBand="0" w:noVBand="1"/>
      </w:tblPr>
      <w:tblGrid>
        <w:gridCol w:w="3375"/>
        <w:gridCol w:w="3375"/>
        <w:gridCol w:w="3918"/>
      </w:tblGrid>
      <w:tr w:rsidR="00282C11" w14:paraId="2564ECD5" w14:textId="77777777" w:rsidTr="00282C11">
        <w:trPr>
          <w:trHeight w:val="841"/>
        </w:trPr>
        <w:tc>
          <w:tcPr>
            <w:tcW w:w="3375" w:type="dxa"/>
          </w:tcPr>
          <w:p w14:paraId="65A918A4" w14:textId="77777777" w:rsidR="00282C11" w:rsidRPr="00B66F31" w:rsidRDefault="00282C11" w:rsidP="00F73FB4">
            <w:pPr>
              <w:ind w:left="-829" w:firstLine="829"/>
              <w:jc w:val="center"/>
              <w:rPr>
                <w:sz w:val="28"/>
                <w:szCs w:val="28"/>
              </w:rPr>
            </w:pPr>
            <w:r w:rsidRPr="00B66F31">
              <w:rPr>
                <w:b/>
                <w:bCs/>
                <w:sz w:val="28"/>
                <w:szCs w:val="28"/>
              </w:rPr>
              <w:t>SDLC Phase</w:t>
            </w:r>
          </w:p>
        </w:tc>
        <w:tc>
          <w:tcPr>
            <w:tcW w:w="3375" w:type="dxa"/>
          </w:tcPr>
          <w:p w14:paraId="232335E7" w14:textId="77777777" w:rsidR="00282C11" w:rsidRPr="00B66F31" w:rsidRDefault="00282C11" w:rsidP="00F73FB4">
            <w:pPr>
              <w:jc w:val="center"/>
              <w:rPr>
                <w:sz w:val="28"/>
                <w:szCs w:val="28"/>
              </w:rPr>
            </w:pPr>
            <w:r w:rsidRPr="00B66F31">
              <w:rPr>
                <w:b/>
                <w:bCs/>
                <w:sz w:val="28"/>
                <w:szCs w:val="28"/>
              </w:rPr>
              <w:t>Real Zomato Feature/Event</w:t>
            </w:r>
          </w:p>
        </w:tc>
        <w:tc>
          <w:tcPr>
            <w:tcW w:w="3918" w:type="dxa"/>
          </w:tcPr>
          <w:p w14:paraId="18D7AF18" w14:textId="77777777" w:rsidR="00282C11" w:rsidRPr="00B66F31" w:rsidRDefault="00282C11" w:rsidP="00F73FB4">
            <w:pPr>
              <w:jc w:val="center"/>
              <w:rPr>
                <w:sz w:val="28"/>
                <w:szCs w:val="28"/>
              </w:rPr>
            </w:pPr>
            <w:r w:rsidRPr="00B66F31">
              <w:rPr>
                <w:b/>
                <w:bCs/>
                <w:sz w:val="28"/>
                <w:szCs w:val="28"/>
              </w:rPr>
              <w:t>What Happened</w:t>
            </w:r>
          </w:p>
        </w:tc>
      </w:tr>
      <w:tr w:rsidR="00282C11" w14:paraId="2314C1AD" w14:textId="77777777" w:rsidTr="00282C11">
        <w:trPr>
          <w:trHeight w:val="1987"/>
        </w:trPr>
        <w:tc>
          <w:tcPr>
            <w:tcW w:w="3375" w:type="dxa"/>
          </w:tcPr>
          <w:p w14:paraId="2BDE7B4D" w14:textId="77777777" w:rsidR="00282C11" w:rsidRDefault="00282C11" w:rsidP="00F73FB4">
            <w:pPr>
              <w:spacing w:before="240"/>
              <w:jc w:val="center"/>
            </w:pPr>
            <w:r w:rsidRPr="00B66F31">
              <w:rPr>
                <w:b/>
                <w:bCs/>
              </w:rPr>
              <w:t>Requirement Analysis</w:t>
            </w:r>
          </w:p>
        </w:tc>
        <w:tc>
          <w:tcPr>
            <w:tcW w:w="3375" w:type="dxa"/>
          </w:tcPr>
          <w:p w14:paraId="112CFD3C" w14:textId="77777777" w:rsidR="00282C11" w:rsidRDefault="00282C11" w:rsidP="00F73FB4">
            <w:pPr>
              <w:spacing w:before="240"/>
              <w:jc w:val="center"/>
            </w:pPr>
            <w:r w:rsidRPr="00B66F31">
              <w:t>Contactless delivery</w:t>
            </w:r>
          </w:p>
        </w:tc>
        <w:tc>
          <w:tcPr>
            <w:tcW w:w="3918" w:type="dxa"/>
          </w:tcPr>
          <w:p w14:paraId="05FBAC7C" w14:textId="01395530" w:rsidR="00282C11" w:rsidRDefault="00282C11" w:rsidP="00F73FB4">
            <w:pPr>
              <w:spacing w:before="240"/>
            </w:pPr>
            <w:r w:rsidRPr="00B66F31">
              <w:t>When COVID-19 hit, health-safety became a hard business requirement customers needed reassurance that food wasn't handled unnecessarily, so "leave at door" became a must-have, not a nice-to-have</w:t>
            </w:r>
          </w:p>
        </w:tc>
      </w:tr>
      <w:tr w:rsidR="00282C11" w14:paraId="073D91F3" w14:textId="77777777" w:rsidTr="00282C11">
        <w:trPr>
          <w:trHeight w:val="2092"/>
        </w:trPr>
        <w:tc>
          <w:tcPr>
            <w:tcW w:w="3375" w:type="dxa"/>
          </w:tcPr>
          <w:p w14:paraId="6E56DF43" w14:textId="77777777" w:rsidR="00282C11" w:rsidRDefault="00282C11" w:rsidP="00F73FB4">
            <w:pPr>
              <w:spacing w:before="240"/>
              <w:jc w:val="center"/>
            </w:pPr>
            <w:r w:rsidRPr="00B66F31">
              <w:rPr>
                <w:b/>
                <w:bCs/>
              </w:rPr>
              <w:t>Design</w:t>
            </w:r>
          </w:p>
        </w:tc>
        <w:tc>
          <w:tcPr>
            <w:tcW w:w="3375" w:type="dxa"/>
          </w:tcPr>
          <w:p w14:paraId="15C0103E" w14:textId="77777777" w:rsidR="00282C11" w:rsidRDefault="00282C11" w:rsidP="00F73FB4">
            <w:pPr>
              <w:spacing w:before="240"/>
              <w:jc w:val="center"/>
            </w:pPr>
            <w:r w:rsidRPr="00B66F31">
              <w:t>Home screen split into Delivery / Dining Out / Gold tabs</w:t>
            </w:r>
          </w:p>
        </w:tc>
        <w:tc>
          <w:tcPr>
            <w:tcW w:w="3918" w:type="dxa"/>
          </w:tcPr>
          <w:p w14:paraId="043BDA97" w14:textId="77777777" w:rsidR="00282C11" w:rsidRDefault="00282C11" w:rsidP="00F73FB4">
            <w:pPr>
              <w:spacing w:before="240"/>
            </w:pPr>
            <w:r w:rsidRPr="00B66F31">
              <w:t>Zomato had to design a single app that serves two very different intents — ordering food vs. discovering a restaurant to visit. This meant UX wireframing and information architecture decisions on navigation, not just visuals.</w:t>
            </w:r>
          </w:p>
        </w:tc>
      </w:tr>
      <w:tr w:rsidR="00282C11" w14:paraId="3B1D934A" w14:textId="77777777" w:rsidTr="00282C11">
        <w:trPr>
          <w:trHeight w:val="1987"/>
        </w:trPr>
        <w:tc>
          <w:tcPr>
            <w:tcW w:w="3375" w:type="dxa"/>
          </w:tcPr>
          <w:p w14:paraId="6014C881" w14:textId="77777777" w:rsidR="00282C11" w:rsidRDefault="00282C11" w:rsidP="00F73FB4">
            <w:pPr>
              <w:spacing w:before="240"/>
              <w:jc w:val="center"/>
            </w:pPr>
            <w:r w:rsidRPr="00B66F31">
              <w:rPr>
                <w:b/>
                <w:bCs/>
              </w:rPr>
              <w:t>Development</w:t>
            </w:r>
          </w:p>
        </w:tc>
        <w:tc>
          <w:tcPr>
            <w:tcW w:w="3375" w:type="dxa"/>
            <w:vAlign w:val="center"/>
          </w:tcPr>
          <w:p w14:paraId="185CE3AB" w14:textId="77777777" w:rsidR="00282C11" w:rsidRDefault="00282C11" w:rsidP="00F73FB4">
            <w:pPr>
              <w:spacing w:before="240"/>
              <w:jc w:val="center"/>
            </w:pPr>
            <w:r w:rsidRPr="00B66F31">
              <w:t>Live rider tracking map</w:t>
            </w:r>
          </w:p>
        </w:tc>
        <w:tc>
          <w:tcPr>
            <w:tcW w:w="3918" w:type="dxa"/>
          </w:tcPr>
          <w:p w14:paraId="3E96D2B1" w14:textId="77777777" w:rsidR="00282C11" w:rsidRDefault="00282C11" w:rsidP="00F73FB4">
            <w:pPr>
              <w:spacing w:before="240"/>
            </w:pPr>
            <w:r w:rsidRPr="00B66F31">
              <w:t>Engineering had to build real-time GPS syncing between the delivery partner's app and the customer's app, integrate mapping APIs, and handle location updates at scale without draining battery or lagging</w:t>
            </w:r>
          </w:p>
        </w:tc>
      </w:tr>
      <w:tr w:rsidR="00282C11" w14:paraId="23E01A8C" w14:textId="77777777" w:rsidTr="00282C11">
        <w:trPr>
          <w:trHeight w:val="1987"/>
        </w:trPr>
        <w:tc>
          <w:tcPr>
            <w:tcW w:w="3375" w:type="dxa"/>
          </w:tcPr>
          <w:p w14:paraId="78A84031" w14:textId="77777777" w:rsidR="00282C11" w:rsidRDefault="00282C11" w:rsidP="00F73FB4">
            <w:pPr>
              <w:spacing w:before="240"/>
              <w:jc w:val="center"/>
            </w:pPr>
            <w:r w:rsidRPr="00B66F31">
              <w:rPr>
                <w:b/>
                <w:bCs/>
              </w:rPr>
              <w:t>Testing</w:t>
            </w:r>
          </w:p>
        </w:tc>
        <w:tc>
          <w:tcPr>
            <w:tcW w:w="3375" w:type="dxa"/>
          </w:tcPr>
          <w:p w14:paraId="69B38E7C" w14:textId="77777777" w:rsidR="00282C11" w:rsidRDefault="00282C11" w:rsidP="00F73FB4">
            <w:pPr>
              <w:spacing w:before="240"/>
              <w:jc w:val="center"/>
            </w:pPr>
            <w:r w:rsidRPr="00B66F31">
              <w:t>Rollout of "Zomato Instant" (10-min delivery)</w:t>
            </w:r>
          </w:p>
        </w:tc>
        <w:tc>
          <w:tcPr>
            <w:tcW w:w="3918" w:type="dxa"/>
          </w:tcPr>
          <w:p w14:paraId="286E2076" w14:textId="77777777" w:rsidR="00282C11" w:rsidRDefault="00282C11" w:rsidP="00F73FB4">
            <w:pPr>
              <w:spacing w:before="240"/>
            </w:pPr>
            <w:r w:rsidRPr="00B66F31">
              <w:t>Before a full launch, this kind of feature typically goes through A/B testing on a subset of users, load testing for peak-hour order surges and accuracy testing on delivery-time predictions.</w:t>
            </w:r>
          </w:p>
        </w:tc>
      </w:tr>
      <w:tr w:rsidR="00282C11" w14:paraId="1F175CCE" w14:textId="77777777" w:rsidTr="00282C11">
        <w:trPr>
          <w:trHeight w:val="1987"/>
        </w:trPr>
        <w:tc>
          <w:tcPr>
            <w:tcW w:w="3375" w:type="dxa"/>
          </w:tcPr>
          <w:p w14:paraId="676731DE" w14:textId="77777777" w:rsidR="00282C11" w:rsidRDefault="00282C11" w:rsidP="00F73FB4">
            <w:pPr>
              <w:spacing w:before="240"/>
              <w:jc w:val="center"/>
            </w:pPr>
            <w:r w:rsidRPr="00B66F31">
              <w:rPr>
                <w:b/>
                <w:bCs/>
              </w:rPr>
              <w:t>Deployment</w:t>
            </w:r>
          </w:p>
        </w:tc>
        <w:tc>
          <w:tcPr>
            <w:tcW w:w="3375" w:type="dxa"/>
          </w:tcPr>
          <w:p w14:paraId="7CF0F6A6" w14:textId="77777777" w:rsidR="00282C11" w:rsidRDefault="00282C11" w:rsidP="00F73FB4">
            <w:pPr>
              <w:spacing w:before="240"/>
              <w:jc w:val="center"/>
            </w:pPr>
            <w:r w:rsidRPr="00B66F31">
              <w:t>City-wise phased rollout</w:t>
            </w:r>
          </w:p>
        </w:tc>
        <w:tc>
          <w:tcPr>
            <w:tcW w:w="3918" w:type="dxa"/>
          </w:tcPr>
          <w:p w14:paraId="433338D0" w14:textId="77777777" w:rsidR="00282C11" w:rsidRDefault="00282C11" w:rsidP="00F73FB4">
            <w:pPr>
              <w:spacing w:before="240"/>
            </w:pPr>
            <w:r w:rsidRPr="00B66F31">
              <w:t xml:space="preserve">Instant delivery launched in </w:t>
            </w:r>
            <w:r>
              <w:t>Surat</w:t>
            </w:r>
            <w:r w:rsidRPr="00B66F31">
              <w:t xml:space="preserve"> first before expanding to other me</w:t>
            </w:r>
            <w:r>
              <w:t xml:space="preserve">tro city’s </w:t>
            </w:r>
            <w:r w:rsidRPr="00B66F31">
              <w:t>a classic staged deployment strategy that limits blast radius if something breaks, rather than a single big-bang release.</w:t>
            </w:r>
          </w:p>
        </w:tc>
      </w:tr>
      <w:tr w:rsidR="00282C11" w14:paraId="3C5545D6" w14:textId="77777777" w:rsidTr="00282C11">
        <w:trPr>
          <w:trHeight w:val="1987"/>
        </w:trPr>
        <w:tc>
          <w:tcPr>
            <w:tcW w:w="3375" w:type="dxa"/>
          </w:tcPr>
          <w:p w14:paraId="5E500B1F" w14:textId="77777777" w:rsidR="00282C11" w:rsidRDefault="00282C11" w:rsidP="00F73FB4">
            <w:pPr>
              <w:spacing w:before="240"/>
              <w:jc w:val="center"/>
            </w:pPr>
            <w:r w:rsidRPr="00B66F31">
              <w:rPr>
                <w:b/>
                <w:bCs/>
              </w:rPr>
              <w:t>Maintenance</w:t>
            </w:r>
          </w:p>
        </w:tc>
        <w:tc>
          <w:tcPr>
            <w:tcW w:w="3375" w:type="dxa"/>
            <w:vAlign w:val="center"/>
          </w:tcPr>
          <w:p w14:paraId="3FC79E9F" w14:textId="77777777" w:rsidR="00282C11" w:rsidRDefault="00282C11" w:rsidP="00F73FB4">
            <w:pPr>
              <w:spacing w:before="240"/>
              <w:jc w:val="center"/>
            </w:pPr>
            <w:r w:rsidRPr="00B66F31">
              <w:t>Regular app updates &amp; payment gateway patches</w:t>
            </w:r>
          </w:p>
        </w:tc>
        <w:tc>
          <w:tcPr>
            <w:tcW w:w="3918" w:type="dxa"/>
          </w:tcPr>
          <w:p w14:paraId="681D04FD" w14:textId="77777777" w:rsidR="00282C11" w:rsidRDefault="00282C11" w:rsidP="00F73FB4">
            <w:pPr>
              <w:spacing w:before="240"/>
            </w:pPr>
            <w:r w:rsidRPr="00B66F31">
              <w:t>Ongoing bug fixes, crash monitoring, security patches, and server scaling during high-traffic periods keep the app running smoothly post-launch.</w:t>
            </w:r>
          </w:p>
        </w:tc>
      </w:tr>
    </w:tbl>
    <w:p w14:paraId="5EF907C3" w14:textId="77777777" w:rsidR="00911049" w:rsidRDefault="00911049" w:rsidP="00FD6FE7">
      <w:pPr>
        <w:rPr>
          <w:b/>
          <w:bCs/>
        </w:rPr>
      </w:pPr>
    </w:p>
    <w:p w14:paraId="42260ED0" w14:textId="04776D43" w:rsidR="00FD6FE7" w:rsidRPr="00785820" w:rsidRDefault="00FD6FE7" w:rsidP="00FD6FE7">
      <w:pPr>
        <w:rPr>
          <w:b/>
          <w:bCs/>
          <w:color w:val="0F4761" w:themeColor="accent1" w:themeShade="BF"/>
          <w:sz w:val="28"/>
          <w:szCs w:val="28"/>
        </w:rPr>
      </w:pPr>
      <w:r w:rsidRPr="00785820">
        <w:rPr>
          <w:b/>
          <w:bCs/>
          <w:color w:val="0F4761" w:themeColor="accent1" w:themeShade="BF"/>
          <w:sz w:val="28"/>
          <w:szCs w:val="28"/>
        </w:rPr>
        <w:lastRenderedPageBreak/>
        <w:t>2.</w:t>
      </w:r>
      <w:r w:rsidRPr="00785820">
        <w:rPr>
          <w:b/>
          <w:bCs/>
          <w:color w:val="0F4761" w:themeColor="accent1" w:themeShade="BF"/>
          <w:sz w:val="28"/>
          <w:szCs w:val="28"/>
        </w:rPr>
        <w:t xml:space="preserve">    </w:t>
      </w:r>
      <w:r w:rsidRPr="00785820">
        <w:rPr>
          <w:b/>
          <w:bCs/>
          <w:color w:val="0F4761" w:themeColor="accent1" w:themeShade="BF"/>
          <w:sz w:val="28"/>
          <w:szCs w:val="28"/>
        </w:rPr>
        <w:t>Create a comparison table listing at least 3 key differences between the Waterfall, Agile, and Spiral SDLC models, focusing on flexibility, customer feedback, and risk handling</w:t>
      </w:r>
    </w:p>
    <w:p w14:paraId="3CE74DF4" w14:textId="7D4DE385" w:rsidR="00C83683" w:rsidRDefault="00477B8D" w:rsidP="00477B8D">
      <w:pPr>
        <w:rPr>
          <w:b/>
          <w:bCs/>
        </w:rPr>
      </w:pPr>
      <w:r w:rsidRPr="00477B8D">
        <w:rPr>
          <w:b/>
          <w:bCs/>
        </w:rPr>
        <w:t xml:space="preserve">Ans = </w:t>
      </w:r>
    </w:p>
    <w:tbl>
      <w:tblPr>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2"/>
        <w:gridCol w:w="2979"/>
        <w:gridCol w:w="3264"/>
        <w:gridCol w:w="2978"/>
      </w:tblGrid>
      <w:tr w:rsidR="000F7A02" w14:paraId="005A08CC" w14:textId="2CF590E7" w:rsidTr="00865C4E">
        <w:tblPrEx>
          <w:tblCellMar>
            <w:top w:w="0" w:type="dxa"/>
            <w:bottom w:w="0" w:type="dxa"/>
          </w:tblCellMar>
        </w:tblPrEx>
        <w:trPr>
          <w:trHeight w:val="328"/>
        </w:trPr>
        <w:tc>
          <w:tcPr>
            <w:tcW w:w="1552" w:type="dxa"/>
          </w:tcPr>
          <w:p w14:paraId="0C71AF2D" w14:textId="5C255F68" w:rsidR="000F7A02" w:rsidRDefault="00210345" w:rsidP="00210345">
            <w:pPr>
              <w:spacing w:before="240"/>
              <w:jc w:val="center"/>
              <w:rPr>
                <w:b/>
                <w:bCs/>
              </w:rPr>
            </w:pPr>
            <w:r>
              <w:rPr>
                <w:b/>
                <w:bCs/>
              </w:rPr>
              <w:t>Aspect</w:t>
            </w:r>
          </w:p>
        </w:tc>
        <w:tc>
          <w:tcPr>
            <w:tcW w:w="2979" w:type="dxa"/>
          </w:tcPr>
          <w:p w14:paraId="7C5DD3A3" w14:textId="02B14399" w:rsidR="000F7A02" w:rsidRDefault="00210345" w:rsidP="00210345">
            <w:pPr>
              <w:spacing w:before="240"/>
              <w:jc w:val="center"/>
              <w:rPr>
                <w:b/>
                <w:bCs/>
              </w:rPr>
            </w:pPr>
            <w:r w:rsidRPr="00210345">
              <w:rPr>
                <w:b/>
                <w:bCs/>
              </w:rPr>
              <w:t>Waterfa</w:t>
            </w:r>
            <w:r>
              <w:rPr>
                <w:b/>
                <w:bCs/>
              </w:rPr>
              <w:t>ll</w:t>
            </w:r>
          </w:p>
        </w:tc>
        <w:tc>
          <w:tcPr>
            <w:tcW w:w="3264" w:type="dxa"/>
          </w:tcPr>
          <w:p w14:paraId="3242CF83" w14:textId="193BF82D" w:rsidR="000F7A02" w:rsidRDefault="00210345" w:rsidP="00210345">
            <w:pPr>
              <w:spacing w:before="240"/>
              <w:jc w:val="center"/>
              <w:rPr>
                <w:b/>
                <w:bCs/>
              </w:rPr>
            </w:pPr>
            <w:r w:rsidRPr="00210345">
              <w:rPr>
                <w:b/>
                <w:bCs/>
              </w:rPr>
              <w:t>Agile</w:t>
            </w:r>
          </w:p>
        </w:tc>
        <w:tc>
          <w:tcPr>
            <w:tcW w:w="2978" w:type="dxa"/>
          </w:tcPr>
          <w:p w14:paraId="63C4BC97" w14:textId="15D29A47" w:rsidR="000F7A02" w:rsidRDefault="00210345" w:rsidP="00210345">
            <w:pPr>
              <w:spacing w:before="240"/>
              <w:jc w:val="center"/>
              <w:rPr>
                <w:b/>
                <w:bCs/>
              </w:rPr>
            </w:pPr>
            <w:r w:rsidRPr="00210345">
              <w:rPr>
                <w:b/>
                <w:bCs/>
              </w:rPr>
              <w:t>Spiral</w:t>
            </w:r>
          </w:p>
        </w:tc>
      </w:tr>
      <w:tr w:rsidR="000F7A02" w:rsidRPr="002C1A3D" w14:paraId="2483B022" w14:textId="7AD3DE84" w:rsidTr="00806F70">
        <w:tblPrEx>
          <w:tblCellMar>
            <w:top w:w="0" w:type="dxa"/>
            <w:bottom w:w="0" w:type="dxa"/>
          </w:tblCellMar>
        </w:tblPrEx>
        <w:trPr>
          <w:trHeight w:val="5170"/>
        </w:trPr>
        <w:tc>
          <w:tcPr>
            <w:tcW w:w="1552" w:type="dxa"/>
          </w:tcPr>
          <w:p w14:paraId="16C2130C" w14:textId="77777777" w:rsidR="002D2F1B" w:rsidRPr="002C1A3D" w:rsidRDefault="002D2F1B" w:rsidP="00477B8D"/>
          <w:p w14:paraId="6CB54EC1" w14:textId="77777777" w:rsidR="002D2F1B" w:rsidRPr="002C1A3D" w:rsidRDefault="002D2F1B" w:rsidP="00477B8D"/>
          <w:p w14:paraId="3C0C92EA" w14:textId="77777777" w:rsidR="002F7880" w:rsidRDefault="002F7880" w:rsidP="00477B8D"/>
          <w:p w14:paraId="739B1EC5" w14:textId="77777777" w:rsidR="002F7880" w:rsidRDefault="002F7880" w:rsidP="002F7880">
            <w:pPr>
              <w:jc w:val="center"/>
            </w:pPr>
          </w:p>
          <w:p w14:paraId="53BC9CA7" w14:textId="496CF260" w:rsidR="000F7A02" w:rsidRPr="002C1A3D" w:rsidRDefault="002D2F1B" w:rsidP="002F7880">
            <w:pPr>
              <w:jc w:val="center"/>
            </w:pPr>
            <w:r w:rsidRPr="002C1A3D">
              <w:t>Flexibility</w:t>
            </w:r>
          </w:p>
        </w:tc>
        <w:tc>
          <w:tcPr>
            <w:tcW w:w="2979" w:type="dxa"/>
          </w:tcPr>
          <w:p w14:paraId="4D9B9A06" w14:textId="77777777" w:rsidR="000F7A02" w:rsidRPr="002C1A3D" w:rsidRDefault="008E6AF0" w:rsidP="00477B8D">
            <w:r w:rsidRPr="002C1A3D">
              <w:t>Low flexibility.</w:t>
            </w:r>
            <w:r w:rsidRPr="002C1A3D">
              <w:t xml:space="preserve"> </w:t>
            </w:r>
            <w:r w:rsidR="00E35192" w:rsidRPr="002C1A3D">
              <w:t>Once a phase ends, going back is costly and rare. Suited to projects with fixed, well-understood scope</w:t>
            </w:r>
            <w:r w:rsidR="009040F8" w:rsidRPr="002C1A3D">
              <w:t>.</w:t>
            </w:r>
          </w:p>
          <w:p w14:paraId="05D2A71C" w14:textId="0FCF57CB" w:rsidR="009040F8" w:rsidRPr="002C1A3D" w:rsidRDefault="009040F8" w:rsidP="00477B8D">
            <w:r w:rsidRPr="002C1A3D">
              <w:t>Example: If Flipkart wants to add a new payment option after development begins, it may require major rework.</w:t>
            </w:r>
          </w:p>
        </w:tc>
        <w:tc>
          <w:tcPr>
            <w:tcW w:w="3264" w:type="dxa"/>
          </w:tcPr>
          <w:p w14:paraId="061E5297" w14:textId="77777777" w:rsidR="00701F5F" w:rsidRPr="002C1A3D" w:rsidRDefault="00701F5F" w:rsidP="00477B8D">
            <w:r w:rsidRPr="002C1A3D">
              <w:t xml:space="preserve"> </w:t>
            </w:r>
            <w:r w:rsidRPr="002C1A3D">
              <w:t xml:space="preserve">Highly flexible. Work happens in short sprints and requirements can change between sprints. This is how most consumer apps operate </w:t>
            </w:r>
          </w:p>
          <w:p w14:paraId="7D619AFC" w14:textId="33EB2A6D" w:rsidR="000F7A02" w:rsidRPr="002C1A3D" w:rsidRDefault="00701F5F" w:rsidP="00477B8D">
            <w:r w:rsidRPr="002C1A3D">
              <w:t>E</w:t>
            </w:r>
            <w:r w:rsidR="00B72C5B" w:rsidRPr="002C1A3D">
              <w:t xml:space="preserve">xample: </w:t>
            </w:r>
            <w:r w:rsidRPr="002C1A3D">
              <w:t>Swiggy can add a "10-minute delivery" feature in one sprint and tweak it in the next based on how it performs, without redoing the whole app.</w:t>
            </w:r>
          </w:p>
        </w:tc>
        <w:tc>
          <w:tcPr>
            <w:tcW w:w="2978" w:type="dxa"/>
          </w:tcPr>
          <w:p w14:paraId="7ADC88D3" w14:textId="599176F4" w:rsidR="00F25337" w:rsidRPr="002C1A3D" w:rsidRDefault="00A15410" w:rsidP="00477B8D">
            <w:r w:rsidRPr="002C1A3D">
              <w:t>Moderately flexible</w:t>
            </w:r>
            <w:r w:rsidR="00D27427" w:rsidRPr="002C1A3D">
              <w:t xml:space="preserve">. </w:t>
            </w:r>
            <w:r w:rsidR="00D27427" w:rsidRPr="002C1A3D">
              <w:t>Adapts to changes through repeated cycles, but changes are heavily gated by risk assessments.</w:t>
            </w:r>
          </w:p>
          <w:p w14:paraId="2D0C5881" w14:textId="794F8635" w:rsidR="000F7A02" w:rsidRPr="002C1A3D" w:rsidRDefault="00BA16F6" w:rsidP="00477B8D">
            <w:r w:rsidRPr="002C1A3D">
              <w:t>Example</w:t>
            </w:r>
            <w:r w:rsidR="00F25337" w:rsidRPr="002C1A3D">
              <w:t xml:space="preserve">: </w:t>
            </w:r>
            <w:r w:rsidR="00A15410" w:rsidRPr="002C1A3D">
              <w:t xml:space="preserve"> Good for large systems that evolve in stages, like Flipkart gradually expanding from an e-commerce app into logistics, payments (Flipkart Pay), and grocery (Flipkart Minutes) as separate spiral iterations.</w:t>
            </w:r>
          </w:p>
        </w:tc>
      </w:tr>
    </w:tbl>
    <w:tbl>
      <w:tblPr>
        <w:tblStyle w:val="TableGrid"/>
        <w:tblpPr w:leftFromText="180" w:rightFromText="180" w:vertAnchor="page" w:horzAnchor="margin" w:tblpY="8077"/>
        <w:tblOverlap w:val="never"/>
        <w:tblW w:w="10768" w:type="dxa"/>
        <w:tblLook w:val="04A0" w:firstRow="1" w:lastRow="0" w:firstColumn="1" w:lastColumn="0" w:noHBand="0" w:noVBand="1"/>
      </w:tblPr>
      <w:tblGrid>
        <w:gridCol w:w="1560"/>
        <w:gridCol w:w="2977"/>
        <w:gridCol w:w="3260"/>
        <w:gridCol w:w="2971"/>
      </w:tblGrid>
      <w:tr w:rsidR="00785820" w:rsidRPr="002C1A3D" w14:paraId="173F7C35" w14:textId="77777777" w:rsidTr="00785820">
        <w:trPr>
          <w:trHeight w:val="3128"/>
        </w:trPr>
        <w:tc>
          <w:tcPr>
            <w:tcW w:w="1560" w:type="dxa"/>
          </w:tcPr>
          <w:p w14:paraId="7730E69F" w14:textId="77777777" w:rsidR="00785820" w:rsidRPr="002C1A3D" w:rsidRDefault="00785820" w:rsidP="00785820">
            <w:pPr>
              <w:jc w:val="center"/>
            </w:pPr>
          </w:p>
          <w:p w14:paraId="2A0C530E" w14:textId="77777777" w:rsidR="00785820" w:rsidRPr="002C1A3D" w:rsidRDefault="00785820" w:rsidP="00785820"/>
          <w:p w14:paraId="35DB0C24" w14:textId="77777777" w:rsidR="00785820" w:rsidRDefault="00785820" w:rsidP="00785820"/>
          <w:p w14:paraId="2F6D8291" w14:textId="77777777" w:rsidR="00785820" w:rsidRDefault="00785820" w:rsidP="00785820">
            <w:pPr>
              <w:jc w:val="center"/>
            </w:pPr>
          </w:p>
          <w:p w14:paraId="1736C514" w14:textId="77777777" w:rsidR="00785820" w:rsidRPr="002C1A3D" w:rsidRDefault="00785820" w:rsidP="00785820">
            <w:pPr>
              <w:jc w:val="center"/>
            </w:pPr>
            <w:r w:rsidRPr="002C1A3D">
              <w:t>Customer Feedback</w:t>
            </w:r>
          </w:p>
        </w:tc>
        <w:tc>
          <w:tcPr>
            <w:tcW w:w="2977" w:type="dxa"/>
          </w:tcPr>
          <w:p w14:paraId="2B333FEC" w14:textId="77777777" w:rsidR="00785820" w:rsidRPr="002C1A3D" w:rsidRDefault="00785820" w:rsidP="00785820">
            <w:r w:rsidRPr="002C1A3D">
              <w:t>Late: Customers usually don't see the working product until the very end of the development cycle.</w:t>
            </w:r>
          </w:p>
          <w:p w14:paraId="6828084A" w14:textId="77777777" w:rsidR="00785820" w:rsidRPr="002C1A3D" w:rsidRDefault="00785820" w:rsidP="00785820"/>
          <w:p w14:paraId="62D2EAA1" w14:textId="77777777" w:rsidR="00785820" w:rsidRPr="002C1A3D" w:rsidRDefault="00785820" w:rsidP="00785820">
            <w:r w:rsidRPr="002C1A3D">
              <w:t>Example: Users can suggest improvements only after the first version of the app is released.</w:t>
            </w:r>
          </w:p>
        </w:tc>
        <w:tc>
          <w:tcPr>
            <w:tcW w:w="3260" w:type="dxa"/>
          </w:tcPr>
          <w:p w14:paraId="508003F8" w14:textId="77777777" w:rsidR="00785820" w:rsidRPr="002C1A3D" w:rsidRDefault="00785820" w:rsidP="00785820">
            <w:r w:rsidRPr="002C1A3D">
              <w:t>Continuous: Customers interact with working software frequently, providing constant input.</w:t>
            </w:r>
          </w:p>
          <w:p w14:paraId="5A2526FF" w14:textId="77777777" w:rsidR="00785820" w:rsidRPr="002C1A3D" w:rsidRDefault="00785820" w:rsidP="00785820"/>
          <w:p w14:paraId="5E55DFAC" w14:textId="77777777" w:rsidR="00785820" w:rsidRPr="002C1A3D" w:rsidRDefault="00785820" w:rsidP="00785820">
            <w:r w:rsidRPr="002C1A3D">
              <w:t>Example: Swiggy gathers user feedback after every update and improves features like order tracking.</w:t>
            </w:r>
          </w:p>
        </w:tc>
        <w:tc>
          <w:tcPr>
            <w:tcW w:w="2971" w:type="dxa"/>
          </w:tcPr>
          <w:p w14:paraId="1F72BDED" w14:textId="77777777" w:rsidR="00785820" w:rsidRPr="002C1A3D" w:rsidRDefault="00785820" w:rsidP="00785820">
            <w:r w:rsidRPr="002C1A3D">
              <w:t>Periodic: Customers evaluate prototypes at the end of each "spiral" or iteration before the next phase begins.</w:t>
            </w:r>
          </w:p>
          <w:p w14:paraId="0FECEAEB" w14:textId="77777777" w:rsidR="00785820" w:rsidRPr="002C1A3D" w:rsidRDefault="00785820" w:rsidP="00785820"/>
          <w:p w14:paraId="0EFCE73B" w14:textId="77777777" w:rsidR="00785820" w:rsidRPr="002C1A3D" w:rsidRDefault="00785820" w:rsidP="00785820">
            <w:r w:rsidRPr="002C1A3D">
              <w:t>Example: Flipkart tests a new shopping feature with selected users before releasing it to everyone.</w:t>
            </w:r>
          </w:p>
        </w:tc>
      </w:tr>
      <w:tr w:rsidR="00785820" w:rsidRPr="002C1A3D" w14:paraId="3A9D58F8" w14:textId="77777777" w:rsidTr="00785820">
        <w:trPr>
          <w:trHeight w:val="3523"/>
        </w:trPr>
        <w:tc>
          <w:tcPr>
            <w:tcW w:w="1560" w:type="dxa"/>
          </w:tcPr>
          <w:p w14:paraId="798CB273" w14:textId="77777777" w:rsidR="00785820" w:rsidRPr="002C1A3D" w:rsidRDefault="00785820" w:rsidP="00785820">
            <w:pPr>
              <w:jc w:val="center"/>
            </w:pPr>
          </w:p>
          <w:p w14:paraId="25A6E4A2" w14:textId="77777777" w:rsidR="00785820" w:rsidRPr="002C1A3D" w:rsidRDefault="00785820" w:rsidP="00785820"/>
          <w:p w14:paraId="0E9DE243" w14:textId="77777777" w:rsidR="00785820" w:rsidRDefault="00785820" w:rsidP="00785820"/>
          <w:p w14:paraId="59FDDBC9" w14:textId="77777777" w:rsidR="00785820" w:rsidRDefault="00785820" w:rsidP="00785820">
            <w:pPr>
              <w:jc w:val="center"/>
            </w:pPr>
          </w:p>
          <w:p w14:paraId="7AE597BD" w14:textId="77777777" w:rsidR="00785820" w:rsidRPr="002C1A3D" w:rsidRDefault="00785820" w:rsidP="00785820">
            <w:pPr>
              <w:jc w:val="center"/>
            </w:pPr>
            <w:r w:rsidRPr="002C1A3D">
              <w:t>Risk Handling</w:t>
            </w:r>
          </w:p>
        </w:tc>
        <w:tc>
          <w:tcPr>
            <w:tcW w:w="2977" w:type="dxa"/>
          </w:tcPr>
          <w:p w14:paraId="54FB392D" w14:textId="77777777" w:rsidR="00785820" w:rsidRPr="002C1A3D" w:rsidRDefault="00785820" w:rsidP="00785820">
            <w:r w:rsidRPr="002C1A3D">
              <w:t>Risk is identified late, often only during testing, because there's no formal risk-assessment phase. A missed requirement discovered late can be very expensive to fix.</w:t>
            </w:r>
          </w:p>
          <w:p w14:paraId="44CD5594" w14:textId="77777777" w:rsidR="00785820" w:rsidRPr="002C1A3D" w:rsidRDefault="00785820" w:rsidP="00785820"/>
          <w:p w14:paraId="1458EDA1" w14:textId="77777777" w:rsidR="00785820" w:rsidRPr="002C1A3D" w:rsidRDefault="00785820" w:rsidP="00785820">
            <w:r w:rsidRPr="002C1A3D">
              <w:t>Example: Flipkart payment gateway compliance</w:t>
            </w:r>
          </w:p>
        </w:tc>
        <w:tc>
          <w:tcPr>
            <w:tcW w:w="3260" w:type="dxa"/>
          </w:tcPr>
          <w:p w14:paraId="32A0EB51" w14:textId="77777777" w:rsidR="00785820" w:rsidRPr="002C1A3D" w:rsidRDefault="00785820" w:rsidP="00785820">
            <w:r w:rsidRPr="002C1A3D">
              <w:t>Moderate risk handling. Regular testing helps detect issues early.</w:t>
            </w:r>
          </w:p>
          <w:p w14:paraId="6270543F" w14:textId="77777777" w:rsidR="00785820" w:rsidRPr="002C1A3D" w:rsidRDefault="00785820" w:rsidP="00785820"/>
          <w:p w14:paraId="0A5CDC37" w14:textId="77777777" w:rsidR="00785820" w:rsidRPr="002C1A3D" w:rsidRDefault="00785820" w:rsidP="00785820">
            <w:r w:rsidRPr="002C1A3D">
              <w:t>Example: If a Flipkart feature underperforms, it's rolled back or adjusted within days.</w:t>
            </w:r>
          </w:p>
        </w:tc>
        <w:tc>
          <w:tcPr>
            <w:tcW w:w="2971" w:type="dxa"/>
          </w:tcPr>
          <w:p w14:paraId="2778EFF7" w14:textId="77777777" w:rsidR="00785820" w:rsidRPr="002C1A3D" w:rsidRDefault="00785820" w:rsidP="00785820">
            <w:r w:rsidRPr="002C1A3D">
              <w:t xml:space="preserve">Strong focus on risk management. Risks are identified, analysed, and resolved in every cycle. </w:t>
            </w:r>
          </w:p>
          <w:p w14:paraId="659AA33B" w14:textId="77777777" w:rsidR="00785820" w:rsidRPr="002C1A3D" w:rsidRDefault="00785820" w:rsidP="00785820"/>
          <w:p w14:paraId="7874F9BA" w14:textId="77777777" w:rsidR="00785820" w:rsidRPr="002C1A3D" w:rsidRDefault="00785820" w:rsidP="00785820">
            <w:r w:rsidRPr="002C1A3D">
              <w:t>Example: Before launching a new payment gateway, Flipkart performs risk analysis and testing to avoid security or transaction failures.</w:t>
            </w:r>
          </w:p>
        </w:tc>
      </w:tr>
    </w:tbl>
    <w:p w14:paraId="78D4B83A" w14:textId="77777777" w:rsidR="00210345" w:rsidRDefault="00210345" w:rsidP="007B4DC2">
      <w:pPr>
        <w:rPr>
          <w:b/>
          <w:bCs/>
        </w:rPr>
      </w:pPr>
    </w:p>
    <w:p w14:paraId="5E603E2C" w14:textId="77777777" w:rsidR="00BA408E" w:rsidRDefault="00BA408E" w:rsidP="003E2BEB">
      <w:pPr>
        <w:rPr>
          <w:b/>
          <w:bCs/>
          <w:sz w:val="28"/>
          <w:szCs w:val="28"/>
          <w:u w:val="single"/>
        </w:rPr>
      </w:pPr>
    </w:p>
    <w:p w14:paraId="3EE8B959" w14:textId="77777777" w:rsidR="00BA408E" w:rsidRDefault="00BA408E" w:rsidP="003E2BEB">
      <w:pPr>
        <w:rPr>
          <w:b/>
          <w:bCs/>
          <w:sz w:val="28"/>
          <w:szCs w:val="28"/>
          <w:u w:val="single"/>
        </w:rPr>
      </w:pPr>
    </w:p>
    <w:p w14:paraId="70FC2CB0" w14:textId="2D3E023D" w:rsidR="003E2BEB" w:rsidRPr="00785820" w:rsidRDefault="003E2BEB" w:rsidP="003E2BEB">
      <w:pPr>
        <w:rPr>
          <w:b/>
          <w:bCs/>
          <w:color w:val="0F4761" w:themeColor="accent1" w:themeShade="BF"/>
          <w:sz w:val="28"/>
          <w:szCs w:val="28"/>
        </w:rPr>
      </w:pPr>
      <w:r w:rsidRPr="00785820">
        <w:rPr>
          <w:b/>
          <w:bCs/>
          <w:color w:val="0F4761" w:themeColor="accent1" w:themeShade="BF"/>
          <w:sz w:val="28"/>
          <w:szCs w:val="28"/>
        </w:rPr>
        <w:lastRenderedPageBreak/>
        <w:t>3.</w:t>
      </w:r>
      <w:r w:rsidRPr="00785820">
        <w:rPr>
          <w:b/>
          <w:bCs/>
          <w:color w:val="0F4761" w:themeColor="accent1" w:themeShade="BF"/>
          <w:sz w:val="28"/>
          <w:szCs w:val="28"/>
        </w:rPr>
        <w:t xml:space="preserve">  </w:t>
      </w:r>
      <w:r w:rsidRPr="00785820">
        <w:rPr>
          <w:b/>
          <w:bCs/>
          <w:color w:val="0F4761" w:themeColor="accent1" w:themeShade="BF"/>
          <w:sz w:val="28"/>
          <w:szCs w:val="28"/>
        </w:rPr>
        <w:t>Write a set of entry and exit criteria for the 'Add to Cart' feature in a Flipkart-style shopping app. Include at least 2 criteria for each.</w:t>
      </w:r>
    </w:p>
    <w:p w14:paraId="43C91C72" w14:textId="402D095A" w:rsidR="003E2BEB" w:rsidRDefault="003E2BEB" w:rsidP="003E2BEB">
      <w:pPr>
        <w:rPr>
          <w:b/>
          <w:bCs/>
        </w:rPr>
      </w:pPr>
      <w:r>
        <w:rPr>
          <w:b/>
          <w:bCs/>
        </w:rPr>
        <w:t xml:space="preserve">Ans = </w:t>
      </w:r>
    </w:p>
    <w:p w14:paraId="08E5319B" w14:textId="300B508A" w:rsidR="004A7C92" w:rsidRDefault="004A7C92" w:rsidP="003E2BEB">
      <w:r w:rsidRPr="004A7C92">
        <w:t>Here is a set of entry and exit criteria for testing the 'Add to Cart' feature in an e-commerce application like Flipkart.</w:t>
      </w:r>
    </w:p>
    <w:p w14:paraId="3914313C" w14:textId="6A47059B" w:rsidR="004A7C92" w:rsidRDefault="0012644C" w:rsidP="003E2BEB">
      <w:pPr>
        <w:rPr>
          <w:b/>
          <w:bCs/>
        </w:rPr>
      </w:pPr>
      <w:r w:rsidRPr="0012644C">
        <w:rPr>
          <w:b/>
          <w:bCs/>
        </w:rPr>
        <w:t>Entry Criteria</w:t>
      </w:r>
      <w:r>
        <w:rPr>
          <w:b/>
          <w:bCs/>
        </w:rPr>
        <w:t xml:space="preserve"> = </w:t>
      </w:r>
    </w:p>
    <w:p w14:paraId="721D407C" w14:textId="7385A67F" w:rsidR="0012644C" w:rsidRDefault="00DE6BC9" w:rsidP="00DE6BC9">
      <w:pPr>
        <w:pStyle w:val="ListParagraph"/>
        <w:numPr>
          <w:ilvl w:val="0"/>
          <w:numId w:val="5"/>
        </w:numPr>
      </w:pPr>
      <w:r w:rsidRPr="00730D95">
        <w:rPr>
          <w:b/>
          <w:bCs/>
        </w:rPr>
        <w:t>Requirements finalized</w:t>
      </w:r>
      <w:r w:rsidR="00730D95" w:rsidRPr="00730D95">
        <w:rPr>
          <w:b/>
          <w:bCs/>
        </w:rPr>
        <w:t xml:space="preserve"> </w:t>
      </w:r>
      <w:r w:rsidRPr="00730D95">
        <w:rPr>
          <w:b/>
          <w:bCs/>
        </w:rPr>
        <w:t>=</w:t>
      </w:r>
      <w:r w:rsidRPr="00730D95">
        <w:t xml:space="preserve"> </w:t>
      </w:r>
      <w:r w:rsidR="00F66FBF" w:rsidRPr="00730D95">
        <w:t>The functional requirements for the Add to Cart feature are clearly documented and approved</w:t>
      </w:r>
      <w:r w:rsidR="00F66FBF" w:rsidRPr="00730D95">
        <w:t xml:space="preserve">, like a </w:t>
      </w:r>
      <w:r w:rsidR="00730D95" w:rsidRPr="00730D95">
        <w:t>n-stock products, out-of-stock products, products with variants like size/</w:t>
      </w:r>
      <w:r w:rsidR="00730D95" w:rsidRPr="00730D95">
        <w:t>colour</w:t>
      </w:r>
      <w:r w:rsidR="00730D95" w:rsidRPr="00730D95">
        <w:t>, and products with quantity limits</w:t>
      </w:r>
      <w:r w:rsidR="00730D95" w:rsidRPr="00730D95">
        <w:t>.</w:t>
      </w:r>
    </w:p>
    <w:p w14:paraId="7141AFBA" w14:textId="0F55D4DF" w:rsidR="00730D95" w:rsidRDefault="0014331D" w:rsidP="00DE6BC9">
      <w:pPr>
        <w:pStyle w:val="ListParagraph"/>
        <w:numPr>
          <w:ilvl w:val="0"/>
          <w:numId w:val="5"/>
        </w:numPr>
      </w:pPr>
      <w:r w:rsidRPr="0014331D">
        <w:rPr>
          <w:b/>
          <w:bCs/>
        </w:rPr>
        <w:t>Dependent modules stable</w:t>
      </w:r>
      <w:r w:rsidRPr="0014331D">
        <w:t xml:space="preserve"> </w:t>
      </w:r>
      <w:r w:rsidR="005543B4">
        <w:t>= Product</w:t>
      </w:r>
      <w:r w:rsidR="00601BDD" w:rsidRPr="00601BDD">
        <w:t xml:space="preserve"> Listing Page</w:t>
      </w:r>
      <w:r w:rsidR="00601BDD">
        <w:t xml:space="preserve">, </w:t>
      </w:r>
      <w:r w:rsidRPr="0014331D">
        <w:t>Product Detail Page</w:t>
      </w:r>
      <w:r w:rsidR="00601BDD">
        <w:t xml:space="preserve">, </w:t>
      </w:r>
      <w:r w:rsidRPr="0014331D">
        <w:t>login/guest session handling, and pricing/discount engine are functional, since Add to Cart relies on them.</w:t>
      </w:r>
    </w:p>
    <w:p w14:paraId="66447902" w14:textId="01E54A26" w:rsidR="008A474F" w:rsidRDefault="00C80D78" w:rsidP="00DD785A">
      <w:pPr>
        <w:pStyle w:val="ListParagraph"/>
        <w:numPr>
          <w:ilvl w:val="0"/>
          <w:numId w:val="5"/>
        </w:numPr>
      </w:pPr>
      <w:r w:rsidRPr="005543B4">
        <w:rPr>
          <w:b/>
          <w:bCs/>
        </w:rPr>
        <w:t>Test</w:t>
      </w:r>
      <w:r w:rsidRPr="005543B4">
        <w:rPr>
          <w:b/>
          <w:bCs/>
        </w:rPr>
        <w:t xml:space="preserve"> </w:t>
      </w:r>
      <w:r w:rsidRPr="005543B4">
        <w:rPr>
          <w:b/>
          <w:bCs/>
        </w:rPr>
        <w:t>environment</w:t>
      </w:r>
      <w:r w:rsidR="005543B4" w:rsidRPr="005543B4">
        <w:rPr>
          <w:b/>
          <w:bCs/>
        </w:rPr>
        <w:t xml:space="preserve"> </w:t>
      </w:r>
      <w:r w:rsidRPr="005543B4">
        <w:rPr>
          <w:b/>
          <w:bCs/>
        </w:rPr>
        <w:t>&amp; data Re</w:t>
      </w:r>
      <w:r w:rsidR="005543B4" w:rsidRPr="005543B4">
        <w:rPr>
          <w:b/>
          <w:bCs/>
        </w:rPr>
        <w:t>ady</w:t>
      </w:r>
      <w:r w:rsidR="005543B4">
        <w:t xml:space="preserve"> = Staging</w:t>
      </w:r>
      <w:r w:rsidR="009F3B8A" w:rsidRPr="009F3B8A">
        <w:t xml:space="preserve"> environment is deployed with the latest build, and the Cart service, Product/Inventory API, and Pricing engine are accessible.</w:t>
      </w:r>
      <w:r w:rsidR="00166BB7" w:rsidRPr="00166BB7">
        <w:t xml:space="preserve"> </w:t>
      </w:r>
      <w:r w:rsidR="00166BB7" w:rsidRPr="00166BB7">
        <w:t>Valid test accounts (guest and logged-in), a range of SKUs (in-stock, out-of-stock, limited-stock, multiple variants like size/</w:t>
      </w:r>
      <w:r w:rsidR="00166BB7" w:rsidRPr="00166BB7">
        <w:t>colour</w:t>
      </w:r>
      <w:r w:rsidR="00166BB7" w:rsidRPr="00166BB7">
        <w:t>) are available.</w:t>
      </w:r>
    </w:p>
    <w:p w14:paraId="7F0D2DB7" w14:textId="5DA51A2E" w:rsidR="00166BB7" w:rsidRDefault="00166BB7" w:rsidP="00166BB7">
      <w:pPr>
        <w:rPr>
          <w:b/>
          <w:bCs/>
        </w:rPr>
      </w:pPr>
      <w:r w:rsidRPr="0012644C">
        <w:rPr>
          <w:b/>
          <w:bCs/>
        </w:rPr>
        <w:t>E</w:t>
      </w:r>
      <w:r>
        <w:rPr>
          <w:b/>
          <w:bCs/>
        </w:rPr>
        <w:t>x</w:t>
      </w:r>
      <w:r w:rsidR="00360340">
        <w:rPr>
          <w:b/>
          <w:bCs/>
        </w:rPr>
        <w:t>it</w:t>
      </w:r>
      <w:r w:rsidRPr="0012644C">
        <w:rPr>
          <w:b/>
          <w:bCs/>
        </w:rPr>
        <w:t xml:space="preserve"> Criteria</w:t>
      </w:r>
      <w:r>
        <w:rPr>
          <w:b/>
          <w:bCs/>
        </w:rPr>
        <w:t xml:space="preserve"> = </w:t>
      </w:r>
    </w:p>
    <w:p w14:paraId="303B840F" w14:textId="283AA5E0" w:rsidR="00360340" w:rsidRDefault="00556B60" w:rsidP="00556B60">
      <w:pPr>
        <w:pStyle w:val="ListParagraph"/>
        <w:numPr>
          <w:ilvl w:val="0"/>
          <w:numId w:val="6"/>
        </w:numPr>
        <w:rPr>
          <w:b/>
          <w:bCs/>
        </w:rPr>
      </w:pPr>
      <w:r w:rsidRPr="00556B60">
        <w:rPr>
          <w:b/>
          <w:bCs/>
        </w:rPr>
        <w:t>Test execution complete</w:t>
      </w:r>
      <w:r>
        <w:rPr>
          <w:b/>
          <w:bCs/>
        </w:rPr>
        <w:t xml:space="preserve"> = </w:t>
      </w:r>
      <w:r w:rsidR="00381BAD" w:rsidRPr="00F539D0">
        <w:t>All planned test cases are executed, with a defined pass rate achieved</w:t>
      </w:r>
      <w:r w:rsidR="00381BAD" w:rsidRPr="00F539D0">
        <w:t>.</w:t>
      </w:r>
      <w:r w:rsidR="006043BE" w:rsidRPr="00F539D0">
        <w:t xml:space="preserve"> </w:t>
      </w:r>
      <w:r w:rsidR="006043BE" w:rsidRPr="00F539D0">
        <w:t>All blocker and critical bugs</w:t>
      </w:r>
      <w:r w:rsidR="006043BE" w:rsidRPr="00F539D0">
        <w:t xml:space="preserve"> like </w:t>
      </w:r>
      <w:r w:rsidR="00F539D0" w:rsidRPr="00F539D0">
        <w:t>a wrong</w:t>
      </w:r>
      <w:r w:rsidR="006043BE" w:rsidRPr="00F539D0">
        <w:t xml:space="preserve"> item added, cart not updating, price mismatch</w:t>
      </w:r>
      <w:r w:rsidR="006043BE" w:rsidRPr="00F539D0">
        <w:t xml:space="preserve"> </w:t>
      </w:r>
      <w:r w:rsidR="006043BE" w:rsidRPr="00F539D0">
        <w:t>are fixed and verified</w:t>
      </w:r>
      <w:r w:rsidR="00C52E12" w:rsidRPr="00F539D0">
        <w:t>.</w:t>
      </w:r>
      <w:r w:rsidR="00B356EA" w:rsidRPr="00F539D0">
        <w:t xml:space="preserve"> </w:t>
      </w:r>
      <w:r w:rsidR="00B356EA" w:rsidRPr="00F539D0">
        <w:t>only low-priority issues may remain, with sign-off.</w:t>
      </w:r>
    </w:p>
    <w:p w14:paraId="1ACC4AE1" w14:textId="318AE01F" w:rsidR="00BD05D8" w:rsidRPr="00036116" w:rsidRDefault="00BD05D8" w:rsidP="00556B60">
      <w:pPr>
        <w:pStyle w:val="ListParagraph"/>
        <w:numPr>
          <w:ilvl w:val="0"/>
          <w:numId w:val="6"/>
        </w:numPr>
        <w:rPr>
          <w:b/>
          <w:bCs/>
        </w:rPr>
      </w:pPr>
      <w:r w:rsidRPr="00BD05D8">
        <w:rPr>
          <w:b/>
          <w:bCs/>
        </w:rPr>
        <w:t>Functional Verification</w:t>
      </w:r>
      <w:r>
        <w:rPr>
          <w:b/>
          <w:bCs/>
        </w:rPr>
        <w:t xml:space="preserve"> = </w:t>
      </w:r>
      <w:r w:rsidR="0081393E" w:rsidRPr="00F539D0">
        <w:t>Items added to cart persist correctly across page refresh, app restart, and login/logout transitions</w:t>
      </w:r>
      <w:r w:rsidR="00F539D0" w:rsidRPr="00F539D0">
        <w:t xml:space="preserve">. </w:t>
      </w:r>
      <w:r w:rsidR="00F539D0" w:rsidRPr="00F539D0">
        <w:t>Add to Cart works consistently across supported browsers, devices, and app versions</w:t>
      </w:r>
      <w:r w:rsidR="00F539D0">
        <w:t>.</w:t>
      </w:r>
      <w:r w:rsidR="00036116" w:rsidRPr="00036116">
        <w:t xml:space="preserve"> </w:t>
      </w:r>
      <w:r w:rsidR="00036116" w:rsidRPr="00036116">
        <w:t>Add to Cart action responds within acceptable time under expected load, including concurrent</w:t>
      </w:r>
      <w:r w:rsidR="00036116">
        <w:t xml:space="preserve"> </w:t>
      </w:r>
      <w:r w:rsidR="00036116" w:rsidRPr="00036116">
        <w:t>user testing.</w:t>
      </w:r>
    </w:p>
    <w:p w14:paraId="15FAADC5" w14:textId="3A7BC32F" w:rsidR="00036116" w:rsidRPr="00556B60" w:rsidRDefault="00BE5162" w:rsidP="00556B60">
      <w:pPr>
        <w:pStyle w:val="ListParagraph"/>
        <w:numPr>
          <w:ilvl w:val="0"/>
          <w:numId w:val="6"/>
        </w:numPr>
        <w:rPr>
          <w:b/>
          <w:bCs/>
        </w:rPr>
      </w:pPr>
      <w:r w:rsidRPr="00BE5162">
        <w:rPr>
          <w:b/>
          <w:bCs/>
        </w:rPr>
        <w:t>Regression testing complete</w:t>
      </w:r>
      <w:r>
        <w:rPr>
          <w:b/>
          <w:bCs/>
        </w:rPr>
        <w:t xml:space="preserve"> = </w:t>
      </w:r>
      <w:r w:rsidRPr="00BE5162">
        <w:t>Related flows checkout, wishlist-to-cart, coupon application, quantity updates, cart removal are verified to ensure no side effects.</w:t>
      </w:r>
    </w:p>
    <w:p w14:paraId="2E89CCFA" w14:textId="77777777" w:rsidR="001E2798" w:rsidRDefault="001E2798" w:rsidP="00DD785A"/>
    <w:p w14:paraId="0062A371" w14:textId="77777777" w:rsidR="009744D3" w:rsidRPr="00785820" w:rsidRDefault="009744D3" w:rsidP="00DD785A">
      <w:pPr>
        <w:rPr>
          <w:color w:val="0F4761" w:themeColor="accent1" w:themeShade="BF"/>
        </w:rPr>
      </w:pPr>
    </w:p>
    <w:p w14:paraId="568C2CDC" w14:textId="58979792" w:rsidR="008A474F" w:rsidRPr="00785820" w:rsidRDefault="008A474F" w:rsidP="00DD785A">
      <w:pPr>
        <w:rPr>
          <w:b/>
          <w:bCs/>
          <w:color w:val="0F4761" w:themeColor="accent1" w:themeShade="BF"/>
        </w:rPr>
      </w:pPr>
      <w:r w:rsidRPr="00785820">
        <w:rPr>
          <w:b/>
          <w:bCs/>
          <w:color w:val="0F4761" w:themeColor="accent1" w:themeShade="BF"/>
          <w:sz w:val="28"/>
          <w:szCs w:val="28"/>
        </w:rPr>
        <w:t xml:space="preserve">4. </w:t>
      </w:r>
      <w:r w:rsidRPr="00785820">
        <w:rPr>
          <w:b/>
          <w:bCs/>
          <w:color w:val="0F4761" w:themeColor="accent1" w:themeShade="BF"/>
          <w:sz w:val="28"/>
          <w:szCs w:val="28"/>
        </w:rPr>
        <w:t>Imagine you are testing the 'Book Ticket' feature in a BookMyShow-like app. Decide when you would start and stop testing for this feature, and explain your reasoning in 2-3 sentences</w:t>
      </w:r>
      <w:r w:rsidRPr="00785820">
        <w:rPr>
          <w:b/>
          <w:bCs/>
          <w:color w:val="0F4761" w:themeColor="accent1" w:themeShade="BF"/>
        </w:rPr>
        <w:t>.</w:t>
      </w:r>
    </w:p>
    <w:p w14:paraId="23543958" w14:textId="0ADA291D" w:rsidR="003850F8" w:rsidRDefault="003850F8" w:rsidP="00DD785A">
      <w:pPr>
        <w:rPr>
          <w:b/>
          <w:bCs/>
        </w:rPr>
      </w:pPr>
      <w:r>
        <w:rPr>
          <w:b/>
          <w:bCs/>
        </w:rPr>
        <w:t>Ans =</w:t>
      </w:r>
    </w:p>
    <w:p w14:paraId="23A73C7F" w14:textId="5FBAFABF" w:rsidR="003850F8" w:rsidRDefault="003850F8" w:rsidP="00DD785A">
      <w:r w:rsidRPr="003850F8">
        <w:rPr>
          <w:b/>
          <w:bCs/>
        </w:rPr>
        <w:t>Start testing:</w:t>
      </w:r>
      <w:r w:rsidRPr="003850F8">
        <w:t xml:space="preserve"> Once the feature is code-complete, the build is stable enough to run core workflows without crashes, test data</w:t>
      </w:r>
      <w:r w:rsidR="00314A48">
        <w:t xml:space="preserve"> as a </w:t>
      </w:r>
      <w:r w:rsidR="00E74F6D" w:rsidRPr="003850F8">
        <w:t>show</w:t>
      </w:r>
      <w:r w:rsidR="00E74F6D">
        <w:t>s</w:t>
      </w:r>
      <w:r w:rsidRPr="003850F8">
        <w:t xml:space="preserve">, seats, pricing is available, and payment </w:t>
      </w:r>
      <w:r w:rsidR="00E74F6D" w:rsidRPr="003850F8">
        <w:t>gateway is</w:t>
      </w:r>
      <w:r w:rsidRPr="003850F8">
        <w:t xml:space="preserve"> </w:t>
      </w:r>
      <w:r w:rsidR="00047B52" w:rsidRPr="003850F8">
        <w:t>connected</w:t>
      </w:r>
      <w:r w:rsidR="00047B52">
        <w:t>,</w:t>
      </w:r>
      <w:r w:rsidR="00047B52" w:rsidRPr="003850F8">
        <w:t xml:space="preserve"> you</w:t>
      </w:r>
      <w:r w:rsidRPr="003850F8">
        <w:t xml:space="preserve"> want a baseline that's testable but not polished.</w:t>
      </w:r>
    </w:p>
    <w:p w14:paraId="59C48413" w14:textId="0E372F5B" w:rsidR="00E74F6D" w:rsidRDefault="00E74F6D" w:rsidP="00DD785A">
      <w:pPr>
        <w:rPr>
          <w:b/>
          <w:bCs/>
        </w:rPr>
      </w:pPr>
      <w:r w:rsidRPr="00E74F6D">
        <w:rPr>
          <w:b/>
          <w:bCs/>
        </w:rPr>
        <w:t xml:space="preserve">Stop </w:t>
      </w:r>
      <w:r w:rsidRPr="00E74F6D">
        <w:rPr>
          <w:b/>
          <w:bCs/>
        </w:rPr>
        <w:t>Testing:</w:t>
      </w:r>
      <w:r>
        <w:rPr>
          <w:b/>
          <w:bCs/>
        </w:rPr>
        <w:t xml:space="preserve"> </w:t>
      </w:r>
      <w:r w:rsidRPr="00E74F6D">
        <w:t>Testing should stop when all planned test cases have been executed, all critical and high-priority defects are fixed and retested, and the feature meets the required quality standards with stakeholder approval</w:t>
      </w:r>
      <w:r w:rsidRPr="00E74F6D">
        <w:rPr>
          <w:b/>
          <w:bCs/>
        </w:rPr>
        <w:t>.</w:t>
      </w:r>
    </w:p>
    <w:p w14:paraId="320C7234" w14:textId="1A7B8024" w:rsidR="00063995" w:rsidRPr="008A474F" w:rsidRDefault="005A3401" w:rsidP="00DD785A">
      <w:pPr>
        <w:rPr>
          <w:b/>
          <w:bCs/>
        </w:rPr>
      </w:pPr>
      <w:r w:rsidRPr="00710F25">
        <w:rPr>
          <w:b/>
          <w:bCs/>
        </w:rPr>
        <w:t>Reasoning</w:t>
      </w:r>
      <w:r>
        <w:rPr>
          <w:b/>
          <w:bCs/>
        </w:rPr>
        <w:t>:</w:t>
      </w:r>
      <w:r w:rsidR="00710F25">
        <w:rPr>
          <w:b/>
          <w:bCs/>
        </w:rPr>
        <w:t xml:space="preserve"> </w:t>
      </w:r>
      <w:r w:rsidR="00710F25" w:rsidRPr="00710F25">
        <w:t>Starting testing only after the feature is stable helps avoid wasting time on incomplete functionality. Testing ends once the feature works correctly, major defects are resolved, and the booking process is reliable enough to provide users with a smooth and error-free ticket booking experience.</w:t>
      </w:r>
    </w:p>
    <w:sectPr w:rsidR="00063995" w:rsidRPr="008A474F" w:rsidSect="00BA408E">
      <w:type w:val="continuous"/>
      <w:pgSz w:w="11906" w:h="16838" w:code="9"/>
      <w:pgMar w:top="284" w:right="567" w:bottom="142"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1E8"/>
    <w:multiLevelType w:val="hybridMultilevel"/>
    <w:tmpl w:val="93FE22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4A46DB"/>
    <w:multiLevelType w:val="hybridMultilevel"/>
    <w:tmpl w:val="414A3E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2D1C7F"/>
    <w:multiLevelType w:val="hybridMultilevel"/>
    <w:tmpl w:val="13E0C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91C5748"/>
    <w:multiLevelType w:val="hybridMultilevel"/>
    <w:tmpl w:val="BA2A712E"/>
    <w:lvl w:ilvl="0" w:tplc="479E1082">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4" w15:restartNumberingAfterBreak="0">
    <w:nsid w:val="74CB50B5"/>
    <w:multiLevelType w:val="hybridMultilevel"/>
    <w:tmpl w:val="3E6074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C66285F"/>
    <w:multiLevelType w:val="hybridMultilevel"/>
    <w:tmpl w:val="4CB64B06"/>
    <w:lvl w:ilvl="0" w:tplc="5172F178">
      <w:start w:val="1"/>
      <w:numFmt w:val="decimal"/>
      <w:lvlText w:val="%1."/>
      <w:lvlJc w:val="left"/>
      <w:pPr>
        <w:ind w:left="696" w:hanging="360"/>
      </w:pPr>
      <w:rPr>
        <w:rFonts w:hint="default"/>
      </w:rPr>
    </w:lvl>
    <w:lvl w:ilvl="1" w:tplc="40090019" w:tentative="1">
      <w:start w:val="1"/>
      <w:numFmt w:val="lowerLetter"/>
      <w:lvlText w:val="%2."/>
      <w:lvlJc w:val="left"/>
      <w:pPr>
        <w:ind w:left="1416" w:hanging="360"/>
      </w:pPr>
    </w:lvl>
    <w:lvl w:ilvl="2" w:tplc="4009001B" w:tentative="1">
      <w:start w:val="1"/>
      <w:numFmt w:val="lowerRoman"/>
      <w:lvlText w:val="%3."/>
      <w:lvlJc w:val="right"/>
      <w:pPr>
        <w:ind w:left="2136" w:hanging="180"/>
      </w:pPr>
    </w:lvl>
    <w:lvl w:ilvl="3" w:tplc="4009000F" w:tentative="1">
      <w:start w:val="1"/>
      <w:numFmt w:val="decimal"/>
      <w:lvlText w:val="%4."/>
      <w:lvlJc w:val="left"/>
      <w:pPr>
        <w:ind w:left="2856" w:hanging="360"/>
      </w:pPr>
    </w:lvl>
    <w:lvl w:ilvl="4" w:tplc="40090019" w:tentative="1">
      <w:start w:val="1"/>
      <w:numFmt w:val="lowerLetter"/>
      <w:lvlText w:val="%5."/>
      <w:lvlJc w:val="left"/>
      <w:pPr>
        <w:ind w:left="3576" w:hanging="360"/>
      </w:pPr>
    </w:lvl>
    <w:lvl w:ilvl="5" w:tplc="4009001B" w:tentative="1">
      <w:start w:val="1"/>
      <w:numFmt w:val="lowerRoman"/>
      <w:lvlText w:val="%6."/>
      <w:lvlJc w:val="right"/>
      <w:pPr>
        <w:ind w:left="4296" w:hanging="180"/>
      </w:pPr>
    </w:lvl>
    <w:lvl w:ilvl="6" w:tplc="4009000F" w:tentative="1">
      <w:start w:val="1"/>
      <w:numFmt w:val="decimal"/>
      <w:lvlText w:val="%7."/>
      <w:lvlJc w:val="left"/>
      <w:pPr>
        <w:ind w:left="5016" w:hanging="360"/>
      </w:pPr>
    </w:lvl>
    <w:lvl w:ilvl="7" w:tplc="40090019" w:tentative="1">
      <w:start w:val="1"/>
      <w:numFmt w:val="lowerLetter"/>
      <w:lvlText w:val="%8."/>
      <w:lvlJc w:val="left"/>
      <w:pPr>
        <w:ind w:left="5736" w:hanging="360"/>
      </w:pPr>
    </w:lvl>
    <w:lvl w:ilvl="8" w:tplc="4009001B" w:tentative="1">
      <w:start w:val="1"/>
      <w:numFmt w:val="lowerRoman"/>
      <w:lvlText w:val="%9."/>
      <w:lvlJc w:val="right"/>
      <w:pPr>
        <w:ind w:left="6456" w:hanging="180"/>
      </w:pPr>
    </w:lvl>
  </w:abstractNum>
  <w:num w:numId="1" w16cid:durableId="1663461659">
    <w:abstractNumId w:val="2"/>
  </w:num>
  <w:num w:numId="2" w16cid:durableId="1882553352">
    <w:abstractNumId w:val="3"/>
  </w:num>
  <w:num w:numId="3" w16cid:durableId="2141879872">
    <w:abstractNumId w:val="4"/>
  </w:num>
  <w:num w:numId="4" w16cid:durableId="1976832232">
    <w:abstractNumId w:val="0"/>
  </w:num>
  <w:num w:numId="5" w16cid:durableId="1612400398">
    <w:abstractNumId w:val="1"/>
  </w:num>
  <w:num w:numId="6" w16cid:durableId="1671524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126"/>
    <w:rsid w:val="000301C9"/>
    <w:rsid w:val="00036116"/>
    <w:rsid w:val="00047B52"/>
    <w:rsid w:val="00063995"/>
    <w:rsid w:val="0006665E"/>
    <w:rsid w:val="00086A6F"/>
    <w:rsid w:val="00097879"/>
    <w:rsid w:val="000F7472"/>
    <w:rsid w:val="000F7A02"/>
    <w:rsid w:val="0012644C"/>
    <w:rsid w:val="0014331D"/>
    <w:rsid w:val="001516C0"/>
    <w:rsid w:val="00166BB7"/>
    <w:rsid w:val="00171017"/>
    <w:rsid w:val="001B2876"/>
    <w:rsid w:val="001E2798"/>
    <w:rsid w:val="00210345"/>
    <w:rsid w:val="00282C11"/>
    <w:rsid w:val="002C1A3D"/>
    <w:rsid w:val="002D2F1B"/>
    <w:rsid w:val="002F7880"/>
    <w:rsid w:val="0030065B"/>
    <w:rsid w:val="00314A48"/>
    <w:rsid w:val="00360340"/>
    <w:rsid w:val="00370FB0"/>
    <w:rsid w:val="003734A1"/>
    <w:rsid w:val="00381BAD"/>
    <w:rsid w:val="003850F8"/>
    <w:rsid w:val="003B0203"/>
    <w:rsid w:val="003C65F2"/>
    <w:rsid w:val="003E2BEB"/>
    <w:rsid w:val="00467D43"/>
    <w:rsid w:val="00477B8D"/>
    <w:rsid w:val="004A7C92"/>
    <w:rsid w:val="005543B4"/>
    <w:rsid w:val="00556B60"/>
    <w:rsid w:val="005A3401"/>
    <w:rsid w:val="00601BDD"/>
    <w:rsid w:val="006043BE"/>
    <w:rsid w:val="006B1ED0"/>
    <w:rsid w:val="00701F5F"/>
    <w:rsid w:val="00710F25"/>
    <w:rsid w:val="00730D95"/>
    <w:rsid w:val="0075104B"/>
    <w:rsid w:val="00785820"/>
    <w:rsid w:val="007B4DC2"/>
    <w:rsid w:val="007D0669"/>
    <w:rsid w:val="00806F70"/>
    <w:rsid w:val="0081393E"/>
    <w:rsid w:val="00865C4E"/>
    <w:rsid w:val="008A0BFC"/>
    <w:rsid w:val="008A474F"/>
    <w:rsid w:val="008E6AF0"/>
    <w:rsid w:val="009040F8"/>
    <w:rsid w:val="00911049"/>
    <w:rsid w:val="00960DF2"/>
    <w:rsid w:val="009744D3"/>
    <w:rsid w:val="00975CC2"/>
    <w:rsid w:val="00976C43"/>
    <w:rsid w:val="009F3B8A"/>
    <w:rsid w:val="00A15410"/>
    <w:rsid w:val="00A70958"/>
    <w:rsid w:val="00B356EA"/>
    <w:rsid w:val="00B72C5B"/>
    <w:rsid w:val="00BA16F6"/>
    <w:rsid w:val="00BA408E"/>
    <w:rsid w:val="00BD05D8"/>
    <w:rsid w:val="00BD1126"/>
    <w:rsid w:val="00BE5162"/>
    <w:rsid w:val="00C52E12"/>
    <w:rsid w:val="00C74ABB"/>
    <w:rsid w:val="00C80D78"/>
    <w:rsid w:val="00C83683"/>
    <w:rsid w:val="00CC25E9"/>
    <w:rsid w:val="00D27427"/>
    <w:rsid w:val="00D74CAA"/>
    <w:rsid w:val="00D96529"/>
    <w:rsid w:val="00DD785A"/>
    <w:rsid w:val="00DE6BC9"/>
    <w:rsid w:val="00E35192"/>
    <w:rsid w:val="00E74F6D"/>
    <w:rsid w:val="00F25337"/>
    <w:rsid w:val="00F539D0"/>
    <w:rsid w:val="00F65E9A"/>
    <w:rsid w:val="00F66FBF"/>
    <w:rsid w:val="00F739C1"/>
    <w:rsid w:val="00FD6FE7"/>
    <w:rsid w:val="00FE3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2BE79"/>
  <w15:chartTrackingRefBased/>
  <w15:docId w15:val="{31C7500D-8A90-4BDC-923A-B71ABBEF7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126"/>
    <w:rPr>
      <w:rFonts w:eastAsiaTheme="majorEastAsia" w:cstheme="majorBidi"/>
      <w:color w:val="272727" w:themeColor="text1" w:themeTint="D8"/>
    </w:rPr>
  </w:style>
  <w:style w:type="paragraph" w:styleId="Title">
    <w:name w:val="Title"/>
    <w:basedOn w:val="Normal"/>
    <w:next w:val="Normal"/>
    <w:link w:val="TitleChar"/>
    <w:uiPriority w:val="10"/>
    <w:qFormat/>
    <w:rsid w:val="00BD1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126"/>
    <w:pPr>
      <w:spacing w:before="160"/>
      <w:jc w:val="center"/>
    </w:pPr>
    <w:rPr>
      <w:i/>
      <w:iCs/>
      <w:color w:val="404040" w:themeColor="text1" w:themeTint="BF"/>
    </w:rPr>
  </w:style>
  <w:style w:type="character" w:customStyle="1" w:styleId="QuoteChar">
    <w:name w:val="Quote Char"/>
    <w:basedOn w:val="DefaultParagraphFont"/>
    <w:link w:val="Quote"/>
    <w:uiPriority w:val="29"/>
    <w:rsid w:val="00BD1126"/>
    <w:rPr>
      <w:i/>
      <w:iCs/>
      <w:color w:val="404040" w:themeColor="text1" w:themeTint="BF"/>
    </w:rPr>
  </w:style>
  <w:style w:type="paragraph" w:styleId="ListParagraph">
    <w:name w:val="List Paragraph"/>
    <w:basedOn w:val="Normal"/>
    <w:uiPriority w:val="34"/>
    <w:qFormat/>
    <w:rsid w:val="00BD1126"/>
    <w:pPr>
      <w:ind w:left="720"/>
      <w:contextualSpacing/>
    </w:pPr>
  </w:style>
  <w:style w:type="character" w:styleId="IntenseEmphasis">
    <w:name w:val="Intense Emphasis"/>
    <w:basedOn w:val="DefaultParagraphFont"/>
    <w:uiPriority w:val="21"/>
    <w:qFormat/>
    <w:rsid w:val="00BD1126"/>
    <w:rPr>
      <w:i/>
      <w:iCs/>
      <w:color w:val="0F4761" w:themeColor="accent1" w:themeShade="BF"/>
    </w:rPr>
  </w:style>
  <w:style w:type="paragraph" w:styleId="IntenseQuote">
    <w:name w:val="Intense Quote"/>
    <w:basedOn w:val="Normal"/>
    <w:next w:val="Normal"/>
    <w:link w:val="IntenseQuoteChar"/>
    <w:uiPriority w:val="30"/>
    <w:qFormat/>
    <w:rsid w:val="00BD1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126"/>
    <w:rPr>
      <w:i/>
      <w:iCs/>
      <w:color w:val="0F4761" w:themeColor="accent1" w:themeShade="BF"/>
    </w:rPr>
  </w:style>
  <w:style w:type="character" w:styleId="IntenseReference">
    <w:name w:val="Intense Reference"/>
    <w:basedOn w:val="DefaultParagraphFont"/>
    <w:uiPriority w:val="32"/>
    <w:qFormat/>
    <w:rsid w:val="00BD1126"/>
    <w:rPr>
      <w:b/>
      <w:bCs/>
      <w:smallCaps/>
      <w:color w:val="0F4761" w:themeColor="accent1" w:themeShade="BF"/>
      <w:spacing w:val="5"/>
    </w:rPr>
  </w:style>
  <w:style w:type="table" w:styleId="TableGrid">
    <w:name w:val="Table Grid"/>
    <w:basedOn w:val="TableNormal"/>
    <w:uiPriority w:val="39"/>
    <w:rsid w:val="002103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449</TotalTime>
  <Pages>3</Pages>
  <Words>1021</Words>
  <Characters>5824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83</cp:revision>
  <dcterms:created xsi:type="dcterms:W3CDTF">2026-07-08T10:00:00Z</dcterms:created>
  <dcterms:modified xsi:type="dcterms:W3CDTF">2026-07-08T17:58:00Z</dcterms:modified>
</cp:coreProperties>
</file>