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3B516B" w:rsidRDefault="0097744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Міністерство освіти і науки України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>Національний технічний університет України</w:t>
      </w:r>
    </w:p>
    <w:p w:rsidR="003B516B" w:rsidRDefault="0097744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«Київський політехнічний інститут  ім. І. Сікорського»</w:t>
      </w:r>
    </w:p>
    <w:p w:rsidR="003B516B" w:rsidRDefault="003B516B">
      <w:pPr>
        <w:jc w:val="center"/>
        <w:rPr>
          <w:color w:val="000000"/>
        </w:rPr>
      </w:pPr>
    </w:p>
    <w:p w:rsidR="003B516B" w:rsidRDefault="00977447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Кафедра інженерії програмного забезпечення в </w:t>
      </w:r>
      <w:r>
        <w:rPr>
          <w:rFonts w:ascii="Times New Roman" w:eastAsia="Times New Roman" w:hAnsi="Times New Roman" w:cs="Times New Roman"/>
          <w:sz w:val="32"/>
          <w:szCs w:val="32"/>
        </w:rPr>
        <w:t>енергетиці</w:t>
      </w:r>
    </w:p>
    <w:p w:rsidR="003B516B" w:rsidRDefault="003B516B">
      <w:pPr>
        <w:jc w:val="center"/>
        <w:rPr>
          <w:color w:val="000000"/>
        </w:rPr>
      </w:pPr>
    </w:p>
    <w:p w:rsidR="003B516B" w:rsidRDefault="003B516B">
      <w:pPr>
        <w:jc w:val="center"/>
        <w:rPr>
          <w:color w:val="000000"/>
        </w:rPr>
      </w:pPr>
    </w:p>
    <w:p w:rsidR="003B516B" w:rsidRPr="00E31A58" w:rsidRDefault="003B516B">
      <w:pPr>
        <w:jc w:val="center"/>
        <w:rPr>
          <w:color w:val="000000"/>
          <w:lang w:val="ru-RU"/>
        </w:rPr>
      </w:pPr>
    </w:p>
    <w:p w:rsidR="003B516B" w:rsidRDefault="003B516B">
      <w:pPr>
        <w:jc w:val="center"/>
        <w:rPr>
          <w:color w:val="000000"/>
        </w:rPr>
      </w:pPr>
    </w:p>
    <w:p w:rsidR="003B516B" w:rsidRDefault="003B516B">
      <w:pPr>
        <w:jc w:val="center"/>
        <w:rPr>
          <w:color w:val="000000"/>
          <w:sz w:val="24"/>
          <w:szCs w:val="24"/>
        </w:rPr>
      </w:pPr>
    </w:p>
    <w:p w:rsidR="003B516B" w:rsidRPr="009A4947" w:rsidRDefault="00977447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Лабораторна робота № </w:t>
      </w:r>
      <w:r w:rsidR="00D365D7" w:rsidRPr="009A4947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2</w:t>
      </w:r>
    </w:p>
    <w:p w:rsidR="003B516B" w:rsidRDefault="00977447">
      <w:pPr>
        <w:tabs>
          <w:tab w:val="center" w:pos="5233"/>
          <w:tab w:val="left" w:pos="8010"/>
        </w:tabs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з курсу: «</w:t>
      </w:r>
      <w:r w:rsidR="004E7877">
        <w:rPr>
          <w:rFonts w:ascii="Times New Roman" w:eastAsia="Times New Roman" w:hAnsi="Times New Roman" w:cs="Times New Roman"/>
          <w:i/>
          <w:color w:val="000000"/>
          <w:sz w:val="32"/>
          <w:szCs w:val="32"/>
        </w:rPr>
        <w:t>Розробка програмного забезпечення мобільних пристроїв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»</w:t>
      </w:r>
    </w:p>
    <w:p w:rsidR="003B516B" w:rsidRDefault="003B516B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bookmarkStart w:id="0" w:name="_gjdgxs" w:colFirst="0" w:colLast="0"/>
      <w:bookmarkEnd w:id="0"/>
    </w:p>
    <w:p w:rsidR="003B516B" w:rsidRDefault="003B516B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3B516B" w:rsidRDefault="003B516B">
      <w:pPr>
        <w:spacing w:after="0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3B516B" w:rsidRDefault="003B516B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3B516B" w:rsidRDefault="003B516B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3B516B" w:rsidRDefault="003B516B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4E7877" w:rsidRDefault="00977447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Викона</w:t>
      </w:r>
      <w:r w:rsidR="004E7877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ла</w:t>
      </w:r>
      <w:r w:rsidRPr="004E7877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: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>студент</w:t>
      </w:r>
      <w:r w:rsidR="004E7877">
        <w:rPr>
          <w:rFonts w:ascii="Times New Roman" w:eastAsia="Times New Roman" w:hAnsi="Times New Roman" w:cs="Times New Roman"/>
          <w:color w:val="000000"/>
          <w:sz w:val="32"/>
          <w:szCs w:val="32"/>
        </w:rPr>
        <w:t>ка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r w:rsidR="004E7877">
        <w:rPr>
          <w:rFonts w:ascii="Times New Roman" w:eastAsia="Times New Roman" w:hAnsi="Times New Roman" w:cs="Times New Roman"/>
          <w:color w:val="000000"/>
          <w:sz w:val="32"/>
          <w:szCs w:val="32"/>
        </w:rPr>
        <w:t>4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-го курсу,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 xml:space="preserve">групи </w:t>
      </w:r>
      <w:r w:rsidR="004E7877">
        <w:rPr>
          <w:rFonts w:ascii="Times New Roman" w:eastAsia="Times New Roman" w:hAnsi="Times New Roman" w:cs="Times New Roman"/>
          <w:color w:val="000000"/>
          <w:sz w:val="32"/>
          <w:szCs w:val="32"/>
        </w:rPr>
        <w:t>ТВ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-</w:t>
      </w:r>
      <w:r w:rsidR="004E7877">
        <w:rPr>
          <w:rFonts w:ascii="Times New Roman" w:eastAsia="Times New Roman" w:hAnsi="Times New Roman" w:cs="Times New Roman"/>
          <w:color w:val="000000"/>
          <w:sz w:val="32"/>
          <w:szCs w:val="32"/>
        </w:rPr>
        <w:t>13</w:t>
      </w:r>
    </w:p>
    <w:p w:rsidR="003B516B" w:rsidRPr="00F358AB" w:rsidRDefault="004E7877" w:rsidP="00F358AB">
      <w:pPr>
        <w:spacing w:after="0" w:line="240" w:lineRule="auto"/>
        <w:jc w:val="right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Поліщук В.В.</w:t>
      </w:r>
      <w:r w:rsidR="00977447">
        <w:rPr>
          <w:rFonts w:ascii="Times New Roman" w:eastAsia="Times New Roman" w:hAnsi="Times New Roman" w:cs="Times New Roman"/>
          <w:color w:val="000000"/>
          <w:sz w:val="32"/>
          <w:szCs w:val="32"/>
        </w:rPr>
        <w:br/>
      </w:r>
      <w:r w:rsidR="00F358AB">
        <w:rPr>
          <w:rFonts w:ascii="Times New Roman" w:eastAsia="Times New Roman" w:hAnsi="Times New Roman" w:cs="Times New Roman"/>
          <w:sz w:val="32"/>
          <w:szCs w:val="32"/>
        </w:rPr>
        <w:t xml:space="preserve">Посилання на </w:t>
      </w:r>
      <w:r w:rsidR="00F358AB">
        <w:rPr>
          <w:rFonts w:ascii="Times New Roman" w:eastAsia="Times New Roman" w:hAnsi="Times New Roman" w:cs="Times New Roman"/>
          <w:sz w:val="32"/>
          <w:szCs w:val="32"/>
          <w:lang w:val="en-US"/>
        </w:rPr>
        <w:t>GitHub</w:t>
      </w:r>
      <w:r w:rsidR="00F358AB" w:rsidRPr="00F358AB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 </w:t>
      </w:r>
      <w:r w:rsidR="00F358AB">
        <w:rPr>
          <w:rFonts w:ascii="Times New Roman" w:eastAsia="Times New Roman" w:hAnsi="Times New Roman" w:cs="Times New Roman"/>
          <w:sz w:val="32"/>
          <w:szCs w:val="32"/>
        </w:rPr>
        <w:t>репозиторій:</w:t>
      </w:r>
      <w:r w:rsidR="00E047A1" w:rsidRPr="00E047A1">
        <w:t xml:space="preserve"> </w:t>
      </w:r>
      <w:hyperlink r:id="rId6" w:history="1">
        <w:r w:rsidR="00660216" w:rsidRPr="00764FEC">
          <w:rPr>
            <w:rStyle w:val="a6"/>
            <w:rFonts w:ascii="Times New Roman" w:eastAsia="Times New Roman" w:hAnsi="Times New Roman" w:cs="Times New Roman"/>
            <w:sz w:val="32"/>
            <w:szCs w:val="32"/>
          </w:rPr>
          <w:t>https://github.com/vickypolishcuk/PW0</w:t>
        </w:r>
        <w:r w:rsidR="00660216" w:rsidRPr="00764FEC">
          <w:rPr>
            <w:rStyle w:val="a6"/>
            <w:rFonts w:ascii="Times New Roman" w:eastAsia="Times New Roman" w:hAnsi="Times New Roman" w:cs="Times New Roman"/>
            <w:sz w:val="32"/>
            <w:szCs w:val="32"/>
            <w:lang w:val="ru-RU"/>
          </w:rPr>
          <w:t>2</w:t>
        </w:r>
        <w:r w:rsidR="00660216" w:rsidRPr="00764FEC">
          <w:rPr>
            <w:rStyle w:val="a6"/>
            <w:rFonts w:ascii="Times New Roman" w:eastAsia="Times New Roman" w:hAnsi="Times New Roman" w:cs="Times New Roman"/>
            <w:sz w:val="32"/>
            <w:szCs w:val="32"/>
          </w:rPr>
          <w:t>TV-13_P.V.V</w:t>
        </w:r>
      </w:hyperlink>
      <w:r w:rsidR="00E047A1" w:rsidRPr="00E047A1">
        <w:rPr>
          <w:rFonts w:ascii="Times New Roman" w:eastAsia="Times New Roman" w:hAnsi="Times New Roman" w:cs="Times New Roman"/>
          <w:sz w:val="32"/>
          <w:szCs w:val="32"/>
        </w:rPr>
        <w:t>.</w:t>
      </w:r>
    </w:p>
    <w:p w:rsidR="003B516B" w:rsidRDefault="00977447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</w:r>
    </w:p>
    <w:p w:rsidR="003B516B" w:rsidRDefault="00977447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Перевірив:</w:t>
      </w:r>
    </w:p>
    <w:p w:rsidR="003B516B" w:rsidRDefault="00977447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Недашківський О.Л.</w:t>
      </w:r>
    </w:p>
    <w:p w:rsidR="003B516B" w:rsidRDefault="00977447">
      <w:pPr>
        <w:tabs>
          <w:tab w:val="left" w:pos="1260"/>
          <w:tab w:val="left" w:pos="8550"/>
        </w:tabs>
      </w:pPr>
      <w:r>
        <w:tab/>
      </w:r>
    </w:p>
    <w:p w:rsidR="00F358AB" w:rsidRDefault="00F358AB">
      <w:pPr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3B516B" w:rsidRDefault="00977447">
      <w:pPr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Київ 202</w:t>
      </w:r>
      <w:r>
        <w:rPr>
          <w:rFonts w:ascii="Times New Roman" w:eastAsia="Times New Roman" w:hAnsi="Times New Roman" w:cs="Times New Roman"/>
          <w:sz w:val="32"/>
          <w:szCs w:val="32"/>
        </w:rPr>
        <w:t>4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/202</w:t>
      </w:r>
      <w:r>
        <w:rPr>
          <w:rFonts w:ascii="Times New Roman" w:eastAsia="Times New Roman" w:hAnsi="Times New Roman" w:cs="Times New Roman"/>
          <w:sz w:val="32"/>
          <w:szCs w:val="32"/>
        </w:rPr>
        <w:t>5</w:t>
      </w:r>
    </w:p>
    <w:p w:rsidR="003B516B" w:rsidRPr="000879BD" w:rsidRDefault="00977447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 xml:space="preserve">Лабораторна робота № </w:t>
      </w:r>
      <w:r w:rsidR="00D365D7" w:rsidRPr="000879BD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2</w:t>
      </w:r>
    </w:p>
    <w:p w:rsidR="003B516B" w:rsidRDefault="00977447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Завдання:</w:t>
      </w:r>
    </w:p>
    <w:p w:rsidR="000879BD" w:rsidRPr="000879BD" w:rsidRDefault="00977447" w:rsidP="000879BD">
      <w:p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jc w:val="both"/>
        <w:rPr>
          <w:rFonts w:ascii="Times New Roman" w:eastAsia="Times New Roman" w:hAnsi="Times New Roman" w:cs="Times New Roman"/>
          <w:color w:val="000000"/>
          <w:sz w:val="30"/>
          <w:szCs w:val="30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1. </w:t>
      </w:r>
      <w:r w:rsidR="000879BD" w:rsidRPr="000879BD">
        <w:rPr>
          <w:rFonts w:ascii="Times New Roman" w:eastAsia="Times New Roman" w:hAnsi="Times New Roman" w:cs="Times New Roman"/>
          <w:color w:val="000000"/>
          <w:sz w:val="30"/>
          <w:szCs w:val="30"/>
        </w:rPr>
        <w:t>Написати мобільний калькулятор для розрахунку валових викидів шкідливих речовин у</w:t>
      </w:r>
      <w:r w:rsidR="000879BD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r w:rsidR="000879BD" w:rsidRPr="000879BD">
        <w:rPr>
          <w:rFonts w:ascii="Times New Roman" w:eastAsia="Times New Roman" w:hAnsi="Times New Roman" w:cs="Times New Roman"/>
          <w:color w:val="000000"/>
          <w:sz w:val="30"/>
          <w:szCs w:val="30"/>
        </w:rPr>
        <w:t>вигляді суспендованих твердих частинок при спалювання вугілля, мазуту та природного газу</w:t>
      </w:r>
      <w:r w:rsidR="000879BD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r w:rsidR="000879BD" w:rsidRPr="000879BD">
        <w:rPr>
          <w:rFonts w:ascii="Times New Roman" w:eastAsia="Times New Roman" w:hAnsi="Times New Roman" w:cs="Times New Roman"/>
          <w:color w:val="000000"/>
          <w:sz w:val="30"/>
          <w:szCs w:val="30"/>
        </w:rPr>
        <w:t>якщо розглядається:</w:t>
      </w:r>
    </w:p>
    <w:p w:rsidR="003B516B" w:rsidRDefault="000879BD" w:rsidP="000879BD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jc w:val="both"/>
        <w:rPr>
          <w:rFonts w:ascii="Times New Roman" w:eastAsia="Times New Roman" w:hAnsi="Times New Roman" w:cs="Times New Roman"/>
          <w:color w:val="000000"/>
          <w:sz w:val="30"/>
          <w:szCs w:val="30"/>
        </w:rPr>
      </w:pPr>
      <w:r w:rsidRPr="000879BD">
        <w:rPr>
          <w:rFonts w:ascii="Times New Roman" w:eastAsia="Times New Roman" w:hAnsi="Times New Roman" w:cs="Times New Roman"/>
          <w:color w:val="000000"/>
          <w:sz w:val="30"/>
          <w:szCs w:val="30"/>
        </w:rPr>
        <w:t>Енергоблок з котлом, призначеним для факельного спалювання вугілля з високим</w:t>
      </w:r>
      <w:r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r w:rsidRPr="000879BD">
        <w:rPr>
          <w:rFonts w:ascii="Times New Roman" w:eastAsia="Times New Roman" w:hAnsi="Times New Roman" w:cs="Times New Roman"/>
          <w:color w:val="000000"/>
          <w:sz w:val="30"/>
          <w:szCs w:val="30"/>
        </w:rPr>
        <w:t>вмістом летких, типу газового або довгополуменевого, з рідким шлаковидаленням. Номінальна</w:t>
      </w:r>
      <w:r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r w:rsidRPr="000879BD">
        <w:rPr>
          <w:rFonts w:ascii="Times New Roman" w:eastAsia="Times New Roman" w:hAnsi="Times New Roman" w:cs="Times New Roman"/>
          <w:color w:val="000000"/>
          <w:sz w:val="30"/>
          <w:szCs w:val="30"/>
        </w:rPr>
        <w:t>паропродуктивність котла енергоблока становить 950 т/год, а середня фактична</w:t>
      </w:r>
      <w:r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r w:rsidRPr="000879BD">
        <w:rPr>
          <w:rFonts w:ascii="Times New Roman" w:eastAsia="Times New Roman" w:hAnsi="Times New Roman" w:cs="Times New Roman"/>
          <w:color w:val="000000"/>
          <w:sz w:val="30"/>
          <w:szCs w:val="30"/>
        </w:rPr>
        <w:t>паропродуктивність – 760 т/год. На ньому застосовується ступенева подача повітря та</w:t>
      </w:r>
      <w:r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r w:rsidRPr="000879BD">
        <w:rPr>
          <w:rFonts w:ascii="Times New Roman" w:eastAsia="Times New Roman" w:hAnsi="Times New Roman" w:cs="Times New Roman"/>
          <w:color w:val="000000"/>
          <w:sz w:val="30"/>
          <w:szCs w:val="30"/>
        </w:rPr>
        <w:t>рециркуляція димових газів. Пароперегрівачі котла очищуються при зупинці блока. Для</w:t>
      </w:r>
      <w:r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r w:rsidRPr="000879BD">
        <w:rPr>
          <w:rFonts w:ascii="Times New Roman" w:eastAsia="Times New Roman" w:hAnsi="Times New Roman" w:cs="Times New Roman"/>
          <w:color w:val="000000"/>
          <w:sz w:val="30"/>
          <w:szCs w:val="30"/>
        </w:rPr>
        <w:t>уловлювання твердих частинок використовується електростатичний фільтр типу ЕГА з</w:t>
      </w:r>
      <w:r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r w:rsidRPr="000879BD">
        <w:rPr>
          <w:rFonts w:ascii="Times New Roman" w:eastAsia="Times New Roman" w:hAnsi="Times New Roman" w:cs="Times New Roman"/>
          <w:color w:val="000000"/>
          <w:sz w:val="30"/>
          <w:szCs w:val="30"/>
        </w:rPr>
        <w:t>ефективністю золовловлення 0,985.</w:t>
      </w:r>
    </w:p>
    <w:p w:rsidR="003B516B" w:rsidRDefault="00977447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Хід виконання:</w:t>
      </w:r>
    </w:p>
    <w:p w:rsidR="003B516B" w:rsidRDefault="00977447" w:rsidP="00E31A58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Перед тим, як</w:t>
      </w:r>
      <w:r w:rsidR="00FF3EA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здійснювати обчислення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потрібно </w:t>
      </w:r>
      <w:r w:rsidR="006F06D5">
        <w:rPr>
          <w:rFonts w:ascii="Times New Roman" w:eastAsia="Times New Roman" w:hAnsi="Times New Roman" w:cs="Times New Roman"/>
          <w:color w:val="000000"/>
          <w:sz w:val="28"/>
          <w:szCs w:val="28"/>
        </w:rPr>
        <w:t>отримати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6F06D5">
        <w:rPr>
          <w:rFonts w:ascii="Times New Roman" w:eastAsia="Times New Roman" w:hAnsi="Times New Roman" w:cs="Times New Roman"/>
          <w:color w:val="000000"/>
          <w:sz w:val="28"/>
          <w:szCs w:val="28"/>
        </w:rPr>
        <w:t>необхідні значення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 клавіатури</w:t>
      </w:r>
      <w:r w:rsidR="006F06D5">
        <w:rPr>
          <w:rFonts w:ascii="Times New Roman" w:eastAsia="Times New Roman" w:hAnsi="Times New Roman" w:cs="Times New Roman"/>
          <w:color w:val="000000"/>
          <w:sz w:val="28"/>
          <w:szCs w:val="28"/>
        </w:rPr>
        <w:t>, тому для цього було реалізовано інтерфейс наведений нижче:</w:t>
      </w:r>
    </w:p>
    <w:p w:rsidR="006F06D5" w:rsidRDefault="006F06D5" w:rsidP="00E31A58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B516B" w:rsidRDefault="006F06D5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2094657" cy="3931920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1183" cy="394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6D5" w:rsidRDefault="006F06D5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Головна сторінка</w:t>
      </w:r>
    </w:p>
    <w:p w:rsidR="006F06D5" w:rsidRDefault="006F06D5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F06D5" w:rsidRDefault="006F06D5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2265499" cy="4570021"/>
            <wp:effectExtent l="0" t="0" r="190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3" t="2828"/>
                    <a:stretch/>
                  </pic:blipFill>
                  <pic:spPr bwMode="auto">
                    <a:xfrm>
                      <a:off x="0" y="0"/>
                      <a:ext cx="2276456" cy="4592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2220744" cy="4563100"/>
            <wp:effectExtent l="0" t="0" r="825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296" cy="458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2199207" cy="4569447"/>
            <wp:effectExtent l="0" t="0" r="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6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81" t="1579"/>
                    <a:stretch/>
                  </pic:blipFill>
                  <pic:spPr bwMode="auto">
                    <a:xfrm>
                      <a:off x="0" y="0"/>
                      <a:ext cx="2231113" cy="4635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06D5" w:rsidRDefault="006F06D5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Інтерфейси інших сторінок</w:t>
      </w:r>
    </w:p>
    <w:p w:rsidR="006F06D5" w:rsidRDefault="006F06D5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B516B" w:rsidRDefault="00977447" w:rsidP="0021180B">
      <w:pPr>
        <w:pBdr>
          <w:top w:val="nil"/>
          <w:left w:val="nil"/>
          <w:bottom w:val="nil"/>
          <w:right w:val="nil"/>
          <w:between w:val="nil"/>
        </w:pBdr>
        <w:spacing w:after="0"/>
        <w:ind w:left="35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Реалізація функці</w:t>
      </w:r>
      <w:r w:rsidR="00E31A58">
        <w:rPr>
          <w:rFonts w:ascii="Times New Roman" w:eastAsia="Times New Roman" w:hAnsi="Times New Roman" w:cs="Times New Roman"/>
          <w:color w:val="000000"/>
          <w:sz w:val="28"/>
          <w:szCs w:val="28"/>
        </w:rPr>
        <w:t>ї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що використовувал</w:t>
      </w:r>
      <w:r w:rsidR="00E31A58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сь</w:t>
      </w:r>
      <w:r w:rsidR="009A494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0879BD" w:rsidRPr="000879B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A4947"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 w:rsidR="000879BD">
        <w:rPr>
          <w:rFonts w:ascii="Times New Roman" w:eastAsia="Times New Roman" w:hAnsi="Times New Roman" w:cs="Times New Roman"/>
          <w:color w:val="000000"/>
          <w:sz w:val="28"/>
          <w:szCs w:val="28"/>
        </w:rPr>
        <w:t>авігація по сторінкам</w:t>
      </w:r>
      <w:r w:rsidR="006F06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 головної сторінки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21180B" w:rsidRDefault="000879BD" w:rsidP="0021180B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8"/>
          <w:szCs w:val="28"/>
        </w:rPr>
      </w:pPr>
      <w:r w:rsidRPr="000879BD">
        <w:rPr>
          <w:noProof/>
          <w:color w:val="000000"/>
          <w:sz w:val="28"/>
          <w:szCs w:val="28"/>
        </w:rPr>
        <w:drawing>
          <wp:inline distT="0" distB="0" distL="0" distR="0" wp14:anchorId="7274A007" wp14:editId="07B2D494">
            <wp:extent cx="6286500" cy="320261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2348"/>
                    <a:stretch/>
                  </pic:blipFill>
                  <pic:spPr bwMode="auto">
                    <a:xfrm>
                      <a:off x="0" y="0"/>
                      <a:ext cx="6287377" cy="3203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79BD" w:rsidRPr="000879BD" w:rsidRDefault="000879BD" w:rsidP="000879BD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Обчислення валового викиду твердих частинок при спалюванні вугілля:</w:t>
      </w:r>
    </w:p>
    <w:p w:rsidR="0021180B" w:rsidRDefault="000879BD" w:rsidP="0021180B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8"/>
          <w:szCs w:val="28"/>
        </w:rPr>
      </w:pPr>
      <w:r w:rsidRPr="000879BD">
        <w:rPr>
          <w:noProof/>
          <w:color w:val="000000"/>
          <w:sz w:val="28"/>
          <w:szCs w:val="28"/>
        </w:rPr>
        <w:drawing>
          <wp:inline distT="0" distB="0" distL="0" distR="0" wp14:anchorId="63840CFF" wp14:editId="53170E8E">
            <wp:extent cx="6429375" cy="59490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34375" cy="595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16B" w:rsidRDefault="003B516B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879BD" w:rsidRPr="000879BD" w:rsidRDefault="000879BD" w:rsidP="000879BD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Обчислення валового викиду твердих частинок при спалюванні мазуту:</w:t>
      </w:r>
    </w:p>
    <w:p w:rsidR="000879BD" w:rsidRDefault="000879BD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879BD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4ABB15AB" wp14:editId="678879C2">
            <wp:extent cx="6030595" cy="5410464"/>
            <wp:effectExtent l="0" t="0" r="825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5628" cy="541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9BD" w:rsidRDefault="000879BD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879BD" w:rsidRDefault="006F06D5" w:rsidP="006F06D5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Оскільки п</w:t>
      </w:r>
      <w:r w:rsidRPr="006F06D5">
        <w:rPr>
          <w:rFonts w:ascii="Times New Roman" w:hAnsi="Times New Roman" w:cs="Times New Roman"/>
          <w:color w:val="000000"/>
          <w:sz w:val="28"/>
          <w:szCs w:val="28"/>
        </w:rPr>
        <w:t>ри спалюванні природного газу тверді частинки відсутні</w:t>
      </w:r>
      <w:r>
        <w:rPr>
          <w:rFonts w:ascii="Times New Roman" w:hAnsi="Times New Roman" w:cs="Times New Roman"/>
          <w:color w:val="000000"/>
          <w:sz w:val="28"/>
          <w:szCs w:val="28"/>
        </w:rPr>
        <w:t>, т</w:t>
      </w:r>
      <w:r w:rsidRPr="006F06D5">
        <w:rPr>
          <w:rFonts w:ascii="Times New Roman" w:hAnsi="Times New Roman" w:cs="Times New Roman"/>
          <w:color w:val="000000"/>
          <w:sz w:val="28"/>
          <w:szCs w:val="28"/>
        </w:rPr>
        <w:t>о показник емісії твердих частинок при спалюванні природного газу становитиме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0. Відповідно </w:t>
      </w:r>
      <w:r w:rsidRPr="006F06D5">
        <w:rPr>
          <w:rFonts w:ascii="Times New Roman" w:hAnsi="Times New Roman" w:cs="Times New Roman"/>
          <w:color w:val="000000"/>
          <w:sz w:val="28"/>
          <w:szCs w:val="28"/>
        </w:rPr>
        <w:t xml:space="preserve">валовий викид при спалюванні природного газу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також </w:t>
      </w:r>
      <w:r w:rsidRPr="006F06D5">
        <w:rPr>
          <w:rFonts w:ascii="Times New Roman" w:hAnsi="Times New Roman" w:cs="Times New Roman"/>
          <w:color w:val="000000"/>
          <w:sz w:val="28"/>
          <w:szCs w:val="28"/>
        </w:rPr>
        <w:t>становитиме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0.</w:t>
      </w:r>
    </w:p>
    <w:p w:rsidR="000879BD" w:rsidRDefault="000879BD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B516B" w:rsidRDefault="00977447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Результат </w:t>
      </w:r>
      <w:r w:rsidR="00F5549A">
        <w:rPr>
          <w:rFonts w:ascii="Times New Roman" w:eastAsia="Times New Roman" w:hAnsi="Times New Roman" w:cs="Times New Roman"/>
          <w:color w:val="000000"/>
          <w:sz w:val="28"/>
          <w:szCs w:val="28"/>
        </w:rPr>
        <w:t>перевірки на контрольному прикладі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D365D7" w:rsidRDefault="00D365D7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D365D7" w:rsidRDefault="00F5549A" w:rsidP="00D365D7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2183158" cy="4433570"/>
            <wp:effectExtent l="0" t="0" r="762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5759" cy="449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2225040" cy="4429944"/>
            <wp:effectExtent l="0" t="0" r="381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273" cy="454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2171700" cy="4434948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4111" cy="450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16B" w:rsidRDefault="003B516B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65655" w:rsidRPr="0061300C" w:rsidRDefault="00C65655" w:rsidP="0061300C">
      <w:pPr>
        <w:spacing w:after="0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C65655">
        <w:rPr>
          <w:rFonts w:ascii="Times New Roman" w:eastAsia="Times New Roman" w:hAnsi="Times New Roman" w:cs="Times New Roman"/>
          <w:color w:val="000000"/>
          <w:sz w:val="28"/>
          <w:szCs w:val="28"/>
        </w:rPr>
        <w:t>Результат</w:t>
      </w:r>
      <w:r w:rsidR="001822B8"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C6565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822B8">
        <w:rPr>
          <w:rFonts w:ascii="Times New Roman" w:eastAsia="Times New Roman" w:hAnsi="Times New Roman" w:cs="Times New Roman"/>
          <w:color w:val="000000"/>
          <w:sz w:val="28"/>
          <w:szCs w:val="28"/>
        </w:rPr>
        <w:t>отри</w:t>
      </w:r>
      <w:r w:rsidR="0061300C">
        <w:rPr>
          <w:rFonts w:ascii="Times New Roman" w:eastAsia="Times New Roman" w:hAnsi="Times New Roman" w:cs="Times New Roman"/>
          <w:color w:val="000000"/>
          <w:sz w:val="28"/>
          <w:szCs w:val="28"/>
        </w:rPr>
        <w:t>мані у відповідності до варіанту:</w:t>
      </w:r>
    </w:p>
    <w:p w:rsidR="00C65655" w:rsidRDefault="00C65655" w:rsidP="00433D21">
      <w:pPr>
        <w:spacing w:after="0"/>
        <w:ind w:left="360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</w:pPr>
    </w:p>
    <w:p w:rsidR="0061300C" w:rsidRPr="0061300C" w:rsidRDefault="0061300C" w:rsidP="00433D21">
      <w:pPr>
        <w:spacing w:after="0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>
            <wp:extent cx="2171700" cy="436836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1472" cy="444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>
            <wp:extent cx="2133600" cy="4377645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049" cy="439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>
            <wp:extent cx="2164080" cy="4373246"/>
            <wp:effectExtent l="0" t="0" r="762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4519" cy="441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D21" w:rsidRPr="00C65655" w:rsidRDefault="00433D21" w:rsidP="00433D21">
      <w:pPr>
        <w:spacing w:after="0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C65655" w:rsidRPr="00C65655" w:rsidRDefault="00C65655" w:rsidP="00C65655">
      <w:pPr>
        <w:pStyle w:val="a5"/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1180B" w:rsidRDefault="0021180B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B516B" w:rsidRDefault="003B516B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B516B" w:rsidRDefault="003B516B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B516B" w:rsidRDefault="00977447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Висновок</w:t>
      </w:r>
    </w:p>
    <w:p w:rsidR="003B516B" w:rsidRDefault="00977447" w:rsidP="0006563D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результаті виконання лабораторної роботи №</w:t>
      </w:r>
      <w:r w:rsidR="006F06D5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9733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було отримано навички роботи з мовою </w:t>
      </w:r>
      <w:r w:rsidR="0039733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Kotlin</w:t>
      </w:r>
      <w:r w:rsidR="0039733A" w:rsidRPr="0039733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6F06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 програмним середовищем </w:t>
      </w:r>
      <w:r w:rsidR="006F06D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Android</w:t>
      </w:r>
      <w:r w:rsidR="006F06D5" w:rsidRPr="006F06D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6F06D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Studio</w:t>
      </w:r>
      <w:r w:rsidR="006F06D5" w:rsidRPr="006F06D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="006F06D5" w:rsidRPr="00BA136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BA136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Також було реалізовано </w:t>
      </w:r>
      <w:r w:rsidR="00DD75D5" w:rsidRPr="00DD75D5">
        <w:rPr>
          <w:rFonts w:ascii="Times New Roman" w:eastAsia="Times New Roman" w:hAnsi="Times New Roman" w:cs="Times New Roman"/>
          <w:color w:val="000000"/>
          <w:sz w:val="28"/>
          <w:szCs w:val="28"/>
        </w:rPr>
        <w:t>калькулятор</w:t>
      </w:r>
      <w:r w:rsidR="00BA136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обчислення </w:t>
      </w:r>
      <w:r w:rsidR="00BA136A" w:rsidRPr="006F06D5">
        <w:rPr>
          <w:rFonts w:ascii="Times New Roman" w:hAnsi="Times New Roman" w:cs="Times New Roman"/>
          <w:color w:val="000000"/>
          <w:sz w:val="28"/>
          <w:szCs w:val="28"/>
        </w:rPr>
        <w:t>показник</w:t>
      </w:r>
      <w:r w:rsidR="00BA136A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="00BA136A" w:rsidRPr="006F06D5">
        <w:rPr>
          <w:rFonts w:ascii="Times New Roman" w:hAnsi="Times New Roman" w:cs="Times New Roman"/>
          <w:color w:val="000000"/>
          <w:sz w:val="28"/>
          <w:szCs w:val="28"/>
        </w:rPr>
        <w:t xml:space="preserve"> емісії твердих частинок</w:t>
      </w:r>
      <w:r w:rsidR="00BA136A">
        <w:rPr>
          <w:rFonts w:ascii="Times New Roman" w:hAnsi="Times New Roman" w:cs="Times New Roman"/>
          <w:color w:val="000000"/>
          <w:sz w:val="28"/>
          <w:szCs w:val="28"/>
        </w:rPr>
        <w:t xml:space="preserve"> і валовий викид</w:t>
      </w:r>
      <w:r w:rsidR="00BA136A" w:rsidRPr="006F06D5">
        <w:rPr>
          <w:rFonts w:ascii="Times New Roman" w:hAnsi="Times New Roman" w:cs="Times New Roman"/>
          <w:color w:val="000000"/>
          <w:sz w:val="28"/>
          <w:szCs w:val="28"/>
        </w:rPr>
        <w:t xml:space="preserve"> при спалюванні </w:t>
      </w:r>
      <w:r w:rsidR="00BA136A">
        <w:rPr>
          <w:rFonts w:ascii="Times New Roman" w:hAnsi="Times New Roman" w:cs="Times New Roman"/>
          <w:color w:val="000000"/>
          <w:sz w:val="28"/>
          <w:szCs w:val="28"/>
        </w:rPr>
        <w:t xml:space="preserve">вугілля, мазуту та </w:t>
      </w:r>
      <w:r w:rsidR="00BA136A" w:rsidRPr="006F06D5">
        <w:rPr>
          <w:rFonts w:ascii="Times New Roman" w:hAnsi="Times New Roman" w:cs="Times New Roman"/>
          <w:color w:val="000000"/>
          <w:sz w:val="28"/>
          <w:szCs w:val="28"/>
        </w:rPr>
        <w:t>природного газу</w:t>
      </w:r>
      <w:r w:rsidR="00BA136A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06563D">
        <w:rPr>
          <w:rFonts w:ascii="Times New Roman" w:hAnsi="Times New Roman" w:cs="Times New Roman"/>
          <w:color w:val="000000"/>
          <w:sz w:val="28"/>
          <w:szCs w:val="28"/>
        </w:rPr>
        <w:t>Для цього б</w:t>
      </w:r>
      <w:r w:rsidR="00BA136A">
        <w:rPr>
          <w:rFonts w:ascii="Times New Roman" w:hAnsi="Times New Roman" w:cs="Times New Roman"/>
          <w:color w:val="000000"/>
          <w:sz w:val="28"/>
          <w:szCs w:val="28"/>
        </w:rPr>
        <w:t xml:space="preserve">уло розроблено інтерфейси сторінок для даних розрахунків за допомогою шаблонів </w:t>
      </w:r>
      <w:r w:rsidR="00BA136A" w:rsidRPr="0006563D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BA136A">
        <w:rPr>
          <w:rFonts w:ascii="Times New Roman" w:hAnsi="Times New Roman" w:cs="Times New Roman"/>
          <w:color w:val="000000"/>
          <w:sz w:val="28"/>
          <w:szCs w:val="28"/>
          <w:lang w:val="en-US"/>
        </w:rPr>
        <w:t>xml</w:t>
      </w:r>
      <w:r w:rsidR="00BA136A">
        <w:rPr>
          <w:rFonts w:ascii="Times New Roman" w:hAnsi="Times New Roman" w:cs="Times New Roman"/>
          <w:color w:val="000000"/>
          <w:sz w:val="28"/>
          <w:szCs w:val="28"/>
        </w:rPr>
        <w:t xml:space="preserve"> та навігацію між ними. Використовуючи </w:t>
      </w:r>
      <w:r w:rsidR="00BA136A">
        <w:rPr>
          <w:rFonts w:ascii="Times New Roman" w:hAnsi="Times New Roman" w:cs="Times New Roman"/>
          <w:color w:val="000000"/>
          <w:sz w:val="28"/>
          <w:szCs w:val="28"/>
          <w:lang w:val="en-US"/>
        </w:rPr>
        <w:t>Kotlin</w:t>
      </w:r>
      <w:r w:rsidR="00BA136A" w:rsidRPr="0006563D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="00BA136A">
        <w:rPr>
          <w:rFonts w:ascii="Times New Roman" w:hAnsi="Times New Roman" w:cs="Times New Roman"/>
          <w:color w:val="000000"/>
          <w:sz w:val="28"/>
          <w:szCs w:val="28"/>
        </w:rPr>
        <w:t xml:space="preserve">класи було створено </w:t>
      </w:r>
      <w:r w:rsidR="0006563D">
        <w:rPr>
          <w:rFonts w:ascii="Times New Roman" w:hAnsi="Times New Roman" w:cs="Times New Roman"/>
          <w:color w:val="000000"/>
          <w:sz w:val="28"/>
          <w:szCs w:val="28"/>
        </w:rPr>
        <w:t>математичні обчислення введених користувачем значень та виведення результатів на екран.</w:t>
      </w:r>
    </w:p>
    <w:sectPr w:rsidR="003B516B" w:rsidSect="00F5549A">
      <w:pgSz w:w="12240" w:h="15840"/>
      <w:pgMar w:top="1134" w:right="474" w:bottom="1134" w:left="709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CB7238"/>
    <w:multiLevelType w:val="multilevel"/>
    <w:tmpl w:val="3F2AA1B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41B1D30"/>
    <w:multiLevelType w:val="hybridMultilevel"/>
    <w:tmpl w:val="CBFAB8A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630204"/>
    <w:multiLevelType w:val="multilevel"/>
    <w:tmpl w:val="2806DAB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3A1F7C52"/>
    <w:multiLevelType w:val="multilevel"/>
    <w:tmpl w:val="7620264A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C7C6B28"/>
    <w:multiLevelType w:val="multilevel"/>
    <w:tmpl w:val="5B74E72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516B"/>
    <w:rsid w:val="0006563D"/>
    <w:rsid w:val="000879BD"/>
    <w:rsid w:val="001822B8"/>
    <w:rsid w:val="001D02D3"/>
    <w:rsid w:val="0021180B"/>
    <w:rsid w:val="0039733A"/>
    <w:rsid w:val="003B516B"/>
    <w:rsid w:val="00433D21"/>
    <w:rsid w:val="004E7877"/>
    <w:rsid w:val="0061300C"/>
    <w:rsid w:val="00660216"/>
    <w:rsid w:val="006F06D5"/>
    <w:rsid w:val="00977447"/>
    <w:rsid w:val="009A4947"/>
    <w:rsid w:val="009C6798"/>
    <w:rsid w:val="00BA136A"/>
    <w:rsid w:val="00C65655"/>
    <w:rsid w:val="00D12C65"/>
    <w:rsid w:val="00D365D7"/>
    <w:rsid w:val="00DD75D5"/>
    <w:rsid w:val="00E047A1"/>
    <w:rsid w:val="00E31A58"/>
    <w:rsid w:val="00F03E2F"/>
    <w:rsid w:val="00F358AB"/>
    <w:rsid w:val="00F5549A"/>
    <w:rsid w:val="00FF3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9B3130"/>
  <w15:docId w15:val="{FA068B0F-8E1E-4011-A68B-0AE0817E8E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879BD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List Paragraph"/>
    <w:basedOn w:val="a"/>
    <w:uiPriority w:val="34"/>
    <w:qFormat/>
    <w:rsid w:val="00C65655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F358AB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F358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vickypolishcuk/PW02TV-13_P.V.V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BD86CE-E039-4DB7-8738-2F73C069AC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591</TotalTime>
  <Pages>7</Pages>
  <Words>1673</Words>
  <Characters>955</Characters>
  <Application>Microsoft Office Word</Application>
  <DocSecurity>0</DocSecurity>
  <Lines>7</Lines>
  <Paragraphs>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Vika</cp:lastModifiedBy>
  <cp:revision>11</cp:revision>
  <dcterms:created xsi:type="dcterms:W3CDTF">2024-09-11T11:58:00Z</dcterms:created>
  <dcterms:modified xsi:type="dcterms:W3CDTF">2024-10-08T09:53:00Z</dcterms:modified>
</cp:coreProperties>
</file>