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65"/>
      </w:tblGrid>
      <w:tr w:rsidR="009B1007" w:rsidTr="16C5778C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654D14" w14:paraId="78838B33" w14:textId="0AB55DB0">
            <w:pPr>
              <w:spacing w:after="0" w:line="240" w:lineRule="auto"/>
            </w:pPr>
            <w:r w:rsidRPr="16C5778C" w:rsidR="339D56DF">
              <w:rPr>
                <w:rFonts w:ascii="Calibri" w:hAnsi="Calibri" w:asciiTheme="majorAscii" w:hAnsiTheme="majorAscii"/>
                <w:sz w:val="24"/>
                <w:szCs w:val="24"/>
              </w:rPr>
              <w:t>4</w:t>
            </w:r>
          </w:p>
        </w:tc>
      </w:tr>
      <w:tr xmlns:wp14="http://schemas.microsoft.com/office/word/2010/wordml" w:rsidR="1A5E0DFB" w:rsidTr="16C5778C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16C5778C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53F2D208">
            <w:pPr>
              <w:pStyle w:val="Normal"/>
              <w:spacing w:after="0" w:line="240" w:lineRule="auto"/>
            </w:pPr>
            <w:r w:rsidRPr="16C5778C" w:rsidR="02334B00">
              <w:rPr>
                <w:rFonts w:ascii="Calibri" w:hAnsi="Calibri" w:asciiTheme="majorAscii" w:hAnsiTheme="majorAscii"/>
                <w:sz w:val="24"/>
                <w:szCs w:val="24"/>
              </w:rPr>
              <w:t>Git and GitHub Repository Initialization: Create a GitHub repository for the Loan Application Tracking Portal. Add README, .gitignore, folder structure, issue templates and branch naming rules. Commit the initial application skeleton using meaningful commit messages.</w:t>
            </w:r>
          </w:p>
        </w:tc>
      </w:tr>
      <w:tr w:rsidR="009B1007" w:rsidTr="16C5778C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16C5778C" w:rsidRDefault="004954B3" w14:paraId="16483ABA" w14:textId="2F5B7D1C">
            <w:pPr>
              <w:pStyle w:val="Heading2"/>
              <w:spacing w:before="0" w:beforeAutospacing="off" w:after="0" w:afterAutospacing="off" w:line="240" w:lineRule="auto"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6C5778C" w:rsidR="379270CF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1. Branch Naming Policy &amp; Git Rules</w:t>
            </w:r>
          </w:p>
          <w:tbl>
            <w:tblPr>
              <w:tblStyle w:val="GridTable5Dark-Accent6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005"/>
              <w:gridCol w:w="1635"/>
              <w:gridCol w:w="3512"/>
              <w:gridCol w:w="1933"/>
            </w:tblGrid>
            <w:tr w:rsidR="16C5778C" w:rsidTr="16C5778C" w14:paraId="344DBC3F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05" w:type="dxa"/>
                  <w:tcMar/>
                </w:tcPr>
                <w:p w:rsidR="16C5778C" w:rsidP="16C5778C" w:rsidRDefault="16C5778C" w14:paraId="20B275C1" w14:textId="487DAF7E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6C5778C" w:rsidR="16C5778C">
                    <w:rPr>
                      <w:b w:val="1"/>
                      <w:bCs w:val="1"/>
                      <w:sz w:val="20"/>
                      <w:szCs w:val="20"/>
                    </w:rPr>
                    <w:t>Branch Type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35" w:type="dxa"/>
                  <w:tcMar/>
                </w:tcPr>
                <w:p w:rsidR="16C5778C" w:rsidP="16C5778C" w:rsidRDefault="16C5778C" w14:paraId="0CD9FD7A" w14:textId="427ABFD9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6C5778C" w:rsidR="16C5778C">
                    <w:rPr>
                      <w:b w:val="1"/>
                      <w:bCs w:val="1"/>
                      <w:sz w:val="20"/>
                      <w:szCs w:val="20"/>
                    </w:rPr>
                    <w:t>Naming Convention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12" w:type="dxa"/>
                  <w:tcMar/>
                </w:tcPr>
                <w:p w:rsidR="16C5778C" w:rsidP="16C5778C" w:rsidRDefault="16C5778C" w14:paraId="5F900850" w14:textId="3412CFD1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6C5778C" w:rsidR="16C5778C">
                    <w:rPr>
                      <w:b w:val="1"/>
                      <w:bCs w:val="1"/>
                      <w:sz w:val="20"/>
                      <w:szCs w:val="20"/>
                    </w:rPr>
                    <w:t>Description / Purpose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3" w:type="dxa"/>
                  <w:tcMar/>
                </w:tcPr>
                <w:p w:rsidR="16C5778C" w:rsidP="16C5778C" w:rsidRDefault="16C5778C" w14:paraId="70CD9E5D" w14:textId="5CBE18D4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6C5778C" w:rsidR="16C5778C">
                    <w:rPr>
                      <w:b w:val="1"/>
                      <w:bCs w:val="1"/>
                      <w:sz w:val="20"/>
                      <w:szCs w:val="20"/>
                    </w:rPr>
                    <w:t>Target Merge Branch</w:t>
                  </w:r>
                </w:p>
              </w:tc>
            </w:tr>
            <w:tr w:rsidR="16C5778C" w:rsidTr="16C5778C" w14:paraId="4256D1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05" w:type="dxa"/>
                  <w:tcMar/>
                </w:tcPr>
                <w:p w:rsidR="16C5778C" w:rsidP="16C5778C" w:rsidRDefault="16C5778C" w14:paraId="20469B6C" w14:textId="62E19D44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6C5778C" w:rsidR="16C5778C">
                    <w:rPr>
                      <w:b w:val="1"/>
                      <w:bCs w:val="1"/>
                      <w:sz w:val="20"/>
                      <w:szCs w:val="20"/>
                    </w:rPr>
                    <w:t>Production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35" w:type="dxa"/>
                  <w:tcMar/>
                </w:tcPr>
                <w:p w:rsidR="16C5778C" w:rsidP="16C5778C" w:rsidRDefault="16C5778C" w14:paraId="539232CB" w14:textId="39D675A7">
                  <w:pPr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main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12" w:type="dxa"/>
                  <w:tcMar/>
                </w:tcPr>
                <w:p w:rsidR="16C5778C" w:rsidP="16C5778C" w:rsidRDefault="16C5778C" w14:paraId="5FEB33E2" w14:textId="2065F189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6C5778C" w:rsidR="16C5778C">
                    <w:rPr>
                      <w:sz w:val="20"/>
                      <w:szCs w:val="20"/>
                    </w:rPr>
                    <w:t xml:space="preserve">Production-ready, stable releases. Tagged with versions (e.g. </w:t>
                  </w: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v1.0.0</w:t>
                  </w:r>
                  <w:r w:rsidRPr="16C5778C" w:rsidR="16C5778C">
                    <w:rPr>
                      <w:sz w:val="20"/>
                      <w:szCs w:val="20"/>
                    </w:rPr>
                    <w:t>).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3" w:type="dxa"/>
                  <w:tcMar/>
                </w:tcPr>
                <w:p w:rsidR="16C5778C" w:rsidP="16C5778C" w:rsidRDefault="16C5778C" w14:paraId="1EE24A71" w14:textId="2545E1C7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6C5778C" w:rsidR="16C5778C">
                    <w:rPr>
                      <w:sz w:val="20"/>
                      <w:szCs w:val="20"/>
                    </w:rPr>
                    <w:t>Direct commits blocked</w:t>
                  </w:r>
                </w:p>
              </w:tc>
            </w:tr>
            <w:tr w:rsidR="16C5778C" w:rsidTr="16C5778C" w14:paraId="222DB9A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05" w:type="dxa"/>
                  <w:tcMar/>
                </w:tcPr>
                <w:p w:rsidR="16C5778C" w:rsidP="16C5778C" w:rsidRDefault="16C5778C" w14:paraId="0FDA1B93" w14:textId="67093A51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6C5778C" w:rsidR="16C5778C">
                    <w:rPr>
                      <w:b w:val="1"/>
                      <w:bCs w:val="1"/>
                      <w:sz w:val="20"/>
                      <w:szCs w:val="20"/>
                    </w:rPr>
                    <w:t>Development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35" w:type="dxa"/>
                  <w:tcMar/>
                </w:tcPr>
                <w:p w:rsidR="16C5778C" w:rsidP="16C5778C" w:rsidRDefault="16C5778C" w14:paraId="669B7359" w14:textId="1B35B735">
                  <w:pPr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develop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12" w:type="dxa"/>
                  <w:tcMar/>
                </w:tcPr>
                <w:p w:rsidR="16C5778C" w:rsidP="16C5778C" w:rsidRDefault="16C5778C" w14:paraId="628B3B72" w14:textId="74239A8A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6C5778C" w:rsidR="16C5778C">
                    <w:rPr>
                      <w:sz w:val="20"/>
                      <w:szCs w:val="20"/>
                    </w:rPr>
                    <w:t>Integration branch for testing new features before release.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3" w:type="dxa"/>
                  <w:tcMar/>
                </w:tcPr>
                <w:p w:rsidR="16C5778C" w:rsidP="16C5778C" w:rsidRDefault="16C5778C" w14:paraId="444614DC" w14:textId="69A9E250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6C5778C" w:rsidR="16C5778C">
                    <w:rPr>
                      <w:sz w:val="20"/>
                      <w:szCs w:val="20"/>
                    </w:rPr>
                    <w:t>PR required from feature branches</w:t>
                  </w:r>
                </w:p>
              </w:tc>
            </w:tr>
            <w:tr w:rsidR="16C5778C" w:rsidTr="16C5778C" w14:paraId="3C95C6B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05" w:type="dxa"/>
                  <w:tcMar/>
                </w:tcPr>
                <w:p w:rsidR="16C5778C" w:rsidP="16C5778C" w:rsidRDefault="16C5778C" w14:paraId="47013F78" w14:textId="3E50B4AD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6C5778C" w:rsidR="16C5778C">
                    <w:rPr>
                      <w:b w:val="1"/>
                      <w:bCs w:val="1"/>
                      <w:sz w:val="20"/>
                      <w:szCs w:val="20"/>
                    </w:rPr>
                    <w:t>Feature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35" w:type="dxa"/>
                  <w:tcMar/>
                </w:tcPr>
                <w:p w:rsidR="16C5778C" w:rsidP="16C5778C" w:rsidRDefault="16C5778C" w14:paraId="7B04A617" w14:textId="3CEFD05A">
                  <w:pPr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feature/&lt;ticket-or-name&gt;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12" w:type="dxa"/>
                  <w:tcMar/>
                </w:tcPr>
                <w:p w:rsidR="16C5778C" w:rsidP="16C5778C" w:rsidRDefault="16C5778C" w14:paraId="1FE798A7" w14:textId="371F071F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6C5778C" w:rsidR="16C5778C">
                    <w:rPr>
                      <w:sz w:val="20"/>
                      <w:szCs w:val="20"/>
                    </w:rPr>
                    <w:t xml:space="preserve">New capabilities (e.g. </w:t>
                  </w: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feature/event-entry</w:t>
                  </w:r>
                  <w:r w:rsidRPr="16C5778C" w:rsidR="16C5778C">
                    <w:rPr>
                      <w:sz w:val="20"/>
                      <w:szCs w:val="20"/>
                    </w:rPr>
                    <w:t xml:space="preserve">, </w:t>
                  </w: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feature/alerts-view</w:t>
                  </w:r>
                  <w:r w:rsidRPr="16C5778C" w:rsidR="16C5778C">
                    <w:rPr>
                      <w:sz w:val="20"/>
                      <w:szCs w:val="20"/>
                    </w:rPr>
                    <w:t>).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3" w:type="dxa"/>
                  <w:tcMar/>
                </w:tcPr>
                <w:p w:rsidR="16C5778C" w:rsidP="16C5778C" w:rsidRDefault="16C5778C" w14:paraId="7D3ED51A" w14:textId="759632E3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6C5778C" w:rsidR="16C5778C">
                    <w:rPr>
                      <w:sz w:val="20"/>
                      <w:szCs w:val="20"/>
                    </w:rPr>
                    <w:t xml:space="preserve">Merged to </w:t>
                  </w: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develop</w:t>
                  </w:r>
                  <w:r w:rsidRPr="16C5778C" w:rsidR="16C5778C">
                    <w:rPr>
                      <w:sz w:val="20"/>
                      <w:szCs w:val="20"/>
                    </w:rPr>
                    <w:t xml:space="preserve"> via PR</w:t>
                  </w:r>
                </w:p>
              </w:tc>
            </w:tr>
            <w:tr w:rsidR="16C5778C" w:rsidTr="16C5778C" w14:paraId="5651E992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05" w:type="dxa"/>
                  <w:tcMar/>
                </w:tcPr>
                <w:p w:rsidR="16C5778C" w:rsidP="16C5778C" w:rsidRDefault="16C5778C" w14:paraId="57E17DEE" w14:textId="5A5F49FA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6C5778C" w:rsidR="16C5778C">
                    <w:rPr>
                      <w:b w:val="1"/>
                      <w:bCs w:val="1"/>
                      <w:sz w:val="20"/>
                      <w:szCs w:val="20"/>
                    </w:rPr>
                    <w:t>Bugfix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35" w:type="dxa"/>
                  <w:tcMar/>
                </w:tcPr>
                <w:p w:rsidR="16C5778C" w:rsidP="16C5778C" w:rsidRDefault="16C5778C" w14:paraId="505954C5" w14:textId="24774F9A">
                  <w:pPr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bugfix/&lt;issue-name&gt;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12" w:type="dxa"/>
                  <w:tcMar/>
                </w:tcPr>
                <w:p w:rsidR="16C5778C" w:rsidP="16C5778C" w:rsidRDefault="16C5778C" w14:paraId="181E03B2" w14:textId="658FD43E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6C5778C" w:rsidR="16C5778C">
                    <w:rPr>
                      <w:sz w:val="20"/>
                      <w:szCs w:val="20"/>
                    </w:rPr>
                    <w:t xml:space="preserve">Defect fixes during development (e.g. </w:t>
                  </w: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bugfix/search-filter-null</w:t>
                  </w:r>
                  <w:r w:rsidRPr="16C5778C" w:rsidR="16C5778C">
                    <w:rPr>
                      <w:sz w:val="20"/>
                      <w:szCs w:val="20"/>
                    </w:rPr>
                    <w:t>).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3" w:type="dxa"/>
                  <w:tcMar/>
                </w:tcPr>
                <w:p w:rsidR="16C5778C" w:rsidP="16C5778C" w:rsidRDefault="16C5778C" w14:paraId="01D2635F" w14:textId="1444AB2C">
                  <w:pPr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16C5778C" w:rsidR="16C5778C">
                    <w:rPr>
                      <w:sz w:val="20"/>
                      <w:szCs w:val="20"/>
                    </w:rPr>
                    <w:t xml:space="preserve">Merged to </w:t>
                  </w: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develop</w:t>
                  </w:r>
                </w:p>
              </w:tc>
            </w:tr>
            <w:tr w:rsidR="16C5778C" w:rsidTr="16C5778C" w14:paraId="6EBC170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05" w:type="dxa"/>
                  <w:tcMar/>
                </w:tcPr>
                <w:p w:rsidR="16C5778C" w:rsidP="16C5778C" w:rsidRDefault="16C5778C" w14:paraId="3090C138" w14:textId="1BDC2946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6C5778C" w:rsidR="16C5778C">
                    <w:rPr>
                      <w:b w:val="1"/>
                      <w:bCs w:val="1"/>
                      <w:sz w:val="20"/>
                      <w:szCs w:val="20"/>
                    </w:rPr>
                    <w:t>Hotfix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35" w:type="dxa"/>
                  <w:tcMar/>
                </w:tcPr>
                <w:p w:rsidR="16C5778C" w:rsidP="16C5778C" w:rsidRDefault="16C5778C" w14:paraId="1ED5EC53" w14:textId="5188D704">
                  <w:pPr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hotfix/&lt;critical-issue&gt;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12" w:type="dxa"/>
                  <w:tcMar/>
                </w:tcPr>
                <w:p w:rsidR="16C5778C" w:rsidP="16C5778C" w:rsidRDefault="16C5778C" w14:paraId="5F1D7BC4" w14:textId="1C747EC9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6C5778C" w:rsidR="16C5778C">
                    <w:rPr>
                      <w:sz w:val="20"/>
                      <w:szCs w:val="20"/>
                    </w:rPr>
                    <w:t>Emergency fixes directly addressing production failures.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3" w:type="dxa"/>
                  <w:tcMar/>
                </w:tcPr>
                <w:p w:rsidR="16C5778C" w:rsidP="16C5778C" w:rsidRDefault="16C5778C" w14:paraId="11831FA6" w14:textId="13D53BD9">
                  <w:pPr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16C5778C" w:rsidR="16C5778C">
                    <w:rPr>
                      <w:sz w:val="20"/>
                      <w:szCs w:val="20"/>
                    </w:rPr>
                    <w:t xml:space="preserve">Merged to both </w:t>
                  </w: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main</w:t>
                  </w:r>
                  <w:r w:rsidRPr="16C5778C" w:rsidR="16C5778C">
                    <w:rPr>
                      <w:sz w:val="20"/>
                      <w:szCs w:val="20"/>
                    </w:rPr>
                    <w:t xml:space="preserve"> and </w:t>
                  </w:r>
                  <w:r w:rsidRPr="16C5778C" w:rsidR="16C5778C">
                    <w:rPr>
                      <w:rFonts w:ascii="Consolas" w:hAnsi="Consolas" w:eastAsia="Consolas" w:cs="Consolas"/>
                      <w:sz w:val="20"/>
                      <w:szCs w:val="20"/>
                    </w:rPr>
                    <w:t>develop</w:t>
                  </w:r>
                </w:p>
              </w:tc>
            </w:tr>
          </w:tbl>
          <w:p w:rsidR="004954B3" w:rsidP="16C5778C" w:rsidRDefault="004954B3" w14:paraId="5A7A0A6A" w14:textId="5591EB0D">
            <w:pPr>
              <w:pStyle w:val="Heading3"/>
              <w:bidi w:val="0"/>
              <w:spacing w:before="281" w:beforeAutospacing="off" w:after="281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6C5778C" w:rsidR="6E9EB4F7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Commit Message Standard (Conventional Commits)</w:t>
            </w:r>
          </w:p>
          <w:p w:rsidR="004954B3" w:rsidP="16C5778C" w:rsidRDefault="004954B3" w14:paraId="20BB0A5E" w14:textId="552987BA">
            <w:pPr>
              <w:bidi w:val="0"/>
              <w:spacing w:before="240" w:beforeAutospacing="off" w:after="240" w:afterAutospacing="off" w:line="240" w:lineRule="auto"/>
              <w:rPr>
                <w:rFonts w:ascii="Consolas" w:hAnsi="Consolas" w:eastAsia="Consolas" w:cs="Consolas"/>
                <w:noProof w:val="0"/>
                <w:sz w:val="18"/>
                <w:szCs w:val="18"/>
                <w:lang w:val="en-US"/>
              </w:rPr>
            </w:pPr>
            <w:r w:rsidRPr="16C5778C" w:rsidR="6E9EB4F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Commits must follow the format: </w:t>
            </w:r>
            <w:r w:rsidRPr="16C5778C" w:rsidR="6E9EB4F7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&lt;type&gt;(&lt;scope&gt;): &lt;short description&gt;</w:t>
            </w:r>
          </w:p>
          <w:p w:rsidR="004954B3" w:rsidP="16C5778C" w:rsidRDefault="004954B3" w14:paraId="4F6E4924" w14:textId="0657BA44">
            <w:pPr>
              <w:pStyle w:val="ListParagraph"/>
              <w:numPr>
                <w:ilvl w:val="0"/>
                <w:numId w:val="26"/>
              </w:numPr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16C5778C" w:rsidR="6E9EB4F7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feat:</w:t>
            </w:r>
            <w:r w:rsidRPr="16C5778C" w:rsidR="6E9EB4F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A new user-facing feature (e.g., </w:t>
            </w:r>
            <w:r w:rsidRPr="16C5778C" w:rsidR="6E9EB4F7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feat(intake): add loan application submission form</w:t>
            </w:r>
            <w:r w:rsidRPr="16C5778C" w:rsidR="6E9EB4F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)</w:t>
            </w:r>
          </w:p>
          <w:p w:rsidR="004954B3" w:rsidP="16C5778C" w:rsidRDefault="004954B3" w14:paraId="2790B553" w14:textId="4332EDB0">
            <w:pPr>
              <w:pStyle w:val="ListParagraph"/>
              <w:numPr>
                <w:ilvl w:val="0"/>
                <w:numId w:val="26"/>
              </w:numPr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16C5778C" w:rsidR="6E9EB4F7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fix:</w:t>
            </w:r>
            <w:r w:rsidRPr="16C5778C" w:rsidR="6E9EB4F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A bug fix (e.g., </w:t>
            </w:r>
            <w:r w:rsidRPr="16C5778C" w:rsidR="6E9EB4F7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fix(search): handle case-insensitive application lookup</w:t>
            </w:r>
            <w:r w:rsidRPr="16C5778C" w:rsidR="6E9EB4F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)</w:t>
            </w:r>
          </w:p>
          <w:p w:rsidR="004954B3" w:rsidP="16C5778C" w:rsidRDefault="004954B3" w14:paraId="5B8D238B" w14:textId="7FE7A65B">
            <w:pPr>
              <w:pStyle w:val="ListParagraph"/>
              <w:numPr>
                <w:ilvl w:val="0"/>
                <w:numId w:val="26"/>
              </w:numPr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16C5778C" w:rsidR="6E9EB4F7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test:</w:t>
            </w:r>
            <w:r w:rsidRPr="16C5778C" w:rsidR="6E9EB4F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Adding or modifying unit or Selenium tests (e.g., </w:t>
            </w:r>
            <w:r w:rsidRPr="16C5778C" w:rsidR="6E9EB4F7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test(e2e): add applicant intake UI test</w:t>
            </w:r>
            <w:r w:rsidRPr="16C5778C" w:rsidR="6E9EB4F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)</w:t>
            </w:r>
          </w:p>
          <w:p w:rsidR="004954B3" w:rsidP="16C5778C" w:rsidRDefault="004954B3" w14:paraId="1F55D452" w14:textId="4B51C026">
            <w:pPr>
              <w:pStyle w:val="ListParagraph"/>
              <w:numPr>
                <w:ilvl w:val="0"/>
                <w:numId w:val="26"/>
              </w:numPr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16C5778C" w:rsidR="6E9EB4F7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ci:</w:t>
            </w:r>
            <w:r w:rsidRPr="16C5778C" w:rsidR="6E9EB4F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CI/CD pipeline changes (e.g., </w:t>
            </w:r>
            <w:r w:rsidRPr="16C5778C" w:rsidR="6E9EB4F7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ci(jenkins): add Maven test and package stages</w:t>
            </w:r>
            <w:r w:rsidRPr="16C5778C" w:rsidR="6E9EB4F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)</w:t>
            </w:r>
          </w:p>
          <w:p w:rsidR="004954B3" w:rsidP="16C5778C" w:rsidRDefault="004954B3" w14:paraId="4F6C670C" w14:textId="0AEBE728">
            <w:pPr>
              <w:pStyle w:val="ListParagraph"/>
              <w:numPr>
                <w:ilvl w:val="0"/>
                <w:numId w:val="26"/>
              </w:numPr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16C5778C" w:rsidR="6E9EB4F7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docs:</w:t>
            </w:r>
            <w:r w:rsidRPr="16C5778C" w:rsidR="6E9EB4F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Documentation updates (e.g., </w:t>
            </w:r>
            <w:r w:rsidRPr="16C5778C" w:rsidR="6E9EB4F7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docs: update setup guide and API specs</w:t>
            </w:r>
            <w:r w:rsidRPr="16C5778C" w:rsidR="6E9EB4F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)</w:t>
            </w:r>
          </w:p>
          <w:p w:rsidR="004954B3" w:rsidP="16C5778C" w:rsidRDefault="004954B3" w14:paraId="521CC2E5" w14:textId="788B94E1">
            <w:pPr>
              <w:pStyle w:val="Normal"/>
              <w:rPr>
                <w:noProof w:val="0"/>
                <w:sz w:val="20"/>
                <w:szCs w:val="20"/>
                <w:lang w:val="en-US"/>
              </w:rPr>
            </w:pPr>
          </w:p>
          <w:p w:rsidR="3CBF8A14" w:rsidP="16C5778C" w:rsidRDefault="3CBF8A14" w14:paraId="6FD6F9AC" w14:textId="1C7D7AA3">
            <w:pPr>
              <w:pStyle w:val="Heading2"/>
              <w:spacing w:before="299" w:beforeAutospacing="off" w:after="299" w:afterAutospacing="off"/>
            </w:pPr>
            <w:r w:rsidRPr="16C5778C" w:rsidR="3CBF8A14"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US"/>
              </w:rPr>
              <w:t>2. Directory Structure to Create</w:t>
            </w:r>
          </w:p>
          <w:p w:rsidR="3CBF8A14" w:rsidP="16C5778C" w:rsidRDefault="3CBF8A14" w14:paraId="31AB31AA" w14:textId="665AF9D7">
            <w:pPr>
              <w:pStyle w:val="Normal"/>
            </w:pPr>
            <w:r w:rsidR="3CBF8A14">
              <w:drawing>
                <wp:inline wp14:editId="6D2074F5" wp14:anchorId="2DEFD652">
                  <wp:extent cx="4559348" cy="3381375"/>
                  <wp:effectExtent l="0" t="0" r="0" b="0"/>
                  <wp:docPr id="16889372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88937207" name="Picture 1688937207"/>
                          <pic:cNvPicPr/>
                        </pic:nvPicPr>
                        <pic:blipFill>
                          <a:blip xmlns:r="http://schemas.openxmlformats.org/officeDocument/2006/relationships" r:embed="rId1809870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59348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16C5778C" w:rsidRDefault="004954B3" w14:paraId="01924847" w14:textId="52D9F522">
            <w:pPr>
              <w:pStyle w:val="Normal"/>
              <w:bidi w:val="0"/>
              <w:spacing w:before="240" w:beforeAutospacing="off" w:after="0" w:afterAutospacing="off" w:line="240" w:lineRule="auto"/>
            </w:pPr>
          </w:p>
          <w:p w:rsidR="004954B3" w:rsidP="16C5778C" w:rsidRDefault="004954B3" w14:paraId="2976BE9B" w14:textId="71D0E68A">
            <w:pPr>
              <w:pStyle w:val="Heading2"/>
              <w:bidi w:val="0"/>
              <w:spacing w:before="299" w:beforeAutospacing="off" w:after="299" w:afterAutospacing="off" w:line="240" w:lineRule="auto"/>
            </w:pPr>
            <w:r w:rsidRPr="16C5778C" w:rsidR="1EBFC4B4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3. Step-by-Step Git Commands to Run on  Terminal</w:t>
            </w:r>
          </w:p>
          <w:p w:rsidR="004954B3" w:rsidP="16C5778C" w:rsidRDefault="004954B3" w14:paraId="68367F84" w14:textId="3084B3B9">
            <w:pPr>
              <w:pStyle w:val="Heading3"/>
              <w:bidi w:val="0"/>
              <w:spacing w:before="281" w:beforeAutospacing="off" w:after="281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16C5778C" w:rsidR="1EBFC4B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Step 1: Verify Maven Build Locally</w:t>
            </w:r>
          </w:p>
          <w:p w:rsidR="004954B3" w:rsidP="16C5778C" w:rsidRDefault="004954B3" w14:paraId="4899FEFB" w14:textId="21CDC79C">
            <w:pPr>
              <w:pStyle w:val="Normal"/>
              <w:bidi w:val="0"/>
              <w:spacing w:before="281" w:beforeAutospacing="off" w:after="281" w:afterAutospacing="off" w:line="240" w:lineRule="auto"/>
            </w:pPr>
            <w:r w:rsidR="716812FA">
              <w:drawing>
                <wp:inline wp14:editId="698F98D4" wp14:anchorId="555E2A2F">
                  <wp:extent cx="5124450" cy="1514475"/>
                  <wp:effectExtent l="0" t="0" r="0" b="0"/>
                  <wp:docPr id="3313754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31375446" name="Picture 331375446"/>
                          <pic:cNvPicPr/>
                        </pic:nvPicPr>
                        <pic:blipFill>
                          <a:blip xmlns:r="http://schemas.openxmlformats.org/officeDocument/2006/relationships" r:embed="rId5400322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16C5778C" w:rsidRDefault="004954B3" w14:paraId="600A13A3" w14:textId="24A67F26">
            <w:pPr>
              <w:pStyle w:val="Normal"/>
              <w:bidi w:val="0"/>
              <w:spacing w:before="281" w:beforeAutospacing="off" w:after="281" w:afterAutospacing="off" w:line="240" w:lineRule="auto"/>
            </w:pPr>
            <w:r w:rsidRPr="16C5778C" w:rsidR="716812FA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Step 2: Initialize Git and Commit the Baseline</w:t>
            </w:r>
          </w:p>
          <w:p w:rsidR="004954B3" w:rsidP="16C5778C" w:rsidRDefault="004954B3" w14:paraId="30F4567C" w14:textId="45CF365C">
            <w:pPr>
              <w:pStyle w:val="Normal"/>
              <w:bidi w:val="0"/>
              <w:spacing w:before="281" w:beforeAutospacing="off" w:after="281" w:afterAutospacing="off" w:line="240" w:lineRule="auto"/>
            </w:pPr>
            <w:r w:rsidR="7E3C6FE0">
              <w:drawing>
                <wp:inline wp14:editId="092647EC" wp14:anchorId="65C23156">
                  <wp:extent cx="5124450" cy="285750"/>
                  <wp:effectExtent l="0" t="0" r="0" b="0"/>
                  <wp:docPr id="15701925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0192565" name="Picture 1570192565"/>
                          <pic:cNvPicPr/>
                        </pic:nvPicPr>
                        <pic:blipFill>
                          <a:blip xmlns:r="http://schemas.openxmlformats.org/officeDocument/2006/relationships" r:embed="rId4928910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E3C6FE0">
              <w:drawing>
                <wp:inline wp14:editId="6E24D078" wp14:anchorId="5F49BFB8">
                  <wp:extent cx="5124450" cy="1095375"/>
                  <wp:effectExtent l="0" t="0" r="0" b="0"/>
                  <wp:docPr id="20571650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7165064" name="Picture 2057165064"/>
                          <pic:cNvPicPr/>
                        </pic:nvPicPr>
                        <pic:blipFill>
                          <a:blip xmlns:r="http://schemas.openxmlformats.org/officeDocument/2006/relationships" r:embed="rId11509872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E3C6FE0">
              <w:drawing>
                <wp:inline wp14:editId="167568BC" wp14:anchorId="7991C5E4">
                  <wp:extent cx="5124450" cy="1476375"/>
                  <wp:effectExtent l="0" t="0" r="0" b="0"/>
                  <wp:docPr id="13524119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52411947" name="Picture 1352411947"/>
                          <pic:cNvPicPr/>
                        </pic:nvPicPr>
                        <pic:blipFill>
                          <a:blip xmlns:r="http://schemas.openxmlformats.org/officeDocument/2006/relationships" r:embed="rId9221926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16C5778C" w:rsidRDefault="004954B3" w14:paraId="178BCF6D" w14:textId="23C69006">
            <w:pPr>
              <w:pStyle w:val="Heading3"/>
              <w:bidi w:val="0"/>
              <w:spacing w:before="281" w:beforeAutospacing="off" w:after="281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6C5778C" w:rsidR="4F278C9C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Step 3: Link to GitHub Repository and Push</w:t>
            </w:r>
          </w:p>
          <w:p w:rsidR="004954B3" w:rsidP="16C5778C" w:rsidRDefault="004954B3" w14:paraId="65038108" w14:textId="100920A8">
            <w:pPr>
              <w:pStyle w:val="Normal"/>
              <w:bidi w:val="0"/>
              <w:spacing w:before="281" w:beforeAutospacing="off" w:after="281" w:afterAutospacing="off" w:line="240" w:lineRule="auto"/>
            </w:pPr>
            <w:r w:rsidR="4F278C9C">
              <w:drawing>
                <wp:inline wp14:editId="26610EC1" wp14:anchorId="36B9131F">
                  <wp:extent cx="5124450" cy="1304925"/>
                  <wp:effectExtent l="0" t="0" r="0" b="0"/>
                  <wp:docPr id="7190239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19023918" name="Picture 719023918"/>
                          <pic:cNvPicPr/>
                        </pic:nvPicPr>
                        <pic:blipFill>
                          <a:blip xmlns:r="http://schemas.openxmlformats.org/officeDocument/2006/relationships" r:embed="rId19022076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16C5778C" w:rsidRDefault="004954B3" w14:paraId="494F49B1" w14:textId="07F91C16">
            <w:pPr>
              <w:pStyle w:val="Heading3"/>
              <w:bidi w:val="0"/>
              <w:spacing w:before="281" w:beforeAutospacing="off" w:after="281" w:afterAutospacing="off" w:line="240" w:lineRule="auto"/>
            </w:pPr>
            <w:r w:rsidRPr="16C5778C" w:rsidR="4F278C9C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Step 4: Create and Push the </w:t>
            </w:r>
            <w:r w:rsidRPr="16C5778C" w:rsidR="4F278C9C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US"/>
              </w:rPr>
              <w:t>develop</w:t>
            </w:r>
            <w:r w:rsidRPr="16C5778C" w:rsidR="4F278C9C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Branch</w:t>
            </w:r>
          </w:p>
          <w:p w:rsidR="004954B3" w:rsidP="2FB6A6B5" w:rsidRDefault="004954B3" w14:paraId="2EDD0F79" w14:textId="2B35B643">
            <w:pPr>
              <w:pStyle w:val="Normal"/>
              <w:bidi w:val="0"/>
              <w:spacing w:before="240" w:beforeAutospacing="off" w:after="240" w:afterAutospacing="off" w:line="240" w:lineRule="auto"/>
            </w:pPr>
            <w:r w:rsidR="452807D1">
              <w:drawing>
                <wp:inline wp14:editId="4A95E513" wp14:anchorId="6934D2AC">
                  <wp:extent cx="5124450" cy="1314450"/>
                  <wp:effectExtent l="0" t="0" r="0" b="0"/>
                  <wp:docPr id="6508535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0853509" name="Picture 650853509"/>
                          <pic:cNvPicPr/>
                        </pic:nvPicPr>
                        <pic:blipFill>
                          <a:blip xmlns:r="http://schemas.openxmlformats.org/officeDocument/2006/relationships" r:embed="rId91069210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FB6A6B5" w:rsidRDefault="004954B3" w14:paraId="48D1A573" w14:textId="394028F0">
            <w:pPr>
              <w:pStyle w:val="Normal"/>
              <w:bidi w:val="0"/>
              <w:spacing w:before="240" w:beforeAutospacing="off" w:after="240" w:afterAutospacing="off" w:line="240" w:lineRule="auto"/>
            </w:pPr>
            <w:r w:rsidR="6C90CDB4">
              <w:drawing>
                <wp:inline wp14:editId="0311F1BF" wp14:anchorId="691033E1">
                  <wp:extent cx="5124450" cy="1543050"/>
                  <wp:effectExtent l="0" t="0" r="0" b="0"/>
                  <wp:docPr id="10933881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93388199" name="Picture 1093388199"/>
                          <pic:cNvPicPr/>
                        </pic:nvPicPr>
                        <pic:blipFill>
                          <a:blip xmlns:r="http://schemas.openxmlformats.org/officeDocument/2006/relationships" r:embed="rId5413123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FB6A6B5" w:rsidRDefault="004954B3" w14:paraId="2FA231A3" w14:textId="065F44A6">
            <w:pPr>
              <w:pStyle w:val="Normal"/>
              <w:bidi w:val="0"/>
              <w:spacing w:before="240" w:beforeAutospacing="off" w:after="240" w:afterAutospacing="off" w:line="240" w:lineRule="auto"/>
            </w:pPr>
            <w:r w:rsidR="6C90CDB4">
              <w:drawing>
                <wp:inline wp14:editId="67F0C0C2" wp14:anchorId="306C3940">
                  <wp:extent cx="5124450" cy="1981200"/>
                  <wp:effectExtent l="0" t="0" r="0" b="0"/>
                  <wp:docPr id="8838900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83890070" name="Picture 883890070"/>
                          <pic:cNvPicPr/>
                        </pic:nvPicPr>
                        <pic:blipFill>
                          <a:blip xmlns:r="http://schemas.openxmlformats.org/officeDocument/2006/relationships" r:embed="rId10655359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16C5778C" w:rsidRDefault="004954B3" w14:paraId="4972B11F" w14:textId="2763B8DA">
            <w:pPr>
              <w:pStyle w:val="Normal"/>
              <w:bidi w:val="0"/>
              <w:spacing w:before="281" w:beforeAutospacing="off" w:after="281" w:afterAutospacing="off" w:line="240" w:lineRule="auto"/>
            </w:pPr>
          </w:p>
          <w:p w:rsidR="004954B3" w:rsidP="2FB6A6B5" w:rsidRDefault="004954B3" w14:paraId="501F4B18" w14:textId="4750832E">
            <w:pPr>
              <w:pStyle w:val="Normal"/>
              <w:bidi w:val="0"/>
              <w:spacing w:before="240" w:beforeAutospacing="off" w:after="240" w:afterAutospacing="off" w:line="240" w:lineRule="auto"/>
            </w:pPr>
          </w:p>
          <w:p w:rsidR="004954B3" w:rsidP="16C5778C" w:rsidRDefault="004954B3" w14:paraId="6FC973CF" w14:textId="000A0499">
            <w:pPr>
              <w:pStyle w:val="Normal"/>
              <w:bidi w:val="0"/>
              <w:spacing w:before="240" w:beforeAutospacing="off" w:after="0" w:afterAutospacing="off" w:line="240" w:lineRule="auto"/>
            </w:pPr>
          </w:p>
        </w:tc>
      </w:tr>
    </w:tbl>
    <w:p w:rsidR="1A5E0DFB" w:rsidP="2FB6A6B5" w:rsidRDefault="1A5E0DFB" w14:paraId="161CB88C" w14:textId="6691B2EC">
      <w:pPr>
        <w:rPr>
          <w:sz w:val="20"/>
          <w:szCs w:val="20"/>
        </w:rPr>
      </w:pPr>
    </w:p>
    <w:p w:rsidR="009B1007" w:rsidRDefault="009B1007" w14:paraId="6055A1A3" w14:textId="77777777">
      <w:pPr>
        <w:spacing w:after="0" w:line="240" w:lineRule="auto"/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23bf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C48CB"/>
    <w:rsid w:val="00B2213C"/>
    <w:rsid w:val="00B4716E"/>
    <w:rsid w:val="00BC5BE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221E0EA"/>
    <w:rsid w:val="02334B00"/>
    <w:rsid w:val="02DDEFF8"/>
    <w:rsid w:val="032DC5FF"/>
    <w:rsid w:val="0463104C"/>
    <w:rsid w:val="0578638E"/>
    <w:rsid w:val="06CF7C5D"/>
    <w:rsid w:val="06EED4C0"/>
    <w:rsid w:val="087F96E2"/>
    <w:rsid w:val="08B5CBE6"/>
    <w:rsid w:val="08D13158"/>
    <w:rsid w:val="09E323C0"/>
    <w:rsid w:val="0AEE624E"/>
    <w:rsid w:val="137BFA42"/>
    <w:rsid w:val="13D8998B"/>
    <w:rsid w:val="14100515"/>
    <w:rsid w:val="147A7B11"/>
    <w:rsid w:val="158AC210"/>
    <w:rsid w:val="16C5778C"/>
    <w:rsid w:val="18360810"/>
    <w:rsid w:val="187C09E3"/>
    <w:rsid w:val="18ED1F10"/>
    <w:rsid w:val="191C1DEF"/>
    <w:rsid w:val="1A5E0DFB"/>
    <w:rsid w:val="1B5E77DF"/>
    <w:rsid w:val="1D703667"/>
    <w:rsid w:val="1EBFC4B4"/>
    <w:rsid w:val="1F4F3DAD"/>
    <w:rsid w:val="1F4F3DAD"/>
    <w:rsid w:val="208252B7"/>
    <w:rsid w:val="263835BB"/>
    <w:rsid w:val="263835BB"/>
    <w:rsid w:val="265E9256"/>
    <w:rsid w:val="26F7200E"/>
    <w:rsid w:val="26F7200E"/>
    <w:rsid w:val="27DC0415"/>
    <w:rsid w:val="29D99DED"/>
    <w:rsid w:val="2A9D3DFF"/>
    <w:rsid w:val="2CFDC423"/>
    <w:rsid w:val="2E187B65"/>
    <w:rsid w:val="2F336902"/>
    <w:rsid w:val="2FB6A6B5"/>
    <w:rsid w:val="30150950"/>
    <w:rsid w:val="31A2CDA4"/>
    <w:rsid w:val="31A2CDA4"/>
    <w:rsid w:val="32E654C0"/>
    <w:rsid w:val="339D56DF"/>
    <w:rsid w:val="344ABB63"/>
    <w:rsid w:val="344ABB63"/>
    <w:rsid w:val="35A04626"/>
    <w:rsid w:val="36B34724"/>
    <w:rsid w:val="3747479E"/>
    <w:rsid w:val="379270CF"/>
    <w:rsid w:val="3797DD8E"/>
    <w:rsid w:val="3797DD8E"/>
    <w:rsid w:val="3A30B815"/>
    <w:rsid w:val="3ADCA91C"/>
    <w:rsid w:val="3ADCA91C"/>
    <w:rsid w:val="3CBF8A14"/>
    <w:rsid w:val="3D6A2BBD"/>
    <w:rsid w:val="3EDF479C"/>
    <w:rsid w:val="3EFED102"/>
    <w:rsid w:val="3EFED102"/>
    <w:rsid w:val="3FA08937"/>
    <w:rsid w:val="403D50FB"/>
    <w:rsid w:val="408E55B3"/>
    <w:rsid w:val="452807D1"/>
    <w:rsid w:val="4594CD65"/>
    <w:rsid w:val="492B329B"/>
    <w:rsid w:val="4B1ECF51"/>
    <w:rsid w:val="4B741B17"/>
    <w:rsid w:val="4F278C9C"/>
    <w:rsid w:val="5044D4A9"/>
    <w:rsid w:val="52190C95"/>
    <w:rsid w:val="54B502F3"/>
    <w:rsid w:val="54B502F3"/>
    <w:rsid w:val="54F93438"/>
    <w:rsid w:val="5587AF33"/>
    <w:rsid w:val="5587AF33"/>
    <w:rsid w:val="59077C9C"/>
    <w:rsid w:val="5945FFCE"/>
    <w:rsid w:val="5ABD57DD"/>
    <w:rsid w:val="5B3F6F84"/>
    <w:rsid w:val="5B493CE5"/>
    <w:rsid w:val="5B4B9FF4"/>
    <w:rsid w:val="5B4B9FF4"/>
    <w:rsid w:val="5D7C598B"/>
    <w:rsid w:val="5EE78581"/>
    <w:rsid w:val="5F00BA26"/>
    <w:rsid w:val="606FE155"/>
    <w:rsid w:val="60F4E8CD"/>
    <w:rsid w:val="60F4E8CD"/>
    <w:rsid w:val="619978DB"/>
    <w:rsid w:val="62989B19"/>
    <w:rsid w:val="64C94046"/>
    <w:rsid w:val="66038A56"/>
    <w:rsid w:val="67372D8C"/>
    <w:rsid w:val="67A8309B"/>
    <w:rsid w:val="69074362"/>
    <w:rsid w:val="69BF03C6"/>
    <w:rsid w:val="6BA1DAB3"/>
    <w:rsid w:val="6C90CDB4"/>
    <w:rsid w:val="6E9EB4F7"/>
    <w:rsid w:val="70C09AF2"/>
    <w:rsid w:val="716812FA"/>
    <w:rsid w:val="72426F7E"/>
    <w:rsid w:val="72426F7E"/>
    <w:rsid w:val="7384AFA8"/>
    <w:rsid w:val="7384AFA8"/>
    <w:rsid w:val="7640013D"/>
    <w:rsid w:val="774433A5"/>
    <w:rsid w:val="77C9976E"/>
    <w:rsid w:val="7A063AAE"/>
    <w:rsid w:val="7B872524"/>
    <w:rsid w:val="7C780EDE"/>
    <w:rsid w:val="7E069960"/>
    <w:rsid w:val="7E3C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image" Target="/media/image8.png" Id="rId180987076" /><Relationship Type="http://schemas.openxmlformats.org/officeDocument/2006/relationships/image" Target="/media/image9.png" Id="rId540032295" /><Relationship Type="http://schemas.openxmlformats.org/officeDocument/2006/relationships/image" Target="/media/imagea.png" Id="rId492891036" /><Relationship Type="http://schemas.openxmlformats.org/officeDocument/2006/relationships/image" Target="/media/imageb.png" Id="rId1150987250" /><Relationship Type="http://schemas.openxmlformats.org/officeDocument/2006/relationships/image" Target="/media/imagec.png" Id="rId922192684" /><Relationship Type="http://schemas.openxmlformats.org/officeDocument/2006/relationships/image" Target="/media/imaged.png" Id="rId1902207687" /><Relationship Type="http://schemas.openxmlformats.org/officeDocument/2006/relationships/image" Target="/media/imagee.png" Id="rId910692109" /><Relationship Type="http://schemas.openxmlformats.org/officeDocument/2006/relationships/image" Target="/media/imagef.png" Id="rId541312323" /><Relationship Type="http://schemas.openxmlformats.org/officeDocument/2006/relationships/image" Target="/media/image10.png" Id="rId106553597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7</revision>
  <lastPrinted>2026-09-22T09:44:00.0000000Z</lastPrinted>
  <dcterms:created xsi:type="dcterms:W3CDTF">2026-09-29T09:18:00.0000000Z</dcterms:created>
  <dcterms:modified xsi:type="dcterms:W3CDTF">2026-10-13T08:58:44.2305381Z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