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ायुड है ः</w:t>
        <w:br/>
        <w:br/>
        <w:t>-अगर तुम सूरज की.तरह चमकना चाहते.</w:t>
        <w:br/>
        <w:t>&lt;होःतो-सूरज की तरह:जलना:सीखो।--</w:t>
        <w:br/>
        <w:t>च्स््ड्डॉन्एपीजे अब्दुल कलाम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