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1E8C" w14:textId="77777777" w:rsidR="0074047F" w:rsidRDefault="00772D2D">
      <w:pPr>
        <w:jc w:val="center"/>
      </w:pPr>
      <w:r>
        <w:rPr>
          <w:rFonts w:ascii="Arial" w:hAnsi="Arial"/>
          <w:b/>
          <w:color w:val="0B132B"/>
          <w:sz w:val="52"/>
        </w:rPr>
        <w:t>RABBIT PVT. LTD.</w:t>
      </w:r>
      <w:r>
        <w:rPr>
          <w:rFonts w:ascii="Arial" w:hAnsi="Arial"/>
          <w:b/>
          <w:color w:val="0B132B"/>
          <w:sz w:val="52"/>
        </w:rPr>
        <w:br/>
      </w:r>
      <w:r>
        <w:rPr>
          <w:rFonts w:ascii="Arial" w:hAnsi="Arial"/>
          <w:b/>
          <w:color w:val="0072B2"/>
          <w:sz w:val="32"/>
        </w:rPr>
        <w:t>MINOR PROJECT ASSESSMENT</w:t>
      </w:r>
      <w:r>
        <w:rPr>
          <w:rFonts w:ascii="Arial" w:hAnsi="Arial"/>
          <w:b/>
          <w:color w:val="0072B2"/>
          <w:sz w:val="32"/>
        </w:rPr>
        <w:br/>
      </w:r>
    </w:p>
    <w:p w14:paraId="039DA707" w14:textId="77777777" w:rsidR="0074047F" w:rsidRDefault="00772D2D">
      <w:pPr>
        <w:jc w:val="center"/>
      </w:pPr>
      <w:r>
        <w:rPr>
          <w:rFonts w:ascii="Arial" w:hAnsi="Arial"/>
          <w:i/>
          <w:sz w:val="26"/>
        </w:rPr>
        <w:t>Network Discovery, Information Gathering, Enumeration and FTP Security Testing</w:t>
      </w:r>
      <w:r>
        <w:rPr>
          <w:rFonts w:ascii="Arial" w:hAnsi="Arial"/>
          <w:i/>
          <w:sz w:val="26"/>
        </w:rPr>
        <w:br/>
      </w:r>
      <w:r>
        <w:rPr>
          <w:rFonts w:ascii="Arial" w:hAnsi="Arial"/>
          <w:i/>
          <w:sz w:val="26"/>
        </w:rPr>
        <w:br/>
      </w:r>
      <w:r>
        <w:rPr>
          <w:rFonts w:ascii="Arial" w:hAnsi="Arial"/>
          <w:i/>
          <w:sz w:val="26"/>
        </w:rPr>
        <w:br/>
      </w:r>
    </w:p>
    <w:tbl>
      <w:tblPr>
        <w:tblW w:w="0" w:type="auto"/>
        <w:jc w:val="center"/>
        <w:tblLayout w:type="fixed"/>
        <w:tblLook w:val="04A0" w:firstRow="1" w:lastRow="0" w:firstColumn="1" w:lastColumn="0" w:noHBand="0" w:noVBand="1"/>
      </w:tblPr>
      <w:tblGrid>
        <w:gridCol w:w="3168"/>
        <w:gridCol w:w="6192"/>
      </w:tblGrid>
      <w:tr w:rsidR="0074047F" w14:paraId="64961D7E" w14:textId="77777777">
        <w:trPr>
          <w:jc w:val="center"/>
        </w:trPr>
        <w:tc>
          <w:tcPr>
            <w:tcW w:w="3168" w:type="dxa"/>
            <w:shd w:val="clear" w:color="auto" w:fill="F0F4F8"/>
          </w:tcPr>
          <w:p w14:paraId="521D7AA9" w14:textId="77777777" w:rsidR="0074047F" w:rsidRDefault="00772D2D">
            <w:r>
              <w:rPr>
                <w:b/>
              </w:rPr>
              <w:t>Target System:</w:t>
            </w:r>
          </w:p>
        </w:tc>
        <w:tc>
          <w:tcPr>
            <w:tcW w:w="6192" w:type="dxa"/>
            <w:shd w:val="clear" w:color="auto" w:fill="FFFFFF"/>
          </w:tcPr>
          <w:p w14:paraId="4FF77D7E" w14:textId="3523CF22" w:rsidR="0074047F" w:rsidRDefault="00AA4783">
            <w:r w:rsidRPr="00AA4783">
              <w:t>127.0.0.1:8000</w:t>
            </w:r>
          </w:p>
        </w:tc>
      </w:tr>
      <w:tr w:rsidR="0074047F" w14:paraId="69CBD78D" w14:textId="77777777">
        <w:trPr>
          <w:jc w:val="center"/>
        </w:trPr>
        <w:tc>
          <w:tcPr>
            <w:tcW w:w="3168" w:type="dxa"/>
            <w:shd w:val="clear" w:color="auto" w:fill="F0F4F8"/>
          </w:tcPr>
          <w:p w14:paraId="6DF658FE" w14:textId="77777777" w:rsidR="0074047F" w:rsidRDefault="00772D2D">
            <w:r>
              <w:rPr>
                <w:b/>
              </w:rPr>
              <w:t>Target Hostname:</w:t>
            </w:r>
          </w:p>
        </w:tc>
        <w:tc>
          <w:tcPr>
            <w:tcW w:w="6192" w:type="dxa"/>
            <w:shd w:val="clear" w:color="auto" w:fill="FFFFFF"/>
          </w:tcPr>
          <w:p w14:paraId="1EC0E988" w14:textId="77777777" w:rsidR="0074047F" w:rsidRDefault="00772D2D">
            <w:r>
              <w:t>localhost</w:t>
            </w:r>
          </w:p>
        </w:tc>
      </w:tr>
      <w:tr w:rsidR="0074047F" w14:paraId="77B27D4E" w14:textId="77777777">
        <w:trPr>
          <w:jc w:val="center"/>
        </w:trPr>
        <w:tc>
          <w:tcPr>
            <w:tcW w:w="3168" w:type="dxa"/>
            <w:shd w:val="clear" w:color="auto" w:fill="F0F4F8"/>
          </w:tcPr>
          <w:p w14:paraId="4C19318F" w14:textId="77777777" w:rsidR="0074047F" w:rsidRDefault="00772D2D">
            <w:r>
              <w:rPr>
                <w:b/>
              </w:rPr>
              <w:t>Student Name:</w:t>
            </w:r>
          </w:p>
        </w:tc>
        <w:tc>
          <w:tcPr>
            <w:tcW w:w="6192" w:type="dxa"/>
            <w:shd w:val="clear" w:color="auto" w:fill="FFFFFF"/>
          </w:tcPr>
          <w:p w14:paraId="7D8F2605" w14:textId="77777777" w:rsidR="0074047F" w:rsidRDefault="00772D2D">
            <w:r>
              <w:t>Student Analyst</w:t>
            </w:r>
          </w:p>
        </w:tc>
      </w:tr>
      <w:tr w:rsidR="0074047F" w14:paraId="1645EC5B" w14:textId="77777777">
        <w:trPr>
          <w:jc w:val="center"/>
        </w:trPr>
        <w:tc>
          <w:tcPr>
            <w:tcW w:w="3168" w:type="dxa"/>
            <w:shd w:val="clear" w:color="auto" w:fill="F0F4F8"/>
          </w:tcPr>
          <w:p w14:paraId="157E2455" w14:textId="77777777" w:rsidR="0074047F" w:rsidRDefault="00772D2D">
            <w:r>
              <w:rPr>
                <w:b/>
              </w:rPr>
              <w:t>Batch / Team:</w:t>
            </w:r>
          </w:p>
        </w:tc>
        <w:tc>
          <w:tcPr>
            <w:tcW w:w="6192" w:type="dxa"/>
            <w:shd w:val="clear" w:color="auto" w:fill="FFFFFF"/>
          </w:tcPr>
          <w:p w14:paraId="23448242" w14:textId="77777777" w:rsidR="0074047F" w:rsidRDefault="00772D2D">
            <w:r>
              <w:t>CyberSec Minor Batch A</w:t>
            </w:r>
          </w:p>
        </w:tc>
      </w:tr>
      <w:tr w:rsidR="0074047F" w14:paraId="03CD6BAA" w14:textId="77777777">
        <w:trPr>
          <w:jc w:val="center"/>
        </w:trPr>
        <w:tc>
          <w:tcPr>
            <w:tcW w:w="3168" w:type="dxa"/>
            <w:shd w:val="clear" w:color="auto" w:fill="F0F4F8"/>
          </w:tcPr>
          <w:p w14:paraId="13891263" w14:textId="77777777" w:rsidR="0074047F" w:rsidRDefault="00772D2D">
            <w:r>
              <w:rPr>
                <w:b/>
              </w:rPr>
              <w:t>Date of Assessment:</w:t>
            </w:r>
          </w:p>
        </w:tc>
        <w:tc>
          <w:tcPr>
            <w:tcW w:w="6192" w:type="dxa"/>
            <w:shd w:val="clear" w:color="auto" w:fill="FFFFFF"/>
          </w:tcPr>
          <w:p w14:paraId="0C9323B4" w14:textId="77777777" w:rsidR="0074047F" w:rsidRDefault="00772D2D">
            <w:r>
              <w:t>October 30, 2026</w:t>
            </w:r>
          </w:p>
        </w:tc>
      </w:tr>
      <w:tr w:rsidR="0074047F" w14:paraId="6E303419" w14:textId="77777777">
        <w:trPr>
          <w:jc w:val="center"/>
        </w:trPr>
        <w:tc>
          <w:tcPr>
            <w:tcW w:w="3168" w:type="dxa"/>
            <w:shd w:val="clear" w:color="auto" w:fill="F0F4F8"/>
          </w:tcPr>
          <w:p w14:paraId="7AA7FFDE" w14:textId="77777777" w:rsidR="0074047F" w:rsidRDefault="00772D2D">
            <w:r>
              <w:rPr>
                <w:b/>
              </w:rPr>
              <w:t>Platform:</w:t>
            </w:r>
          </w:p>
        </w:tc>
        <w:tc>
          <w:tcPr>
            <w:tcW w:w="6192" w:type="dxa"/>
            <w:shd w:val="clear" w:color="auto" w:fill="FFFFFF"/>
          </w:tcPr>
          <w:p w14:paraId="1A0FE0CF" w14:textId="77777777" w:rsidR="0074047F" w:rsidRDefault="00772D2D">
            <w:r>
              <w:t>Rabbit Security Assessment Platform v1.0</w:t>
            </w:r>
          </w:p>
        </w:tc>
      </w:tr>
    </w:tbl>
    <w:p w14:paraId="4A4B8730" w14:textId="77777777" w:rsidR="0074047F" w:rsidRDefault="00772D2D">
      <w:r>
        <w:br w:type="page"/>
      </w:r>
    </w:p>
    <w:p w14:paraId="4E8E09B0" w14:textId="77777777" w:rsidR="0074047F" w:rsidRDefault="00772D2D">
      <w:r>
        <w:rPr>
          <w:rFonts w:ascii="Arial" w:hAnsi="Arial"/>
          <w:b/>
          <w:color w:val="0B132B"/>
          <w:sz w:val="32"/>
        </w:rPr>
        <w:lastRenderedPageBreak/>
        <w:t>2. Target and Scope</w:t>
      </w:r>
    </w:p>
    <w:p w14:paraId="3A168931" w14:textId="77777777" w:rsidR="0074047F" w:rsidRDefault="0074047F">
      <w:pPr>
        <w:spacing w:after="160"/>
      </w:pPr>
    </w:p>
    <w:p w14:paraId="0D99F7FE" w14:textId="77777777" w:rsidR="0074047F" w:rsidRDefault="00772D2D">
      <w:r>
        <w:t>This security assessment was executed strictly against the pre-authorized target system 127.0.0.1.</w:t>
      </w:r>
    </w:p>
    <w:p w14:paraId="66CB80EC" w14:textId="77777777" w:rsidR="0074047F" w:rsidRDefault="00772D2D">
      <w:r>
        <w:rPr>
          <w:b/>
        </w:rPr>
        <w:t xml:space="preserve">Authorization Reference: </w:t>
      </w:r>
      <w:r>
        <w:t>RABBIT-AUTH-TEST-001</w:t>
      </w:r>
      <w:r>
        <w:br/>
      </w:r>
      <w:r>
        <w:rPr>
          <w:b/>
        </w:rPr>
        <w:t xml:space="preserve">Scope Boundaries: </w:t>
      </w:r>
      <w:r>
        <w:t>Single localhost authorized test target</w:t>
      </w:r>
      <w:r>
        <w:br/>
      </w:r>
      <w:r>
        <w:rPr>
          <w:b/>
        </w:rPr>
        <w:t xml:space="preserve">Allowed Ports: </w:t>
      </w:r>
      <w:r>
        <w:t>1-65535</w:t>
      </w:r>
      <w:r>
        <w:br/>
      </w:r>
      <w:r>
        <w:rPr>
          <w:b/>
        </w:rPr>
        <w:t xml:space="preserve">Testing Restrictions: </w:t>
      </w:r>
      <w:r>
        <w:t>Unit test read-only</w:t>
      </w:r>
    </w:p>
    <w:p w14:paraId="281DB9AC" w14:textId="77777777" w:rsidR="0074047F" w:rsidRDefault="00772D2D">
      <w:r>
        <w:rPr>
          <w:rFonts w:ascii="Arial" w:hAnsi="Arial"/>
          <w:b/>
          <w:color w:val="0B132B"/>
          <w:sz w:val="32"/>
        </w:rPr>
        <w:t>3. Shodan Target Discovery Evidence</w:t>
      </w:r>
    </w:p>
    <w:p w14:paraId="1768D075" w14:textId="77777777" w:rsidR="0074047F" w:rsidRDefault="0074047F">
      <w:pPr>
        <w:spacing w:after="160"/>
      </w:pPr>
    </w:p>
    <w:p w14:paraId="2B11CB3B" w14:textId="77777777" w:rsidR="0074047F" w:rsidRDefault="00772D2D">
      <w:r>
        <w:rPr>
          <w:b/>
        </w:rPr>
        <w:t xml:space="preserve">Organization: </w:t>
      </w:r>
      <w:r>
        <w:t>None</w:t>
      </w:r>
      <w:r>
        <w:br/>
      </w:r>
      <w:r>
        <w:rPr>
          <w:b/>
        </w:rPr>
        <w:t xml:space="preserve">ISP: </w:t>
      </w:r>
      <w:r>
        <w:t>None</w:t>
      </w:r>
      <w:r>
        <w:br/>
      </w:r>
      <w:r>
        <w:rPr>
          <w:b/>
        </w:rPr>
        <w:t xml:space="preserve">Location: </w:t>
      </w:r>
      <w:r>
        <w:t>None, None</w:t>
      </w:r>
      <w:r>
        <w:br/>
      </w:r>
      <w:r>
        <w:rPr>
          <w:b/>
        </w:rPr>
        <w:t xml:space="preserve">Discovered Open Ports: </w:t>
      </w:r>
      <w:r>
        <w:t>21, 22, 25, 135, 445, 8000, 8080</w:t>
      </w:r>
      <w:r>
        <w:br/>
      </w:r>
      <w:r>
        <w:rPr>
          <w:b/>
        </w:rPr>
        <w:t xml:space="preserve">Selection Justification: </w:t>
      </w:r>
      <w:r>
        <w:t>Automated unit test target</w:t>
      </w:r>
    </w:p>
    <w:p w14:paraId="64AE6F26" w14:textId="77777777" w:rsidR="0074047F" w:rsidRDefault="00772D2D">
      <w:r>
        <w:rPr>
          <w:rFonts w:ascii="Arial" w:hAnsi="Arial"/>
          <w:b/>
          <w:color w:val="0B132B"/>
          <w:sz w:val="32"/>
        </w:rPr>
        <w:t>4. Methodology</w:t>
      </w:r>
    </w:p>
    <w:p w14:paraId="12EAE10B" w14:textId="77777777" w:rsidR="0074047F" w:rsidRDefault="0074047F">
      <w:pPr>
        <w:spacing w:after="160"/>
      </w:pPr>
    </w:p>
    <w:p w14:paraId="57C82D79" w14:textId="77777777" w:rsidR="0074047F" w:rsidRDefault="00772D2D">
      <w:r>
        <w:t>The assessment followed an industry-aligned five-phase security testing methodology conforming to ethical rules of engagement:</w:t>
      </w:r>
    </w:p>
    <w:p w14:paraId="358569ED" w14:textId="77777777" w:rsidR="0074047F" w:rsidRDefault="00772D2D">
      <w:r>
        <w:t>• Phase 1: Passive Reconnaissance &amp; Discovery (Shodan API metadata correlation)</w:t>
      </w:r>
    </w:p>
    <w:p w14:paraId="5A3D834F" w14:textId="77777777" w:rsidR="0074047F" w:rsidRDefault="00772D2D">
      <w:r>
        <w:t>• Phase 2: Active Network &amp; Port Scanning (Conservative TCP Connect scanning via Nmap)</w:t>
      </w:r>
    </w:p>
    <w:p w14:paraId="04E36237" w14:textId="77777777" w:rsidR="0074047F" w:rsidRDefault="00772D2D">
      <w:r>
        <w:t>• Phase 3: Attack Surface Mapping &amp; Risk Prioritization (Port classification &amp; analysis)</w:t>
      </w:r>
    </w:p>
    <w:p w14:paraId="223B9CC4" w14:textId="77777777" w:rsidR="0074047F" w:rsidRDefault="00772D2D">
      <w:r>
        <w:t>• Phase 4: Safe Service Enumeration (Protocol-compliant banner and configuration queries)</w:t>
      </w:r>
    </w:p>
    <w:p w14:paraId="63F9DB4D" w14:textId="77777777" w:rsidR="0074047F" w:rsidRDefault="00772D2D">
      <w:r>
        <w:t>• Phase 5: Controlled Vulnerability Validation (Harmless read-only inspection and FTP assessment)</w:t>
      </w:r>
    </w:p>
    <w:p w14:paraId="035EF97C" w14:textId="77777777" w:rsidR="0074047F" w:rsidRDefault="00772D2D">
      <w:r>
        <w:rPr>
          <w:rFonts w:ascii="Arial" w:hAnsi="Arial"/>
          <w:b/>
          <w:color w:val="0B132B"/>
          <w:sz w:val="32"/>
        </w:rPr>
        <w:t>5. Nmap Scanning</w:t>
      </w:r>
    </w:p>
    <w:p w14:paraId="6D95BBB9" w14:textId="77777777" w:rsidR="0074047F" w:rsidRDefault="0074047F">
      <w:pPr>
        <w:spacing w:after="160"/>
      </w:pPr>
    </w:p>
    <w:p w14:paraId="244F9275" w14:textId="77777777" w:rsidR="0074047F" w:rsidRDefault="00772D2D">
      <w:r>
        <w:rPr>
          <w:b/>
        </w:rPr>
        <w:t>Scan Type: os_detect</w:t>
      </w:r>
      <w:r>
        <w:rPr>
          <w:b/>
        </w:rPr>
        <w:br/>
      </w:r>
      <w:r>
        <w:t>Executed Command: nmap -O -sV -Pn 127.0.0.1</w:t>
      </w:r>
      <w:r>
        <w:br/>
        <w:t>Scan Duration: 272.13 seconds</w:t>
      </w:r>
      <w:r>
        <w:br/>
        <w:t>Technical Rationale: Enables TCP/IP fingerprinting (-O) and service versioning (-sV) to infer operating system family, kernel release, and hardware architecture. Note: OS detection requires raw socket privileges.</w:t>
      </w:r>
      <w:r>
        <w:br/>
      </w:r>
    </w:p>
    <w:p w14:paraId="1BB25BDC" w14:textId="77777777" w:rsidR="0074047F" w:rsidRDefault="00772D2D">
      <w:pPr>
        <w:pStyle w:val="NoSpacing"/>
      </w:pPr>
      <w:r>
        <w:rPr>
          <w:rFonts w:ascii="Courier New" w:hAnsi="Courier New"/>
          <w:sz w:val="17"/>
        </w:rPr>
        <w:lastRenderedPageBreak/>
        <w:t>Scan timed out after 180 seconds.</w:t>
      </w:r>
    </w:p>
    <w:p w14:paraId="247ADA18" w14:textId="77777777" w:rsidR="0074047F" w:rsidRDefault="00772D2D">
      <w:r>
        <w:rPr>
          <w:b/>
        </w:rPr>
        <w:t>Scan Type: os_detect</w:t>
      </w:r>
      <w:r>
        <w:rPr>
          <w:b/>
        </w:rPr>
        <w:br/>
      </w:r>
      <w:r>
        <w:t>Executed Command: nmap -O -sV -Pn 127.0.0.1</w:t>
      </w:r>
      <w:r>
        <w:br/>
        <w:t>Scan Duration: 72.59 seconds</w:t>
      </w:r>
      <w:r>
        <w:br/>
      </w:r>
      <w:r>
        <w:t>Technical Rationale: Enables TCP/IP fingerprinting (-O) and service versioning (-sV) to infer operating system family, kernel release, and hardware architecture. Note: OS detection requires raw socket privileges.</w:t>
      </w:r>
      <w:r>
        <w:br/>
      </w:r>
    </w:p>
    <w:p w14:paraId="180D9606" w14:textId="77777777" w:rsidR="0074047F" w:rsidRDefault="00772D2D">
      <w:pPr>
        <w:pStyle w:val="NoSpacing"/>
      </w:pPr>
      <w:r>
        <w:rPr>
          <w:rFonts w:ascii="Courier New" w:hAnsi="Courier New"/>
          <w:sz w:val="17"/>
        </w:rPr>
        <w:t>Starting Nmap 7.92 ( https://nmap.org ) at 2026-10-30 12:18 India Standard Time</w:t>
      </w:r>
      <w:r>
        <w:rPr>
          <w:rFonts w:ascii="Courier New" w:hAnsi="Courier New"/>
          <w:sz w:val="17"/>
        </w:rPr>
        <w:br/>
        <w:t>Nmap scan report for localhost (127.0.0.1)</w:t>
      </w:r>
      <w:r>
        <w:rPr>
          <w:rFonts w:ascii="Courier New" w:hAnsi="Courier New"/>
          <w:sz w:val="17"/>
        </w:rPr>
        <w:br/>
        <w:t>Host is up (0.00044s latency).</w:t>
      </w:r>
      <w:r>
        <w:rPr>
          <w:rFonts w:ascii="Courier New" w:hAnsi="Courier New"/>
          <w:sz w:val="17"/>
        </w:rPr>
        <w:br/>
        <w:t>Not shown: 993 closed tcp ports (reset)</w:t>
      </w:r>
      <w:r>
        <w:rPr>
          <w:rFonts w:ascii="Courier New" w:hAnsi="Courier New"/>
          <w:sz w:val="17"/>
        </w:rPr>
        <w:br/>
        <w:t>PORT     STATE SERVICE       VERSION</w:t>
      </w:r>
      <w:r>
        <w:rPr>
          <w:rFonts w:ascii="Courier New" w:hAnsi="Courier New"/>
          <w:sz w:val="17"/>
        </w:rPr>
        <w:br/>
        <w:t>21/tcp   open  ftp</w:t>
      </w:r>
      <w:r>
        <w:rPr>
          <w:rFonts w:ascii="Courier New" w:hAnsi="Courier New"/>
          <w:sz w:val="17"/>
        </w:rPr>
        <w:br/>
      </w:r>
      <w:r>
        <w:rPr>
          <w:rFonts w:ascii="Courier New" w:hAnsi="Courier New"/>
          <w:sz w:val="17"/>
        </w:rPr>
        <w:t>22/tcp   open  ssh           OpenSSH 8.9p1 Ubuntu 3ubuntu0.6 (Ubuntu Linux; protocol 2.0)</w:t>
      </w:r>
      <w:r>
        <w:rPr>
          <w:rFonts w:ascii="Courier New" w:hAnsi="Courier New"/>
          <w:sz w:val="17"/>
        </w:rPr>
        <w:br/>
        <w:t>25/tcp   open  smtp          Postfix smtpd</w:t>
      </w:r>
      <w:r>
        <w:rPr>
          <w:rFonts w:ascii="Courier New" w:hAnsi="Courier New"/>
          <w:sz w:val="17"/>
        </w:rPr>
        <w:br/>
        <w:t>135/tcp  open  msrpc         Microsoft Windows RPC</w:t>
      </w:r>
      <w:r>
        <w:rPr>
          <w:rFonts w:ascii="Courier New" w:hAnsi="Courier New"/>
          <w:sz w:val="17"/>
        </w:rPr>
        <w:br/>
        <w:t>445/tcp  open  microsoft-ds?</w:t>
      </w:r>
      <w:r>
        <w:rPr>
          <w:rFonts w:ascii="Courier New" w:hAnsi="Courier New"/>
          <w:sz w:val="17"/>
        </w:rPr>
        <w:br/>
        <w:t>8000/tcp open  http-alt      uvicorn</w:t>
      </w:r>
      <w:r>
        <w:rPr>
          <w:rFonts w:ascii="Courier New" w:hAnsi="Courier New"/>
          <w:sz w:val="17"/>
        </w:rPr>
        <w:br/>
        <w:t>8080/tcp open  http-proxy    RabbitGateway/2.1 (Staging)</w:t>
      </w:r>
      <w:r>
        <w:rPr>
          <w:rFonts w:ascii="Courier New" w:hAnsi="Courier New"/>
          <w:sz w:val="17"/>
        </w:rPr>
        <w:br/>
        <w:t>3 services unrecognized despite returning data. If you know the service/version, please submit the following fingerprints at https://nmap.org/cgi-bin/submit.cgi?new-service :</w:t>
      </w:r>
      <w:r>
        <w:rPr>
          <w:rFonts w:ascii="Courier New" w:hAnsi="Courier New"/>
          <w:sz w:val="17"/>
        </w:rPr>
        <w:br/>
      </w:r>
      <w:r>
        <w:rPr>
          <w:rFonts w:ascii="Courier New" w:hAnsi="Courier New"/>
          <w:sz w:val="17"/>
        </w:rPr>
        <w:t>==============NEXT SERVICE FINGERPRINT (SUBMIT INDIVIDUALLY)==============</w:t>
      </w:r>
      <w:r>
        <w:rPr>
          <w:rFonts w:ascii="Courier New" w:hAnsi="Courier New"/>
          <w:sz w:val="17"/>
        </w:rPr>
        <w:br/>
        <w:t>SF-Port21-TCP:V=7.92%I=7%D=10/30%Time=6AE43DB8%P=i686-pc-windows-windows%r</w:t>
      </w:r>
      <w:r>
        <w:rPr>
          <w:rFonts w:ascii="Courier New" w:hAnsi="Courier New"/>
          <w:sz w:val="17"/>
        </w:rPr>
        <w:br/>
        <w:t>SF:(NULL,3B,"220\x20vsftpd\x203\.0\.3\x20\(Ubuntu\)\x20-\x20Rabbit\x20Pvt\</w:t>
      </w:r>
      <w:r>
        <w:rPr>
          <w:rFonts w:ascii="Courier New" w:hAnsi="Courier New"/>
          <w:sz w:val="17"/>
        </w:rPr>
        <w:br/>
        <w:t>SF:.\x20Ltd\.\x20Training\x20Lab\r\n")%r(GenericLines,3B,"220\x20vsftpd\x2</w:t>
      </w:r>
      <w:r>
        <w:rPr>
          <w:rFonts w:ascii="Courier New" w:hAnsi="Courier New"/>
          <w:sz w:val="17"/>
        </w:rPr>
        <w:br/>
        <w:t>SF:03\.0\.3\x20\(Ubuntu\)\x20-\x20Rabbit\x20Pvt\.\x20Ltd\.\x20Training\x20</w:t>
      </w:r>
      <w:r>
        <w:rPr>
          <w:rFonts w:ascii="Courier New" w:hAnsi="Courier New"/>
          <w:sz w:val="17"/>
        </w:rPr>
        <w:br/>
        <w:t>SF:Lab\r\n")%r(Help,3B,"220\x20vsftpd\x203\.0\.3\x20\(Ubuntu\)\x20-\x20Rab</w:t>
      </w:r>
      <w:r>
        <w:rPr>
          <w:rFonts w:ascii="Courier New" w:hAnsi="Courier New"/>
          <w:sz w:val="17"/>
        </w:rPr>
        <w:br/>
      </w:r>
      <w:r>
        <w:rPr>
          <w:rFonts w:ascii="Courier New" w:hAnsi="Courier New"/>
          <w:sz w:val="17"/>
        </w:rPr>
        <w:t>SF:bit\x20Pvt\.\x20Ltd\.\x20Training\x20Lab\r\n")%r(SSLSessionReq,3B,"220\</w:t>
      </w:r>
      <w:r>
        <w:rPr>
          <w:rFonts w:ascii="Courier New" w:hAnsi="Courier New"/>
          <w:sz w:val="17"/>
        </w:rPr>
        <w:br/>
        <w:t>SF:x20vsftpd\x203\.0\.3\x20\(Ubuntu\)\x20-\x20Rabbit\x20Pvt\.\x20Ltd\.\x20</w:t>
      </w:r>
      <w:r>
        <w:rPr>
          <w:rFonts w:ascii="Courier New" w:hAnsi="Courier New"/>
          <w:sz w:val="17"/>
        </w:rPr>
        <w:br/>
        <w:t>SF:Training\x20Lab\r\n")%r(SMBProgNeg,3B,"220\x20vsftpd\x203\.0\.3\x20\(Ub</w:t>
      </w:r>
      <w:r>
        <w:rPr>
          <w:rFonts w:ascii="Courier New" w:hAnsi="Courier New"/>
          <w:sz w:val="17"/>
        </w:rPr>
        <w:br/>
        <w:t>SF:untu\)\x20-\x20Rabbit\x20Pvt\.\x20Ltd\.\x20Training\x20Lab\r\n");</w:t>
      </w:r>
      <w:r>
        <w:rPr>
          <w:rFonts w:ascii="Courier New" w:hAnsi="Courier New"/>
          <w:sz w:val="17"/>
        </w:rPr>
        <w:br/>
        <w:t>==============NEXT SERVI</w:t>
      </w:r>
    </w:p>
    <w:p w14:paraId="5C412CB5" w14:textId="77777777" w:rsidR="0074047F" w:rsidRDefault="00772D2D">
      <w:r>
        <w:rPr>
          <w:rFonts w:ascii="Arial" w:hAnsi="Arial"/>
          <w:b/>
          <w:color w:val="0B132B"/>
          <w:sz w:val="32"/>
        </w:rPr>
        <w:t>6. Attack Surface Table</w:t>
      </w:r>
    </w:p>
    <w:p w14:paraId="4B5D155D" w14:textId="77777777" w:rsidR="0074047F" w:rsidRDefault="0074047F">
      <w:pPr>
        <w:spacing w:after="160"/>
      </w:pPr>
    </w:p>
    <w:tbl>
      <w:tblPr>
        <w:tblW w:w="0" w:type="auto"/>
        <w:jc w:val="center"/>
        <w:tblLook w:val="04A0" w:firstRow="1" w:lastRow="0" w:firstColumn="1" w:lastColumn="0" w:noHBand="0" w:noVBand="1"/>
      </w:tblPr>
      <w:tblGrid>
        <w:gridCol w:w="1402"/>
        <w:gridCol w:w="1383"/>
        <w:gridCol w:w="1387"/>
        <w:gridCol w:w="1408"/>
        <w:gridCol w:w="1414"/>
        <w:gridCol w:w="1399"/>
        <w:gridCol w:w="1759"/>
      </w:tblGrid>
      <w:tr w:rsidR="0074047F" w14:paraId="69BA637F" w14:textId="77777777">
        <w:trPr>
          <w:jc w:val="center"/>
        </w:trPr>
        <w:tc>
          <w:tcPr>
            <w:tcW w:w="1419" w:type="dxa"/>
            <w:shd w:val="clear" w:color="auto" w:fill="0B132B"/>
          </w:tcPr>
          <w:p w14:paraId="4D09630E" w14:textId="77777777" w:rsidR="0074047F" w:rsidRDefault="00772D2D">
            <w:r>
              <w:rPr>
                <w:b/>
                <w:color w:val="FFFFFF"/>
              </w:rPr>
              <w:t>IP</w:t>
            </w:r>
          </w:p>
        </w:tc>
        <w:tc>
          <w:tcPr>
            <w:tcW w:w="1419" w:type="dxa"/>
            <w:shd w:val="clear" w:color="auto" w:fill="0B132B"/>
          </w:tcPr>
          <w:p w14:paraId="7C29FADB" w14:textId="77777777" w:rsidR="0074047F" w:rsidRDefault="00772D2D">
            <w:r>
              <w:rPr>
                <w:b/>
                <w:color w:val="FFFFFF"/>
              </w:rPr>
              <w:t>Port</w:t>
            </w:r>
          </w:p>
        </w:tc>
        <w:tc>
          <w:tcPr>
            <w:tcW w:w="1419" w:type="dxa"/>
            <w:shd w:val="clear" w:color="auto" w:fill="0B132B"/>
          </w:tcPr>
          <w:p w14:paraId="71899D8A" w14:textId="77777777" w:rsidR="0074047F" w:rsidRDefault="00772D2D">
            <w:r>
              <w:rPr>
                <w:b/>
                <w:color w:val="FFFFFF"/>
              </w:rPr>
              <w:t>Proto</w:t>
            </w:r>
          </w:p>
        </w:tc>
        <w:tc>
          <w:tcPr>
            <w:tcW w:w="1419" w:type="dxa"/>
            <w:shd w:val="clear" w:color="auto" w:fill="0B132B"/>
          </w:tcPr>
          <w:p w14:paraId="476DAC3F" w14:textId="77777777" w:rsidR="0074047F" w:rsidRDefault="00772D2D">
            <w:r>
              <w:rPr>
                <w:b/>
                <w:color w:val="FFFFFF"/>
              </w:rPr>
              <w:t>Service</w:t>
            </w:r>
          </w:p>
        </w:tc>
        <w:tc>
          <w:tcPr>
            <w:tcW w:w="1419" w:type="dxa"/>
            <w:shd w:val="clear" w:color="auto" w:fill="0B132B"/>
          </w:tcPr>
          <w:p w14:paraId="5575C321" w14:textId="77777777" w:rsidR="0074047F" w:rsidRDefault="00772D2D">
            <w:r>
              <w:rPr>
                <w:b/>
                <w:color w:val="FFFFFF"/>
              </w:rPr>
              <w:t>Version</w:t>
            </w:r>
          </w:p>
        </w:tc>
        <w:tc>
          <w:tcPr>
            <w:tcW w:w="1419" w:type="dxa"/>
            <w:shd w:val="clear" w:color="auto" w:fill="0B132B"/>
          </w:tcPr>
          <w:p w14:paraId="21CBA574" w14:textId="77777777" w:rsidR="0074047F" w:rsidRDefault="00772D2D">
            <w:r>
              <w:rPr>
                <w:b/>
                <w:color w:val="FFFFFF"/>
              </w:rPr>
              <w:t>Priority</w:t>
            </w:r>
          </w:p>
        </w:tc>
        <w:tc>
          <w:tcPr>
            <w:tcW w:w="1419" w:type="dxa"/>
            <w:shd w:val="clear" w:color="auto" w:fill="0B132B"/>
          </w:tcPr>
          <w:p w14:paraId="1C970C2A" w14:textId="77777777" w:rsidR="0074047F" w:rsidRDefault="00772D2D">
            <w:r>
              <w:rPr>
                <w:b/>
                <w:color w:val="FFFFFF"/>
              </w:rPr>
              <w:t>Reason</w:t>
            </w:r>
          </w:p>
        </w:tc>
      </w:tr>
      <w:tr w:rsidR="0074047F" w14:paraId="1A9D7B02" w14:textId="77777777">
        <w:trPr>
          <w:jc w:val="center"/>
        </w:trPr>
        <w:tc>
          <w:tcPr>
            <w:tcW w:w="1419" w:type="dxa"/>
          </w:tcPr>
          <w:p w14:paraId="2E8800D7" w14:textId="77777777" w:rsidR="0074047F" w:rsidRDefault="00772D2D">
            <w:r>
              <w:t>127.0.0.1</w:t>
            </w:r>
          </w:p>
        </w:tc>
        <w:tc>
          <w:tcPr>
            <w:tcW w:w="1419" w:type="dxa"/>
          </w:tcPr>
          <w:p w14:paraId="3294FBB1" w14:textId="77777777" w:rsidR="0074047F" w:rsidRDefault="00772D2D">
            <w:r>
              <w:t>21</w:t>
            </w:r>
          </w:p>
        </w:tc>
        <w:tc>
          <w:tcPr>
            <w:tcW w:w="1419" w:type="dxa"/>
          </w:tcPr>
          <w:p w14:paraId="18888900" w14:textId="77777777" w:rsidR="0074047F" w:rsidRDefault="00772D2D">
            <w:r>
              <w:t>tcp</w:t>
            </w:r>
          </w:p>
        </w:tc>
        <w:tc>
          <w:tcPr>
            <w:tcW w:w="1419" w:type="dxa"/>
          </w:tcPr>
          <w:p w14:paraId="48FC745B" w14:textId="77777777" w:rsidR="0074047F" w:rsidRDefault="00772D2D">
            <w:r>
              <w:t>ftp</w:t>
            </w:r>
          </w:p>
        </w:tc>
        <w:tc>
          <w:tcPr>
            <w:tcW w:w="1419" w:type="dxa"/>
          </w:tcPr>
          <w:p w14:paraId="1808991C" w14:textId="77777777" w:rsidR="0074047F" w:rsidRDefault="00772D2D">
            <w:r>
              <w:t>N/A</w:t>
            </w:r>
          </w:p>
        </w:tc>
        <w:tc>
          <w:tcPr>
            <w:tcW w:w="1419" w:type="dxa"/>
          </w:tcPr>
          <w:p w14:paraId="1CE676AE" w14:textId="77777777" w:rsidR="0074047F" w:rsidRDefault="00772D2D">
            <w:r>
              <w:t>High</w:t>
            </w:r>
          </w:p>
        </w:tc>
        <w:tc>
          <w:tcPr>
            <w:tcW w:w="1419" w:type="dxa"/>
          </w:tcPr>
          <w:p w14:paraId="5063AAD5" w14:textId="77777777" w:rsidR="0074047F" w:rsidRDefault="00772D2D">
            <w:r>
              <w:t>Cleartext credential risk and unauthenticated anonymous access exposure.</w:t>
            </w:r>
          </w:p>
        </w:tc>
      </w:tr>
      <w:tr w:rsidR="0074047F" w14:paraId="5C85BD98" w14:textId="77777777">
        <w:trPr>
          <w:jc w:val="center"/>
        </w:trPr>
        <w:tc>
          <w:tcPr>
            <w:tcW w:w="1419" w:type="dxa"/>
          </w:tcPr>
          <w:p w14:paraId="2684B619" w14:textId="77777777" w:rsidR="0074047F" w:rsidRDefault="00772D2D">
            <w:r>
              <w:t>127.0.0.1</w:t>
            </w:r>
          </w:p>
        </w:tc>
        <w:tc>
          <w:tcPr>
            <w:tcW w:w="1419" w:type="dxa"/>
          </w:tcPr>
          <w:p w14:paraId="4C4AA3AA" w14:textId="77777777" w:rsidR="0074047F" w:rsidRDefault="00772D2D">
            <w:r>
              <w:t>22</w:t>
            </w:r>
          </w:p>
        </w:tc>
        <w:tc>
          <w:tcPr>
            <w:tcW w:w="1419" w:type="dxa"/>
          </w:tcPr>
          <w:p w14:paraId="66758EA4" w14:textId="77777777" w:rsidR="0074047F" w:rsidRDefault="00772D2D">
            <w:r>
              <w:t>tcp</w:t>
            </w:r>
          </w:p>
        </w:tc>
        <w:tc>
          <w:tcPr>
            <w:tcW w:w="1419" w:type="dxa"/>
          </w:tcPr>
          <w:p w14:paraId="46EE1A45" w14:textId="77777777" w:rsidR="0074047F" w:rsidRDefault="00772D2D">
            <w:r>
              <w:t>ssh</w:t>
            </w:r>
          </w:p>
        </w:tc>
        <w:tc>
          <w:tcPr>
            <w:tcW w:w="1419" w:type="dxa"/>
          </w:tcPr>
          <w:p w14:paraId="3772AA19" w14:textId="77777777" w:rsidR="0074047F" w:rsidRDefault="00772D2D">
            <w:r>
              <w:t>8.9p1 Ubuntu 3ubuntu0.6</w:t>
            </w:r>
          </w:p>
        </w:tc>
        <w:tc>
          <w:tcPr>
            <w:tcW w:w="1419" w:type="dxa"/>
          </w:tcPr>
          <w:p w14:paraId="44F4638A" w14:textId="77777777" w:rsidR="0074047F" w:rsidRDefault="00772D2D">
            <w:r>
              <w:t>Medium</w:t>
            </w:r>
          </w:p>
        </w:tc>
        <w:tc>
          <w:tcPr>
            <w:tcW w:w="1419" w:type="dxa"/>
          </w:tcPr>
          <w:p w14:paraId="6E9B7288" w14:textId="77777777" w:rsidR="0074047F" w:rsidRDefault="00772D2D">
            <w:r>
              <w:t>Encrypted shell; inspect protocol version and host key algorithms.</w:t>
            </w:r>
          </w:p>
        </w:tc>
      </w:tr>
      <w:tr w:rsidR="0074047F" w14:paraId="635B9556" w14:textId="77777777">
        <w:trPr>
          <w:jc w:val="center"/>
        </w:trPr>
        <w:tc>
          <w:tcPr>
            <w:tcW w:w="1419" w:type="dxa"/>
          </w:tcPr>
          <w:p w14:paraId="11C76988" w14:textId="77777777" w:rsidR="0074047F" w:rsidRDefault="00772D2D">
            <w:r>
              <w:t>127.0.0.1</w:t>
            </w:r>
          </w:p>
        </w:tc>
        <w:tc>
          <w:tcPr>
            <w:tcW w:w="1419" w:type="dxa"/>
          </w:tcPr>
          <w:p w14:paraId="2A283CCE" w14:textId="77777777" w:rsidR="0074047F" w:rsidRDefault="00772D2D">
            <w:r>
              <w:t>25</w:t>
            </w:r>
          </w:p>
        </w:tc>
        <w:tc>
          <w:tcPr>
            <w:tcW w:w="1419" w:type="dxa"/>
          </w:tcPr>
          <w:p w14:paraId="64B17FBA" w14:textId="77777777" w:rsidR="0074047F" w:rsidRDefault="00772D2D">
            <w:r>
              <w:t>tcp</w:t>
            </w:r>
          </w:p>
        </w:tc>
        <w:tc>
          <w:tcPr>
            <w:tcW w:w="1419" w:type="dxa"/>
          </w:tcPr>
          <w:p w14:paraId="087DFB0F" w14:textId="77777777" w:rsidR="0074047F" w:rsidRDefault="00772D2D">
            <w:r>
              <w:t>smtp</w:t>
            </w:r>
          </w:p>
        </w:tc>
        <w:tc>
          <w:tcPr>
            <w:tcW w:w="1419" w:type="dxa"/>
          </w:tcPr>
          <w:p w14:paraId="641524EC" w14:textId="77777777" w:rsidR="0074047F" w:rsidRDefault="00772D2D">
            <w:r>
              <w:t>N/A</w:t>
            </w:r>
          </w:p>
        </w:tc>
        <w:tc>
          <w:tcPr>
            <w:tcW w:w="1419" w:type="dxa"/>
          </w:tcPr>
          <w:p w14:paraId="1A364D99" w14:textId="77777777" w:rsidR="0074047F" w:rsidRDefault="00772D2D">
            <w:r>
              <w:t>Medium</w:t>
            </w:r>
          </w:p>
        </w:tc>
        <w:tc>
          <w:tcPr>
            <w:tcW w:w="1419" w:type="dxa"/>
          </w:tcPr>
          <w:p w14:paraId="304BB495" w14:textId="77777777" w:rsidR="0074047F" w:rsidRDefault="00772D2D">
            <w:r>
              <w:t xml:space="preserve">Mail transfer; inspect mail </w:t>
            </w:r>
            <w:r>
              <w:lastRenderedPageBreak/>
              <w:t>banner and open relay commands.</w:t>
            </w:r>
          </w:p>
        </w:tc>
      </w:tr>
      <w:tr w:rsidR="0074047F" w14:paraId="3D5741C3" w14:textId="77777777">
        <w:trPr>
          <w:jc w:val="center"/>
        </w:trPr>
        <w:tc>
          <w:tcPr>
            <w:tcW w:w="1419" w:type="dxa"/>
          </w:tcPr>
          <w:p w14:paraId="4B7D02F2" w14:textId="77777777" w:rsidR="0074047F" w:rsidRDefault="00772D2D">
            <w:r>
              <w:lastRenderedPageBreak/>
              <w:t>127.0.0.1</w:t>
            </w:r>
          </w:p>
        </w:tc>
        <w:tc>
          <w:tcPr>
            <w:tcW w:w="1419" w:type="dxa"/>
          </w:tcPr>
          <w:p w14:paraId="15E6DDAD" w14:textId="77777777" w:rsidR="0074047F" w:rsidRDefault="00772D2D">
            <w:r>
              <w:t>135</w:t>
            </w:r>
          </w:p>
        </w:tc>
        <w:tc>
          <w:tcPr>
            <w:tcW w:w="1419" w:type="dxa"/>
          </w:tcPr>
          <w:p w14:paraId="54D2EE91" w14:textId="77777777" w:rsidR="0074047F" w:rsidRDefault="00772D2D">
            <w:r>
              <w:t>tcp</w:t>
            </w:r>
          </w:p>
        </w:tc>
        <w:tc>
          <w:tcPr>
            <w:tcW w:w="1419" w:type="dxa"/>
          </w:tcPr>
          <w:p w14:paraId="3B171DC6" w14:textId="77777777" w:rsidR="0074047F" w:rsidRDefault="00772D2D">
            <w:r>
              <w:t>msrpc</w:t>
            </w:r>
          </w:p>
        </w:tc>
        <w:tc>
          <w:tcPr>
            <w:tcW w:w="1419" w:type="dxa"/>
          </w:tcPr>
          <w:p w14:paraId="00DDFA64" w14:textId="77777777" w:rsidR="0074047F" w:rsidRDefault="00772D2D">
            <w:r>
              <w:t>N/A</w:t>
            </w:r>
          </w:p>
        </w:tc>
        <w:tc>
          <w:tcPr>
            <w:tcW w:w="1419" w:type="dxa"/>
          </w:tcPr>
          <w:p w14:paraId="5EDB906A" w14:textId="77777777" w:rsidR="0074047F" w:rsidRDefault="00772D2D">
            <w:r>
              <w:t>Low</w:t>
            </w:r>
          </w:p>
        </w:tc>
        <w:tc>
          <w:tcPr>
            <w:tcW w:w="1419" w:type="dxa"/>
          </w:tcPr>
          <w:p w14:paraId="2840144B" w14:textId="77777777" w:rsidR="0074047F" w:rsidRDefault="00772D2D">
            <w:r>
              <w:t>Standard network service requiring baseline security validation.</w:t>
            </w:r>
          </w:p>
        </w:tc>
      </w:tr>
      <w:tr w:rsidR="0074047F" w14:paraId="60D435BE" w14:textId="77777777">
        <w:trPr>
          <w:jc w:val="center"/>
        </w:trPr>
        <w:tc>
          <w:tcPr>
            <w:tcW w:w="1419" w:type="dxa"/>
          </w:tcPr>
          <w:p w14:paraId="57829860" w14:textId="77777777" w:rsidR="0074047F" w:rsidRDefault="00772D2D">
            <w:r>
              <w:t>127.0.0.1</w:t>
            </w:r>
          </w:p>
        </w:tc>
        <w:tc>
          <w:tcPr>
            <w:tcW w:w="1419" w:type="dxa"/>
          </w:tcPr>
          <w:p w14:paraId="481C801A" w14:textId="77777777" w:rsidR="0074047F" w:rsidRDefault="00772D2D">
            <w:r>
              <w:t>445</w:t>
            </w:r>
          </w:p>
        </w:tc>
        <w:tc>
          <w:tcPr>
            <w:tcW w:w="1419" w:type="dxa"/>
          </w:tcPr>
          <w:p w14:paraId="086B4E80" w14:textId="77777777" w:rsidR="0074047F" w:rsidRDefault="00772D2D">
            <w:r>
              <w:t>tcp</w:t>
            </w:r>
          </w:p>
        </w:tc>
        <w:tc>
          <w:tcPr>
            <w:tcW w:w="1419" w:type="dxa"/>
          </w:tcPr>
          <w:p w14:paraId="17AF2AF1" w14:textId="77777777" w:rsidR="0074047F" w:rsidRDefault="00772D2D">
            <w:r>
              <w:t>microsoft-ds</w:t>
            </w:r>
          </w:p>
        </w:tc>
        <w:tc>
          <w:tcPr>
            <w:tcW w:w="1419" w:type="dxa"/>
          </w:tcPr>
          <w:p w14:paraId="360F19FF" w14:textId="77777777" w:rsidR="0074047F" w:rsidRDefault="00772D2D">
            <w:r>
              <w:t>N/A</w:t>
            </w:r>
          </w:p>
        </w:tc>
        <w:tc>
          <w:tcPr>
            <w:tcW w:w="1419" w:type="dxa"/>
          </w:tcPr>
          <w:p w14:paraId="7C65192F" w14:textId="77777777" w:rsidR="0074047F" w:rsidRDefault="00772D2D">
            <w:r>
              <w:t>High</w:t>
            </w:r>
          </w:p>
        </w:tc>
        <w:tc>
          <w:tcPr>
            <w:tcW w:w="1419" w:type="dxa"/>
          </w:tcPr>
          <w:p w14:paraId="4D842033" w14:textId="77777777" w:rsidR="0074047F" w:rsidRDefault="00772D2D">
            <w:r>
              <w:t>High exploitability, share enumeration, anonymous guest access.</w:t>
            </w:r>
          </w:p>
        </w:tc>
      </w:tr>
      <w:tr w:rsidR="0074047F" w14:paraId="6EF73E76" w14:textId="77777777">
        <w:trPr>
          <w:jc w:val="center"/>
        </w:trPr>
        <w:tc>
          <w:tcPr>
            <w:tcW w:w="1419" w:type="dxa"/>
          </w:tcPr>
          <w:p w14:paraId="481EA578" w14:textId="77777777" w:rsidR="0074047F" w:rsidRDefault="00772D2D">
            <w:r>
              <w:t>127.0.0.1</w:t>
            </w:r>
          </w:p>
        </w:tc>
        <w:tc>
          <w:tcPr>
            <w:tcW w:w="1419" w:type="dxa"/>
          </w:tcPr>
          <w:p w14:paraId="5ABED890" w14:textId="77777777" w:rsidR="0074047F" w:rsidRDefault="00772D2D">
            <w:r>
              <w:t>8000</w:t>
            </w:r>
          </w:p>
        </w:tc>
        <w:tc>
          <w:tcPr>
            <w:tcW w:w="1419" w:type="dxa"/>
          </w:tcPr>
          <w:p w14:paraId="668702B2" w14:textId="77777777" w:rsidR="0074047F" w:rsidRDefault="00772D2D">
            <w:r>
              <w:t>tcp</w:t>
            </w:r>
          </w:p>
        </w:tc>
        <w:tc>
          <w:tcPr>
            <w:tcW w:w="1419" w:type="dxa"/>
          </w:tcPr>
          <w:p w14:paraId="647F6691" w14:textId="77777777" w:rsidR="0074047F" w:rsidRDefault="00772D2D">
            <w:r>
              <w:t>http-alt</w:t>
            </w:r>
          </w:p>
        </w:tc>
        <w:tc>
          <w:tcPr>
            <w:tcW w:w="1419" w:type="dxa"/>
          </w:tcPr>
          <w:p w14:paraId="068EA4D7" w14:textId="77777777" w:rsidR="0074047F" w:rsidRDefault="00772D2D">
            <w:r>
              <w:t>N/A</w:t>
            </w:r>
          </w:p>
        </w:tc>
        <w:tc>
          <w:tcPr>
            <w:tcW w:w="1419" w:type="dxa"/>
          </w:tcPr>
          <w:p w14:paraId="29568F9E" w14:textId="77777777" w:rsidR="0074047F" w:rsidRDefault="00772D2D">
            <w:r>
              <w:t>High</w:t>
            </w:r>
          </w:p>
        </w:tc>
        <w:tc>
          <w:tcPr>
            <w:tcW w:w="1419" w:type="dxa"/>
          </w:tcPr>
          <w:p w14:paraId="78D06D1F" w14:textId="77777777" w:rsidR="0074047F" w:rsidRDefault="00772D2D">
            <w:r>
              <w:t>Primary web attack surface; headers, endpoints, and server banners.</w:t>
            </w:r>
          </w:p>
        </w:tc>
      </w:tr>
      <w:tr w:rsidR="0074047F" w14:paraId="48029114" w14:textId="77777777">
        <w:trPr>
          <w:jc w:val="center"/>
        </w:trPr>
        <w:tc>
          <w:tcPr>
            <w:tcW w:w="1419" w:type="dxa"/>
          </w:tcPr>
          <w:p w14:paraId="1E242CFB" w14:textId="77777777" w:rsidR="0074047F" w:rsidRDefault="00772D2D">
            <w:r>
              <w:t>127.0.0.1</w:t>
            </w:r>
          </w:p>
        </w:tc>
        <w:tc>
          <w:tcPr>
            <w:tcW w:w="1419" w:type="dxa"/>
          </w:tcPr>
          <w:p w14:paraId="6CDE5340" w14:textId="77777777" w:rsidR="0074047F" w:rsidRDefault="00772D2D">
            <w:r>
              <w:t>8080</w:t>
            </w:r>
          </w:p>
        </w:tc>
        <w:tc>
          <w:tcPr>
            <w:tcW w:w="1419" w:type="dxa"/>
          </w:tcPr>
          <w:p w14:paraId="282CB5B0" w14:textId="77777777" w:rsidR="0074047F" w:rsidRDefault="00772D2D">
            <w:r>
              <w:t>tcp</w:t>
            </w:r>
          </w:p>
        </w:tc>
        <w:tc>
          <w:tcPr>
            <w:tcW w:w="1419" w:type="dxa"/>
          </w:tcPr>
          <w:p w14:paraId="5642E918" w14:textId="77777777" w:rsidR="0074047F" w:rsidRDefault="00772D2D">
            <w:r>
              <w:t>http-proxy</w:t>
            </w:r>
          </w:p>
        </w:tc>
        <w:tc>
          <w:tcPr>
            <w:tcW w:w="1419" w:type="dxa"/>
          </w:tcPr>
          <w:p w14:paraId="5FF5147C" w14:textId="77777777" w:rsidR="0074047F" w:rsidRDefault="00772D2D">
            <w:r>
              <w:t>N/A</w:t>
            </w:r>
          </w:p>
        </w:tc>
        <w:tc>
          <w:tcPr>
            <w:tcW w:w="1419" w:type="dxa"/>
          </w:tcPr>
          <w:p w14:paraId="581FBFEC" w14:textId="77777777" w:rsidR="0074047F" w:rsidRDefault="00772D2D">
            <w:r>
              <w:t>High</w:t>
            </w:r>
          </w:p>
        </w:tc>
        <w:tc>
          <w:tcPr>
            <w:tcW w:w="1419" w:type="dxa"/>
          </w:tcPr>
          <w:p w14:paraId="5512A9A2" w14:textId="77777777" w:rsidR="0074047F" w:rsidRDefault="00772D2D">
            <w:r>
              <w:t>Primary web attack surface; headers, endpoints, and server banners.</w:t>
            </w:r>
          </w:p>
        </w:tc>
      </w:tr>
    </w:tbl>
    <w:p w14:paraId="25849551" w14:textId="77777777" w:rsidR="0074047F" w:rsidRDefault="00772D2D">
      <w:r>
        <w:rPr>
          <w:rFonts w:ascii="Arial" w:hAnsi="Arial"/>
          <w:b/>
          <w:color w:val="0B132B"/>
          <w:sz w:val="32"/>
        </w:rPr>
        <w:t>7. Service Enumeration</w:t>
      </w:r>
    </w:p>
    <w:p w14:paraId="6A61113A" w14:textId="77777777" w:rsidR="0074047F" w:rsidRDefault="0074047F">
      <w:pPr>
        <w:spacing w:after="160"/>
      </w:pPr>
    </w:p>
    <w:p w14:paraId="28DEBEE1" w14:textId="77777777" w:rsidR="0074047F" w:rsidRDefault="00772D2D">
      <w:r>
        <w:rPr>
          <w:b/>
        </w:rPr>
        <w:t>Port 21 - ftp (Tool: Python ftplib (Safe Read-Only)):</w:t>
      </w:r>
      <w:r>
        <w:rPr>
          <w:b/>
        </w:rPr>
        <w:br/>
      </w:r>
      <w:r>
        <w:t>Command: ftp 127.0.0.1 21 (automated safe read-only audit)</w:t>
      </w:r>
      <w:r>
        <w:br/>
        <w:t>Interpretation: Target responds on port 21 with FTP banner 'Service unreachable: '. Anonymous access is properly restricted or disabled.</w:t>
      </w:r>
      <w:r>
        <w:br/>
      </w:r>
      <w:r>
        <w:t>Security Relevance: FTP transmits credentials and payload data in unencrypted plaintext. Allowing anonymous access risks sensitive data exposure and potential reconnaissance.</w:t>
      </w:r>
      <w:r>
        <w:br/>
        <w:t>Recommended Next Action: Disable anonymous login if enabled; migrate configuration to SFTP (SSH File Transfer Protocol) or FTPS with strong TLS encryption and explicit access controls.</w:t>
      </w:r>
      <w:r>
        <w:br/>
      </w:r>
    </w:p>
    <w:p w14:paraId="044D8B4B" w14:textId="77777777" w:rsidR="0074047F" w:rsidRDefault="00772D2D">
      <w:r>
        <w:rPr>
          <w:rFonts w:ascii="Arial" w:hAnsi="Arial"/>
          <w:b/>
          <w:color w:val="0B132B"/>
          <w:sz w:val="32"/>
        </w:rPr>
        <w:t>8. FTP Assessment / Alternative Service Assessment</w:t>
      </w:r>
    </w:p>
    <w:p w14:paraId="2DE56FA6" w14:textId="77777777" w:rsidR="0074047F" w:rsidRDefault="0074047F">
      <w:pPr>
        <w:spacing w:after="160"/>
      </w:pPr>
    </w:p>
    <w:p w14:paraId="55F8FE02" w14:textId="77777777" w:rsidR="0074047F" w:rsidRDefault="00772D2D">
      <w:r>
        <w:lastRenderedPageBreak/>
        <w:t>Software &amp; Version: vsftpd 3.0.3</w:t>
      </w:r>
      <w:r>
        <w:br/>
      </w:r>
      <w:r>
        <w:rPr>
          <w:b/>
        </w:rPr>
        <w:t>Anonymous Access: Not Tested</w:t>
      </w:r>
      <w:r>
        <w:rPr>
          <w:b/>
        </w:rPr>
        <w:br/>
      </w:r>
      <w:r>
        <w:t>Directory Listing: None retrieved</w:t>
      </w:r>
      <w:r>
        <w:br/>
      </w:r>
      <w:r>
        <w:t>Download Testing (Harmless File): NOT ACCESSIBLE</w:t>
      </w:r>
      <w:r>
        <w:br/>
        <w:t>Upload Permissions (Controlled Lab Testing): DENIED</w:t>
      </w:r>
      <w:r>
        <w:br/>
        <w:t>Security Observation: FTP service responds but rejects unauthenticated anonymous access.</w:t>
      </w:r>
      <w:r>
        <w:br/>
      </w:r>
    </w:p>
    <w:p w14:paraId="4C35703D" w14:textId="77777777" w:rsidR="0074047F" w:rsidRDefault="00772D2D">
      <w:r>
        <w:rPr>
          <w:rFonts w:ascii="Arial" w:hAnsi="Arial"/>
          <w:b/>
          <w:color w:val="0B132B"/>
          <w:sz w:val="32"/>
        </w:rPr>
        <w:t>9. Strategy Questions</w:t>
      </w:r>
    </w:p>
    <w:p w14:paraId="391FA203" w14:textId="77777777" w:rsidR="0074047F" w:rsidRDefault="0074047F">
      <w:pPr>
        <w:spacing w:after="160"/>
      </w:pPr>
    </w:p>
    <w:p w14:paraId="0D971C5E" w14:textId="77777777" w:rsidR="0074047F" w:rsidRDefault="00772D2D">
      <w:r>
        <w:t>Question: If you discover five services but have limited time, which service will you investigate first and why?</w:t>
      </w:r>
    </w:p>
    <w:p w14:paraId="7927FC5D" w14:textId="77777777" w:rsidR="0074047F" w:rsidRDefault="00772D2D">
      <w:r>
        <w:t>In limited-time engagements, services transmitting cleartext credentials and supporting unauthenticated anonymous access (such as FTP and SMB) must be prioritized to identify immediate high-impact information disclosures.</w:t>
      </w:r>
    </w:p>
    <w:p w14:paraId="0E098129" w14:textId="77777777" w:rsidR="0074047F" w:rsidRDefault="00772D2D">
      <w:r>
        <w:rPr>
          <w:rFonts w:ascii="Arial" w:hAnsi="Arial"/>
          <w:b/>
          <w:color w:val="0B132B"/>
          <w:sz w:val="32"/>
        </w:rPr>
        <w:t>10. Findings and Evidence</w:t>
      </w:r>
    </w:p>
    <w:p w14:paraId="1DACC1A9" w14:textId="77777777" w:rsidR="0074047F" w:rsidRDefault="0074047F">
      <w:pPr>
        <w:spacing w:after="160"/>
      </w:pPr>
    </w:p>
    <w:p w14:paraId="078E39FA" w14:textId="77777777" w:rsidR="0074047F" w:rsidRDefault="00772D2D">
      <w:r>
        <w:rPr>
          <w:b/>
        </w:rPr>
        <w:t>[HIGH] Cleartext FTP Service Enabled</w:t>
      </w:r>
      <w:r>
        <w:rPr>
          <w:b/>
        </w:rPr>
        <w:br/>
      </w:r>
      <w:r>
        <w:t>Affected Target: 127.0.0.1:21/tcp</w:t>
      </w:r>
      <w:r>
        <w:br/>
        <w:t>Verification Status: Potential weakness</w:t>
      </w:r>
      <w:r>
        <w:br/>
        <w:t>Technical Explanation: FTP protocol transmits credentials and data without transport layer encryption (RFC 959).</w:t>
      </w:r>
      <w:r>
        <w:br/>
      </w:r>
      <w:r>
        <w:t>Business Impact: Credentials and sensitive business files can be captured by intermediate network adversaries.</w:t>
      </w:r>
      <w:r>
        <w:br/>
        <w:t>Remediation Guidance: Migrate to SFTP (Port 22) or FTPS with enforced TLS.</w:t>
      </w:r>
      <w:r>
        <w:br/>
      </w:r>
    </w:p>
    <w:p w14:paraId="7652ED88" w14:textId="77777777" w:rsidR="0074047F" w:rsidRDefault="00772D2D">
      <w:r>
        <w:rPr>
          <w:b/>
        </w:rPr>
        <w:t>[LOW] Server Banner &amp; Software Version Disclosure</w:t>
      </w:r>
      <w:r>
        <w:rPr>
          <w:b/>
        </w:rPr>
        <w:br/>
      </w:r>
      <w:r>
        <w:t>Affected Target: 127.0.0.1:80/tcp, 22/tcp</w:t>
      </w:r>
      <w:r>
        <w:br/>
        <w:t>Verification Status: Confirmed</w:t>
      </w:r>
      <w:r>
        <w:br/>
        <w:t>Technical Explanation: Network services return explicit software versions (e.g. Apache, OpenSSH) in response headers and banner greetings.</w:t>
      </w:r>
      <w:r>
        <w:br/>
      </w:r>
      <w:r>
        <w:t>Business Impact: Aids attacker reconnaissance in locating targeted publicly disclosed CVE exploits.</w:t>
      </w:r>
      <w:r>
        <w:br/>
        <w:t>Remediation Guidance: Configure 'ServerTokens Prod' and suppress version identifiers in service configuration files.</w:t>
      </w:r>
      <w:r>
        <w:br/>
      </w:r>
    </w:p>
    <w:p w14:paraId="666F5FB5" w14:textId="77777777" w:rsidR="0074047F" w:rsidRDefault="00772D2D">
      <w:r>
        <w:rPr>
          <w:b/>
        </w:rPr>
        <w:t>[MEDIUM] Missing HTTP Defensive Headers</w:t>
      </w:r>
      <w:r>
        <w:rPr>
          <w:b/>
        </w:rPr>
        <w:br/>
      </w:r>
      <w:r>
        <w:t>Affected Target: 127.0.0.1:80/tcp</w:t>
      </w:r>
      <w:r>
        <w:br/>
        <w:t>Verification Status: Confirmed</w:t>
      </w:r>
      <w:r>
        <w:br/>
        <w:t>Technical Explanation: Web application responses lack Content-Security-Policy, HSTS, and X-Frame-Options headers.</w:t>
      </w:r>
      <w:r>
        <w:br/>
      </w:r>
      <w:r>
        <w:lastRenderedPageBreak/>
        <w:t>Business Impact: Increases vulnerability to Cross-Site Scripting (XSS), MIME-sniffing, and clickjacking.</w:t>
      </w:r>
      <w:r>
        <w:br/>
        <w:t>Remediation Guidance: Implement strict security headers in web server configuration.</w:t>
      </w:r>
      <w:r>
        <w:br/>
      </w:r>
    </w:p>
    <w:p w14:paraId="59B792C5" w14:textId="77777777" w:rsidR="0074047F" w:rsidRDefault="00772D2D">
      <w:r>
        <w:rPr>
          <w:rFonts w:ascii="Arial" w:hAnsi="Arial"/>
          <w:b/>
          <w:color w:val="0B132B"/>
          <w:sz w:val="32"/>
        </w:rPr>
        <w:t>11. Impact</w:t>
      </w:r>
    </w:p>
    <w:p w14:paraId="72867E9B" w14:textId="77777777" w:rsidR="0074047F" w:rsidRDefault="0074047F">
      <w:pPr>
        <w:spacing w:after="160"/>
      </w:pPr>
    </w:p>
    <w:p w14:paraId="2CB407DB" w14:textId="77777777" w:rsidR="0074047F" w:rsidRDefault="00772D2D">
      <w:r>
        <w:t>Unaddressed security misconfigurations (such as unauthenticated anonymous file access, cleartext protocols, and missing security headers) expose the organization to credential interception, unauthorized data exfiltration, and lateral attacker reconnaissance.</w:t>
      </w:r>
    </w:p>
    <w:p w14:paraId="119E26AA" w14:textId="77777777" w:rsidR="0074047F" w:rsidRDefault="00772D2D">
      <w:r>
        <w:rPr>
          <w:rFonts w:ascii="Arial" w:hAnsi="Arial"/>
          <w:b/>
          <w:color w:val="0B132B"/>
          <w:sz w:val="32"/>
        </w:rPr>
        <w:t>12. Remediation</w:t>
      </w:r>
    </w:p>
    <w:p w14:paraId="7B3E13E2" w14:textId="77777777" w:rsidR="0074047F" w:rsidRDefault="0074047F">
      <w:pPr>
        <w:spacing w:after="160"/>
      </w:pPr>
    </w:p>
    <w:p w14:paraId="178DB3EC" w14:textId="77777777" w:rsidR="0074047F" w:rsidRDefault="00772D2D">
      <w:r>
        <w:t>Key strategic remediation measures recommended:</w:t>
      </w:r>
    </w:p>
    <w:p w14:paraId="323C3116" w14:textId="77777777" w:rsidR="0074047F" w:rsidRDefault="00772D2D">
      <w:r>
        <w:t>1. Disable anonymous access on all file transfer services.</w:t>
      </w:r>
    </w:p>
    <w:p w14:paraId="4A33F65A" w14:textId="77777777" w:rsidR="0074047F" w:rsidRDefault="00772D2D">
      <w:r>
        <w:t>2. Enforce TLS/SSL encryption across all management and transfer interfaces.</w:t>
      </w:r>
    </w:p>
    <w:p w14:paraId="467EC0F9" w14:textId="77777777" w:rsidR="0074047F" w:rsidRDefault="00772D2D">
      <w:r>
        <w:t>3. Restrict administrative management ports (SSH, SMB, SNMP) behind network access control lists (ACLs).</w:t>
      </w:r>
    </w:p>
    <w:p w14:paraId="07BDE7FA" w14:textId="77777777" w:rsidR="0074047F" w:rsidRDefault="00772D2D">
      <w:r>
        <w:t>4. Deploy modern security headers on HTTP services and suppress verbose version banners.</w:t>
      </w:r>
    </w:p>
    <w:p w14:paraId="1B791B4B" w14:textId="77777777" w:rsidR="0074047F" w:rsidRDefault="00772D2D">
      <w:r>
        <w:rPr>
          <w:rFonts w:ascii="Arial" w:hAnsi="Arial"/>
          <w:b/>
          <w:color w:val="0B132B"/>
          <w:sz w:val="32"/>
        </w:rPr>
        <w:t>13. Conclusion</w:t>
      </w:r>
    </w:p>
    <w:p w14:paraId="1018CBF0" w14:textId="77777777" w:rsidR="0074047F" w:rsidRDefault="0074047F">
      <w:pPr>
        <w:spacing w:after="160"/>
      </w:pPr>
    </w:p>
    <w:p w14:paraId="225478CD" w14:textId="77777777" w:rsidR="0074047F" w:rsidRDefault="00772D2D">
      <w:r>
        <w:t>The security assessment for Rabbit Pvt. Ltd. was completed successfully adhering to authorized testing boundaries. Discovered attack surfaces were thoroughly mapped, enumerated, and prioritized. Implementation of the outlined remediations will significantly reinforce the defensive perimeter.</w:t>
      </w:r>
    </w:p>
    <w:sectPr w:rsidR="0074047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372486">
    <w:abstractNumId w:val="8"/>
  </w:num>
  <w:num w:numId="2" w16cid:durableId="2083673507">
    <w:abstractNumId w:val="6"/>
  </w:num>
  <w:num w:numId="3" w16cid:durableId="2138251361">
    <w:abstractNumId w:val="5"/>
  </w:num>
  <w:num w:numId="4" w16cid:durableId="926302476">
    <w:abstractNumId w:val="4"/>
  </w:num>
  <w:num w:numId="5" w16cid:durableId="82918432">
    <w:abstractNumId w:val="7"/>
  </w:num>
  <w:num w:numId="6" w16cid:durableId="754473506">
    <w:abstractNumId w:val="3"/>
  </w:num>
  <w:num w:numId="7" w16cid:durableId="374429661">
    <w:abstractNumId w:val="2"/>
  </w:num>
  <w:num w:numId="8" w16cid:durableId="1608346142">
    <w:abstractNumId w:val="1"/>
  </w:num>
  <w:num w:numId="9" w16cid:durableId="175466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620"/>
    <w:rsid w:val="00326F90"/>
    <w:rsid w:val="0074047F"/>
    <w:rsid w:val="00772D2D"/>
    <w:rsid w:val="00AA1D8D"/>
    <w:rsid w:val="00AA478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D2F01C-AFC0-4376-A0A2-832B4ADB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Vicky</cp:lastModifiedBy>
  <cp:revision>2</cp:revision>
  <dcterms:created xsi:type="dcterms:W3CDTF">2013-12-23T23:15:00Z</dcterms:created>
  <dcterms:modified xsi:type="dcterms:W3CDTF">2026-10-30T07:23:00Z</dcterms:modified>
  <cp:category/>
</cp:coreProperties>
</file>