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588.0" w:type="dxa"/>
      </w:tblPr>
      <w:tblGrid>
        <w:gridCol w:w="11899"/>
      </w:tblGrid>
      <w:tr>
        <w:trPr>
          <w:trHeight w:hRule="exact" w:val="2632"/>
        </w:trPr>
        <w:tc>
          <w:tcPr>
            <w:tcW w:type="dxa" w:w="1131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786" w:val="left"/>
                <w:tab w:pos="10112" w:val="left"/>
              </w:tabs>
              <w:autoSpaceDE w:val="0"/>
              <w:widowControl/>
              <w:spacing w:line="240" w:lineRule="auto" w:before="0" w:after="0"/>
              <w:ind w:left="4452" w:right="0" w:firstLine="0"/>
              <w:jc w:val="left"/>
            </w:pPr>
            <w:r>
              <w:rPr>
                <w:rFonts w:ascii="Now Black" w:hAnsi="Now Black" w:eastAsia="Now Black"/>
                <w:b w:val="0"/>
                <w:i w:val="0"/>
                <w:color w:val="26374B"/>
                <w:sz w:val="59"/>
              </w:rPr>
              <w:t xml:space="preserve">Tamilnadu, India. </w:t>
            </w: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2"/>
              </w:rPr>
              <w:t>JUNIOR DATA ENGINEER</w:t>
            </w:r>
            <w:r>
              <w:tab/>
            </w:r>
            <w:r>
              <w:drawing>
                <wp:inline xmlns:a="http://schemas.openxmlformats.org/drawingml/2006/main" xmlns:pic="http://schemas.openxmlformats.org/drawingml/2006/picture">
                  <wp:extent cx="762000" cy="14478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1447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415290</wp:posOffset>
            </wp:positionH>
            <wp:positionV relativeFrom="page">
              <wp:posOffset>435609</wp:posOffset>
            </wp:positionV>
            <wp:extent cx="2025650" cy="2432259"/>
            <wp:wrapNone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5650" cy="243225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393700</wp:posOffset>
            </wp:positionH>
            <wp:positionV relativeFrom="page">
              <wp:posOffset>2717800</wp:posOffset>
            </wp:positionV>
            <wp:extent cx="190500" cy="190500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393700</wp:posOffset>
            </wp:positionH>
            <wp:positionV relativeFrom="page">
              <wp:posOffset>3403600</wp:posOffset>
            </wp:positionV>
            <wp:extent cx="1308100" cy="1651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165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9118600</wp:posOffset>
            </wp:positionV>
            <wp:extent cx="7556500" cy="1577975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577975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8.0" w:type="dxa"/>
      </w:tblPr>
      <w:tblGrid>
        <w:gridCol w:w="11899"/>
      </w:tblGrid>
      <w:tr>
        <w:trPr>
          <w:trHeight w:hRule="exact" w:val="518"/>
        </w:trPr>
        <w:tc>
          <w:tcPr>
            <w:tcW w:type="dxa" w:w="10726"/>
            <w:tcBorders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4452.0" w:type="dxa"/>
            </w:tblPr>
            <w:tblGrid>
              <w:gridCol w:w="10726"/>
            </w:tblGrid>
            <w:tr>
              <w:trPr>
                <w:trHeight w:hRule="exact" w:val="498"/>
              </w:trPr>
              <w:tc>
                <w:tcPr>
                  <w:tcW w:type="dxa" w:w="6274"/>
                  <w:tcBorders/>
                  <w:shd w:fill="26374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2" w:after="0"/>
                    <w:ind w:left="0" w:right="0" w:firstLine="0"/>
                    <w:jc w:val="center"/>
                  </w:pPr>
                  <w:r>
                    <w:rPr>
                      <w:rFonts w:ascii="Montserrat Light" w:hAnsi="Montserrat Light" w:eastAsia="Montserrat Light"/>
                      <w:b w:val="0"/>
                      <w:i w:val="0"/>
                      <w:color w:val="FFFFFF"/>
                      <w:sz w:val="23"/>
                    </w:rPr>
                    <w:t>EDUCATION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40" w:lineRule="auto" w:before="146" w:after="0"/>
        <w:ind w:left="0" w:right="4292" w:firstLine="0"/>
        <w:jc w:val="right"/>
      </w:pPr>
      <w:r>
        <w:rPr>
          <w:w w:val="98.82692190317007"/>
          <w:rFonts w:ascii="Montserrat" w:hAnsi="Montserrat" w:eastAsia="Montserrat"/>
          <w:b/>
          <w:i w:val="0"/>
          <w:color w:val="000000"/>
          <w:sz w:val="26"/>
        </w:rPr>
        <w:t>Snowflake, MySQL</w:t>
      </w:r>
    </w:p>
    <w:p>
      <w:pPr>
        <w:autoSpaceDN w:val="0"/>
        <w:autoSpaceDE w:val="0"/>
        <w:widowControl/>
        <w:spacing w:line="242" w:lineRule="auto" w:before="700" w:after="0"/>
        <w:ind w:left="1130" w:right="0" w:firstLine="0"/>
        <w:jc w:val="left"/>
      </w:pPr>
      <w:r>
        <w:rPr>
          <w:w w:val="102.07894977770353"/>
          <w:rFonts w:ascii="Montserrat Light" w:hAnsi="Montserrat Light" w:eastAsia="Montserrat Light"/>
          <w:b w:val="0"/>
          <w:i w:val="0"/>
          <w:color w:val="000000"/>
          <w:sz w:val="19"/>
        </w:rPr>
        <w:t>+91 6374172911</w:t>
      </w:r>
    </w:p>
    <w:p>
      <w:pPr>
        <w:autoSpaceDN w:val="0"/>
        <w:tabs>
          <w:tab w:pos="1130" w:val="left"/>
        </w:tabs>
        <w:autoSpaceDE w:val="0"/>
        <w:widowControl/>
        <w:spacing w:line="240" w:lineRule="auto" w:before="116" w:after="0"/>
        <w:ind w:left="6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65100" cy="1397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5100" cy="1397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02.07894977770353"/>
          <w:rFonts w:ascii="Montserrat Light" w:hAnsi="Montserrat Light" w:eastAsia="Montserrat Light"/>
          <w:b w:val="0"/>
          <w:i w:val="0"/>
          <w:color w:val="000000"/>
          <w:sz w:val="19"/>
        </w:rPr>
        <w:t>kaniyamudhan.y@gmail.com</w:t>
      </w:r>
    </w:p>
    <w:p>
      <w:pPr>
        <w:autoSpaceDN w:val="0"/>
        <w:tabs>
          <w:tab w:pos="1130" w:val="left"/>
        </w:tabs>
        <w:autoSpaceDE w:val="0"/>
        <w:widowControl/>
        <w:spacing w:line="240" w:lineRule="auto" w:before="66" w:after="0"/>
        <w:ind w:left="66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127000" cy="20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203200"/>
                    </a:xfrm>
                    <a:prstGeom prst="rect"/>
                  </pic:spPr>
                </pic:pic>
              </a:graphicData>
            </a:graphic>
          </wp:inline>
        </w:drawing>
      </w:r>
      <w:r>
        <w:tab/>
      </w:r>
      <w:r>
        <w:rPr>
          <w:w w:val="102.07894977770353"/>
          <w:rFonts w:ascii="Montserrat Light" w:hAnsi="Montserrat Light" w:eastAsia="Montserrat Light"/>
          <w:b w:val="0"/>
          <w:i w:val="0"/>
          <w:color w:val="000000"/>
          <w:sz w:val="19"/>
        </w:rPr>
        <w:t>kaniyamudhan.y@gmail.com</w:t>
      </w:r>
    </w:p>
    <w:p>
      <w:pPr>
        <w:autoSpaceDN w:val="0"/>
        <w:autoSpaceDE w:val="0"/>
        <w:widowControl/>
        <w:spacing w:line="242" w:lineRule="auto" w:before="86" w:after="60"/>
        <w:ind w:left="1130" w:right="0" w:firstLine="0"/>
        <w:jc w:val="left"/>
      </w:pPr>
      <w:r>
        <w:rPr>
          <w:w w:val="102.07894977770353"/>
          <w:rFonts w:ascii="Montserrat Light" w:hAnsi="Montserrat Light" w:eastAsia="Montserrat Light"/>
          <w:b w:val="0"/>
          <w:i w:val="0"/>
          <w:color w:val="000000"/>
          <w:sz w:val="19"/>
        </w:rPr>
        <w:hyperlink r:id="rId12" w:history="1">
          <w:r>
            <w:rPr>
              <w:rStyle w:val="Hyperlink"/>
            </w:rPr>
            <w:t>kaniyamudhany</w:t>
          </w:r>
        </w:hyperlink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88.0" w:type="dxa"/>
      </w:tblPr>
      <w:tblGrid>
        <w:gridCol w:w="5949"/>
        <w:gridCol w:w="5949"/>
      </w:tblGrid>
      <w:tr>
        <w:trPr>
          <w:trHeight w:hRule="exact" w:val="600"/>
        </w:trPr>
        <w:tc>
          <w:tcPr>
            <w:tcW w:type="dxa" w:w="41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71450" cy="1714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48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130" w:right="0" w:firstLine="0"/>
              <w:jc w:val="left"/>
            </w:pPr>
            <w:r>
              <w:rPr>
                <w:w w:val="102.07894977770353"/>
                <w:rFonts w:ascii="Montserrat Light" w:hAnsi="Montserrat Light" w:eastAsia="Montserrat Light"/>
                <w:b w:val="0"/>
                <w:i w:val="0"/>
                <w:color w:val="000000"/>
                <w:sz w:val="19"/>
              </w:rPr>
              <w:hyperlink r:id="rId14" w:history="1">
                <w:r>
                  <w:rPr>
                    <w:rStyle w:val="Hyperlink"/>
                  </w:rPr>
                  <w:t>SQL</w:t>
                </w:r>
              </w:hyperlink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88.0" w:type="dxa"/>
      </w:tblPr>
      <w:tblGrid>
        <w:gridCol w:w="3966"/>
        <w:gridCol w:w="3966"/>
        <w:gridCol w:w="3966"/>
      </w:tblGrid>
      <w:tr>
        <w:trPr>
          <w:trHeight w:hRule="exact" w:val="476"/>
        </w:trPr>
        <w:tc>
          <w:tcPr>
            <w:tcW w:type="dxa" w:w="38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896"/>
            </w:tblGrid>
            <w:tr>
              <w:trPr>
                <w:trHeight w:hRule="exact" w:val="456"/>
              </w:trPr>
              <w:tc>
                <w:tcPr>
                  <w:tcW w:type="dxa" w:w="3896"/>
                  <w:tcBorders/>
                  <w:shd w:fill="26374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2" w:after="0"/>
                    <w:ind w:left="0" w:right="0" w:firstLine="0"/>
                    <w:jc w:val="center"/>
                  </w:pPr>
                  <w:r>
                    <w:rPr>
                      <w:rFonts w:ascii="Montserrat Light" w:hAnsi="Montserrat Light" w:eastAsia="Montserrat Light"/>
                      <w:b w:val="0"/>
                      <w:i w:val="0"/>
                      <w:color w:val="FFFFFF"/>
                      <w:sz w:val="23"/>
                    </w:rPr>
                    <w:t>LINGUISTIC LANGUAGES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36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84"/>
        </w:trPr>
        <w:tc>
          <w:tcPr>
            <w:tcW w:type="dxa" w:w="5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4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14" w:after="0"/>
              <w:ind w:left="144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>English</w:t>
            </w:r>
          </w:p>
        </w:tc>
        <w:tc>
          <w:tcPr>
            <w:tcW w:type="dxa" w:w="723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56.0000000000002" w:type="dxa"/>
            </w:tblPr>
            <w:tblGrid>
              <w:gridCol w:w="7236"/>
            </w:tblGrid>
            <w:tr>
              <w:trPr>
                <w:trHeight w:hRule="exact" w:val="518"/>
              </w:trPr>
              <w:tc>
                <w:tcPr>
                  <w:tcW w:type="dxa" w:w="6272"/>
                  <w:tcBorders/>
                  <w:shd w:fill="26374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112" w:after="0"/>
                    <w:ind w:left="0" w:right="0" w:firstLine="0"/>
                    <w:jc w:val="center"/>
                  </w:pPr>
                  <w:r>
                    <w:rPr>
                      <w:rFonts w:ascii="Montserrat Light" w:hAnsi="Montserrat Light" w:eastAsia="Montserrat Light"/>
                      <w:b w:val="0"/>
                      <w:i w:val="0"/>
                      <w:color w:val="FFFFFF"/>
                      <w:sz w:val="23"/>
                    </w:rPr>
                    <w:t>PROJECTS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240" w:lineRule="auto" w:before="62" w:after="0"/>
              <w:ind w:left="51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4"/>
              </w:rPr>
              <w:t>Uber Data Analytics &amp; Engineering with GCP</w:t>
            </w:r>
          </w:p>
        </w:tc>
      </w:tr>
      <w:tr>
        <w:trPr>
          <w:trHeight w:hRule="exact" w:val="564"/>
        </w:trPr>
        <w:tc>
          <w:tcPr>
            <w:tcW w:type="dxa" w:w="5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144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>Tamil</w:t>
            </w:r>
          </w:p>
        </w:tc>
        <w:tc>
          <w:tcPr>
            <w:tcW w:type="dxa" w:w="3966"/>
            <w:vMerge/>
            <w:tcBorders/>
          </w:tcPr>
          <w:p/>
        </w:tc>
      </w:tr>
      <w:tr>
        <w:trPr>
          <w:trHeight w:hRule="exact" w:val="476"/>
        </w:trPr>
        <w:tc>
          <w:tcPr>
            <w:tcW w:type="dxa" w:w="38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3896"/>
            </w:tblGrid>
            <w:tr>
              <w:trPr>
                <w:trHeight w:hRule="exact" w:val="456"/>
              </w:trPr>
              <w:tc>
                <w:tcPr>
                  <w:tcW w:type="dxa" w:w="3896"/>
                  <w:tcBorders/>
                  <w:shd w:fill="26374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2" w:after="0"/>
                    <w:ind w:left="0" w:right="0" w:firstLine="0"/>
                    <w:jc w:val="center"/>
                  </w:pPr>
                  <w:r>
                    <w:rPr>
                      <w:rFonts w:ascii="Montserrat Light" w:hAnsi="Montserrat Light" w:eastAsia="Montserrat Light"/>
                      <w:b w:val="0"/>
                      <w:i w:val="0"/>
                      <w:color w:val="FFFFFF"/>
                      <w:sz w:val="23"/>
                    </w:rPr>
                    <w:t>AREA OF INTEREST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3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6" w:after="0"/>
              <w:ind w:left="518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9A99A0"/>
                <w:sz w:val="20"/>
              </w:rPr>
              <w:t>( 02/2023 - Present)</w:t>
            </w:r>
          </w:p>
        </w:tc>
      </w:tr>
      <w:tr>
        <w:trPr>
          <w:trHeight w:hRule="exact" w:val="520"/>
        </w:trPr>
        <w:tc>
          <w:tcPr>
            <w:tcW w:type="dxa" w:w="5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76" w:after="0"/>
              <w:ind w:left="82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4"/>
              </w:rPr>
              <w:t>Data Science</w:t>
            </w:r>
          </w:p>
        </w:tc>
        <w:tc>
          <w:tcPr>
            <w:tcW w:type="dxa" w:w="723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0" w:lineRule="auto" w:before="130" w:after="0"/>
              <w:ind w:left="518" w:right="144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4"/>
              </w:rPr>
              <w:t xml:space="preserve">End-to-end data engineering process using Google </w:t>
            </w: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4"/>
              </w:rPr>
              <w:t>Cloud Platform and various tools to derive insights from</w:t>
            </w:r>
          </w:p>
        </w:tc>
      </w:tr>
      <w:tr>
        <w:trPr>
          <w:trHeight w:hRule="exact" w:val="494"/>
        </w:trPr>
        <w:tc>
          <w:tcPr>
            <w:tcW w:type="dxa" w:w="5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82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4"/>
              </w:rPr>
              <w:t>kaniyamudhany</w:t>
            </w:r>
          </w:p>
        </w:tc>
        <w:tc>
          <w:tcPr>
            <w:tcW w:type="dxa" w:w="3966"/>
            <w:vMerge/>
            <w:tcBorders/>
          </w:tcPr>
          <w:p/>
        </w:tc>
      </w:tr>
      <w:tr>
        <w:trPr>
          <w:trHeight w:hRule="exact" w:val="478"/>
        </w:trPr>
        <w:tc>
          <w:tcPr>
            <w:tcW w:type="dxa" w:w="38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4.000000000000057" w:type="dxa"/>
            </w:tblPr>
            <w:tblGrid>
              <w:gridCol w:w="3896"/>
            </w:tblGrid>
            <w:tr>
              <w:trPr>
                <w:trHeight w:hRule="exact" w:val="458"/>
              </w:trPr>
              <w:tc>
                <w:tcPr>
                  <w:tcW w:type="dxa" w:w="3438"/>
                  <w:tcBorders/>
                  <w:shd w:fill="26374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2" w:after="0"/>
                    <w:ind w:left="0" w:right="414" w:firstLine="0"/>
                    <w:jc w:val="right"/>
                  </w:pPr>
                  <w:r>
                    <w:rPr>
                      <w:rFonts w:ascii="Montserrat Light" w:hAnsi="Montserrat Light" w:eastAsia="Montserrat Light"/>
                      <w:b w:val="0"/>
                      <w:i w:val="0"/>
                      <w:color w:val="FFFFFF"/>
                      <w:sz w:val="23"/>
                    </w:rPr>
                    <w:t>SKILLS SUMMARY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723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518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4"/>
              </w:rPr>
              <w:t>Uber data.</w:t>
            </w:r>
          </w:p>
        </w:tc>
      </w:tr>
      <w:tr>
        <w:trPr>
          <w:trHeight w:hRule="exact" w:val="548"/>
        </w:trPr>
        <w:tc>
          <w:tcPr>
            <w:tcW w:type="dxa" w:w="38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6" w:after="0"/>
              <w:ind w:left="23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9A99A0"/>
                <w:sz w:val="24"/>
              </w:rPr>
              <w:t xml:space="preserve">Programming Language </w:t>
            </w:r>
          </w:p>
        </w:tc>
        <w:tc>
          <w:tcPr>
            <w:tcW w:type="dxa" w:w="723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9" w:lineRule="auto" w:before="0" w:after="0"/>
              <w:ind w:left="518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4"/>
              </w:rPr>
              <w:t xml:space="preserve">Traffic Symbols Detection with Voice Alert </w:t>
            </w:r>
            <w:r>
              <w:br/>
            </w: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Montserrat Light" w:hAnsi="Montserrat Light" w:eastAsia="Montserrat Light"/>
                <w:b w:val="0"/>
                <w:i w:val="0"/>
                <w:color w:val="9A99A0"/>
                <w:sz w:val="20"/>
              </w:rPr>
              <w:t>06</w:t>
            </w: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0"/>
              </w:rPr>
              <w:t>/</w:t>
            </w:r>
            <w:r>
              <w:rPr>
                <w:rFonts w:ascii="Montserrat Light" w:hAnsi="Montserrat Light" w:eastAsia="Montserrat Light"/>
                <w:b w:val="0"/>
                <w:i w:val="0"/>
                <w:color w:val="9A99A0"/>
                <w:sz w:val="20"/>
              </w:rPr>
              <w:t xml:space="preserve">2023 - 12/023) </w:t>
            </w:r>
            <w:r>
              <w:br/>
            </w: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4"/>
              </w:rPr>
              <w:t xml:space="preserve">Work flow with provide voice alerts to drivers for </w:t>
            </w:r>
            <w:r>
              <w:br/>
            </w: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4"/>
              </w:rPr>
              <w:t>improved road safety which include computer vision .</w:t>
            </w:r>
          </w:p>
          <w:p>
            <w:pPr>
              <w:autoSpaceDN w:val="0"/>
              <w:autoSpaceDE w:val="0"/>
              <w:widowControl/>
              <w:spacing w:line="329" w:lineRule="auto" w:before="156" w:after="0"/>
              <w:ind w:left="518" w:right="864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4"/>
              </w:rPr>
              <w:t xml:space="preserve">AI chatbot for Meeting Appointment Booking </w:t>
            </w:r>
            <w:r>
              <w:rPr>
                <w:rFonts w:ascii="Montserrat Light" w:hAnsi="Montserrat Light" w:eastAsia="Montserrat Light"/>
                <w:b w:val="0"/>
                <w:i w:val="0"/>
                <w:color w:val="9A99A0"/>
                <w:sz w:val="20"/>
              </w:rPr>
              <w:t xml:space="preserve">(10/2023 - 11/2023) </w:t>
            </w:r>
            <w:r>
              <w:br/>
            </w: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4"/>
              </w:rPr>
              <w:t xml:space="preserve">An AI chatbot using Sales IQ for streamlined </w:t>
            </w:r>
            <w:r>
              <w:br/>
            </w: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4"/>
              </w:rPr>
              <w:t>communication and enhanced user experience..</w:t>
            </w:r>
          </w:p>
          <w:p>
            <w:pPr>
              <w:autoSpaceDN w:val="0"/>
              <w:autoSpaceDE w:val="0"/>
              <w:widowControl/>
              <w:spacing w:line="329" w:lineRule="auto" w:before="156" w:after="0"/>
              <w:ind w:left="518" w:right="288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4"/>
              </w:rPr>
              <w:t xml:space="preserve">Netflix Data Analysis - Shows and Movies </w:t>
            </w:r>
            <w:r>
              <w:br/>
            </w:r>
            <w:r>
              <w:rPr>
                <w:rFonts w:ascii="Montserrat Light" w:hAnsi="Montserrat Light" w:eastAsia="Montserrat Light"/>
                <w:b w:val="0"/>
                <w:i w:val="0"/>
                <w:color w:val="9A99A0"/>
                <w:sz w:val="20"/>
              </w:rPr>
              <w:t>(01/2024 - 01/2024)</w:t>
            </w:r>
            <w:r>
              <w:br/>
            </w: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4"/>
              </w:rPr>
              <w:t xml:space="preserve"> providing insights into viewer preferences, trends, and </w:t>
            </w: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4"/>
              </w:rPr>
              <w:t>recommendations.</w:t>
            </w:r>
          </w:p>
          <w:p>
            <w:pPr>
              <w:autoSpaceDN w:val="0"/>
              <w:autoSpaceDE w:val="0"/>
              <w:widowControl/>
              <w:spacing w:line="329" w:lineRule="auto" w:before="156" w:after="0"/>
              <w:ind w:left="518" w:right="144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4"/>
              </w:rPr>
              <w:t xml:space="preserve">UI for Financial Assistance Agreement App </w:t>
            </w:r>
            <w:r>
              <w:br/>
            </w:r>
            <w:r>
              <w:rPr>
                <w:rFonts w:ascii="Montserrat Light" w:hAnsi="Montserrat Light" w:eastAsia="Montserrat Light"/>
                <w:b w:val="0"/>
                <w:i w:val="0"/>
                <w:color w:val="9A99A0"/>
                <w:sz w:val="20"/>
              </w:rPr>
              <w:t xml:space="preserve">(04/2023 - 06/2023) </w:t>
            </w:r>
            <w:r>
              <w:br/>
            </w: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4"/>
              </w:rPr>
              <w:t xml:space="preserve">By providing a visually appealing and user-friendly </w:t>
            </w:r>
            <w:r>
              <w:br/>
            </w: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4"/>
              </w:rPr>
              <w:t>interface for managing financial assistance agreements.</w:t>
            </w:r>
          </w:p>
        </w:tc>
      </w:tr>
      <w:tr>
        <w:trPr>
          <w:trHeight w:hRule="exact" w:val="440"/>
        </w:trPr>
        <w:tc>
          <w:tcPr>
            <w:tcW w:type="dxa" w:w="5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70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4"/>
              </w:rPr>
              <w:t>Data Science</w:t>
            </w:r>
          </w:p>
        </w:tc>
        <w:tc>
          <w:tcPr>
            <w:tcW w:type="dxa" w:w="3966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5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0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4"/>
              </w:rPr>
              <w:t>Data Engineer</w:t>
            </w:r>
          </w:p>
        </w:tc>
        <w:tc>
          <w:tcPr>
            <w:tcW w:type="dxa" w:w="3966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38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23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9A99A0"/>
                <w:sz w:val="24"/>
              </w:rPr>
              <w:t>Data Tools</w:t>
            </w:r>
          </w:p>
        </w:tc>
        <w:tc>
          <w:tcPr>
            <w:tcW w:type="dxa" w:w="3966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5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70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4"/>
              </w:rPr>
              <w:t>Snowflake, MySQL</w:t>
            </w:r>
          </w:p>
        </w:tc>
        <w:tc>
          <w:tcPr>
            <w:tcW w:type="dxa" w:w="3966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5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70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4"/>
              </w:rPr>
              <w:t>Python, R</w:t>
            </w:r>
          </w:p>
        </w:tc>
        <w:tc>
          <w:tcPr>
            <w:tcW w:type="dxa" w:w="3966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38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6" w:after="0"/>
              <w:ind w:left="23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9A99A0"/>
                <w:sz w:val="24"/>
              </w:rPr>
              <w:t>Training, Fine-tunning</w:t>
            </w:r>
          </w:p>
        </w:tc>
        <w:tc>
          <w:tcPr>
            <w:tcW w:type="dxa" w:w="3966"/>
            <w:vMerge/>
            <w:tcBorders/>
          </w:tcPr>
          <w:p/>
        </w:tc>
      </w:tr>
      <w:tr>
        <w:trPr>
          <w:trHeight w:hRule="exact" w:val="460"/>
        </w:trPr>
        <w:tc>
          <w:tcPr>
            <w:tcW w:type="dxa" w:w="5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2" w:after="0"/>
              <w:ind w:left="68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4"/>
              </w:rPr>
              <w:t>Tableau, Power BI</w:t>
            </w:r>
          </w:p>
        </w:tc>
        <w:tc>
          <w:tcPr>
            <w:tcW w:type="dxa" w:w="3966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572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10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32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8" w:after="0"/>
              <w:ind w:left="68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4"/>
              </w:rPr>
              <w:t>Evaluation</w:t>
            </w:r>
          </w:p>
        </w:tc>
        <w:tc>
          <w:tcPr>
            <w:tcW w:type="dxa" w:w="3966"/>
            <w:vMerge/>
            <w:tcBorders/>
          </w:tcPr>
          <w:p/>
        </w:tc>
      </w:tr>
      <w:tr>
        <w:trPr>
          <w:trHeight w:hRule="exact" w:val="2468"/>
        </w:trPr>
        <w:tc>
          <w:tcPr>
            <w:tcW w:type="dxa" w:w="3896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6" w:after="0"/>
              <w:ind w:left="260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9A99A0"/>
                <w:sz w:val="24"/>
              </w:rPr>
              <w:t>SOFT SKILL</w:t>
            </w:r>
          </w:p>
          <w:p>
            <w:pPr>
              <w:autoSpaceDN w:val="0"/>
              <w:autoSpaceDE w:val="0"/>
              <w:widowControl/>
              <w:spacing w:line="334" w:lineRule="auto" w:before="184" w:after="0"/>
              <w:ind w:left="654" w:right="72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4"/>
              </w:rPr>
              <w:t xml:space="preserve">Analytical Mindset </w:t>
            </w:r>
            <w:r>
              <w:br/>
            </w: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4"/>
              </w:rPr>
              <w:t xml:space="preserve">English </w:t>
            </w:r>
            <w:r>
              <w:br/>
            </w: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4"/>
              </w:rPr>
              <w:t xml:space="preserve">Tamil </w:t>
            </w:r>
            <w:r>
              <w:br/>
            </w: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4"/>
              </w:rPr>
              <w:t>Innovative, Flexibility</w:t>
            </w:r>
          </w:p>
        </w:tc>
        <w:tc>
          <w:tcPr>
            <w:tcW w:type="dxa" w:w="396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899" w:h="16845"/>
          <w:pgMar w:top="0" w:right="0" w:bottom="0" w:left="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756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3708400</wp:posOffset>
            </wp:positionH>
            <wp:positionV relativeFrom="page">
              <wp:posOffset>0</wp:posOffset>
            </wp:positionV>
            <wp:extent cx="3848100" cy="1447800"/>
            <wp:wrapNone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44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6461760</wp:posOffset>
            </wp:positionH>
            <wp:positionV relativeFrom="page">
              <wp:posOffset>980440</wp:posOffset>
            </wp:positionV>
            <wp:extent cx="190499" cy="190499"/>
            <wp:wrapNone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90499" cy="190499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6385560</wp:posOffset>
            </wp:positionH>
            <wp:positionV relativeFrom="page">
              <wp:posOffset>3714750</wp:posOffset>
            </wp:positionV>
            <wp:extent cx="1210310" cy="560983"/>
            <wp:wrapNone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560983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9118600</wp:posOffset>
            </wp:positionV>
            <wp:extent cx="7556500" cy="1577975"/>
            <wp:wrapNone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1577975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6.0" w:type="dxa"/>
      </w:tblPr>
      <w:tblGrid>
        <w:gridCol w:w="2380"/>
        <w:gridCol w:w="2380"/>
        <w:gridCol w:w="2380"/>
        <w:gridCol w:w="2380"/>
        <w:gridCol w:w="2380"/>
      </w:tblGrid>
      <w:tr>
        <w:trPr>
          <w:trHeight w:hRule="exact" w:val="478"/>
        </w:trPr>
        <w:tc>
          <w:tcPr>
            <w:tcW w:type="dxa" w:w="29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80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.0" w:type="dxa"/>
            </w:tblPr>
            <w:tblGrid>
              <w:gridCol w:w="4800"/>
            </w:tblGrid>
            <w:tr>
              <w:trPr>
                <w:trHeight w:hRule="exact" w:val="458"/>
              </w:trPr>
              <w:tc>
                <w:tcPr>
                  <w:tcW w:type="dxa" w:w="3698"/>
                  <w:tcBorders/>
                  <w:shd w:fill="26374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2" w:after="0"/>
                    <w:ind w:left="42" w:right="0" w:firstLine="0"/>
                    <w:jc w:val="left"/>
                  </w:pPr>
                  <w:r>
                    <w:rPr>
                      <w:rFonts w:ascii="Montserrat Light" w:hAnsi="Montserrat Light" w:eastAsia="Montserrat Light"/>
                      <w:b w:val="0"/>
                      <w:i w:val="0"/>
                      <w:color w:val="FFFFFF"/>
                      <w:sz w:val="23"/>
                    </w:rPr>
                    <w:t>LICENSES &amp; CERTIFICATIONS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0" w:right="1252" w:firstLine="0"/>
              <w:jc w:val="right"/>
            </w:pPr>
            <w:r>
              <w:rPr>
                <w:rFonts w:ascii="Montserrat Light" w:hAnsi="Montserrat Light" w:eastAsia="Montserrat Light"/>
                <w:b w:val="0"/>
                <w:i w:val="0"/>
                <w:color w:val="FFFFFF"/>
                <w:sz w:val="23"/>
              </w:rPr>
              <w:t xml:space="preserve">Jun 2023 - Aug 2023 </w:t>
            </w:r>
          </w:p>
        </w:tc>
        <w:tc>
          <w:tcPr>
            <w:tcW w:type="dxa" w:w="1100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646"/>
        </w:trPr>
        <w:tc>
          <w:tcPr>
            <w:tcW w:type="dxa" w:w="2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06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4" w:after="0"/>
              <w:ind w:left="134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>Tableau VizQuiz 2023</w:t>
            </w:r>
          </w:p>
        </w:tc>
        <w:tc>
          <w:tcPr>
            <w:tcW w:type="dxa" w:w="5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29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5"/>
              </w:rPr>
              <w:t>An detail-oriented data analytics intern with a commitment to turning raw data into actionable insights through advanced analytical techniques.</w:t>
            </w:r>
          </w:p>
        </w:tc>
        <w:tc>
          <w:tcPr>
            <w:tcW w:type="dxa" w:w="11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98" w:after="0"/>
              <w:ind w:left="0" w:right="1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18440" cy="27559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40" cy="2755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44"/>
        </w:trPr>
        <w:tc>
          <w:tcPr>
            <w:tcW w:type="dxa" w:w="29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84" w:after="0"/>
              <w:ind w:left="134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 xml:space="preserve">Microsoft-Generative AI </w:t>
            </w:r>
          </w:p>
        </w:tc>
        <w:tc>
          <w:tcPr>
            <w:tcW w:type="dxa" w:w="5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0" w:after="0"/>
              <w:ind w:left="296" w:right="0" w:firstLine="0"/>
              <w:jc w:val="left"/>
            </w:pPr>
            <w:r>
              <w:rPr>
                <w:w w:val="97.73684049907484"/>
                <w:rFonts w:ascii="Montserrat Light" w:hAnsi="Montserrat Light" w:eastAsia="Montserrat Light"/>
                <w:b w:val="0"/>
                <w:i w:val="0"/>
                <w:color w:val="9A99A0"/>
                <w:sz w:val="19"/>
              </w:rPr>
              <w:t xml:space="preserve">Branding team in AI Department at </w:t>
            </w:r>
          </w:p>
        </w:tc>
        <w:tc>
          <w:tcPr>
            <w:tcW w:type="dxa" w:w="2380"/>
            <w:vMerge/>
            <w:tcBorders/>
          </w:tcPr>
          <w:p/>
        </w:tc>
      </w:tr>
      <w:tr>
        <w:trPr>
          <w:trHeight w:hRule="exact" w:val="336"/>
        </w:trPr>
        <w:tc>
          <w:tcPr>
            <w:tcW w:type="dxa" w:w="2380"/>
            <w:vMerge/>
            <w:tcBorders/>
          </w:tcPr>
          <w:p/>
        </w:tc>
        <w:tc>
          <w:tcPr>
            <w:tcW w:type="dxa" w:w="2380"/>
            <w:vMerge/>
            <w:tcBorders/>
          </w:tcPr>
          <w:p/>
        </w:tc>
        <w:tc>
          <w:tcPr>
            <w:tcW w:type="dxa" w:w="5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0" w:after="0"/>
              <w:ind w:left="296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2"/>
              </w:rPr>
              <w:t>M Kumarasamy College of Engineering</w:t>
            </w:r>
          </w:p>
        </w:tc>
        <w:tc>
          <w:tcPr>
            <w:tcW w:type="dxa" w:w="2380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29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134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>IBM Hack Challenge 2023</w:t>
            </w:r>
          </w:p>
        </w:tc>
        <w:tc>
          <w:tcPr>
            <w:tcW w:type="dxa" w:w="508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90" w:after="0"/>
              <w:ind w:left="29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5"/>
              </w:rPr>
              <w:t>MAY 2022 - DEC 2023</w:t>
            </w:r>
          </w:p>
        </w:tc>
        <w:tc>
          <w:tcPr>
            <w:tcW w:type="dxa" w:w="2380"/>
            <w:vMerge/>
            <w:tcBorders/>
          </w:tcPr>
          <w:p/>
        </w:tc>
      </w:tr>
      <w:tr>
        <w:trPr>
          <w:trHeight w:hRule="exact" w:val="168"/>
        </w:trPr>
        <w:tc>
          <w:tcPr>
            <w:tcW w:type="dxa" w:w="2380"/>
            <w:vMerge/>
            <w:tcBorders/>
          </w:tcPr>
          <w:p/>
        </w:tc>
        <w:tc>
          <w:tcPr>
            <w:tcW w:type="dxa" w:w="48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134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>Coursera-Foundations of UX Design</w:t>
            </w:r>
          </w:p>
        </w:tc>
        <w:tc>
          <w:tcPr>
            <w:tcW w:type="dxa" w:w="4760"/>
            <w:gridSpan w:val="2"/>
            <w:vMerge/>
            <w:tcBorders/>
          </w:tcPr>
          <w:p/>
        </w:tc>
        <w:tc>
          <w:tcPr>
            <w:tcW w:type="dxa" w:w="2380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2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80"/>
            <w:vMerge/>
            <w:tcBorders/>
          </w:tcPr>
          <w:p/>
        </w:tc>
        <w:tc>
          <w:tcPr>
            <w:tcW w:type="dxa" w:w="4760"/>
            <w:gridSpan w:val="2"/>
            <w:vMerge/>
            <w:tcBorders/>
          </w:tcPr>
          <w:p/>
        </w:tc>
        <w:tc>
          <w:tcPr>
            <w:tcW w:type="dxa" w:w="2380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29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8" w:after="0"/>
              <w:ind w:left="134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>Innovation and Entrepreneursh</w:t>
            </w:r>
          </w:p>
        </w:tc>
        <w:tc>
          <w:tcPr>
            <w:tcW w:type="dxa" w:w="5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8" w:after="0"/>
              <w:ind w:left="296" w:right="0" w:firstLine="0"/>
              <w:jc w:val="left"/>
            </w:pPr>
            <w:r>
              <w:rPr>
                <w:w w:val="97.73684049907484"/>
                <w:rFonts w:ascii="Montserrat Light" w:hAnsi="Montserrat Light" w:eastAsia="Montserrat Light"/>
                <w:b w:val="0"/>
                <w:i w:val="0"/>
                <w:color w:val="9A99A0"/>
                <w:sz w:val="19"/>
              </w:rPr>
              <w:t>It focuses on enhancing and establishing the department's brand identity towards creative designs.</w:t>
            </w:r>
          </w:p>
        </w:tc>
        <w:tc>
          <w:tcPr>
            <w:tcW w:type="dxa" w:w="2380"/>
            <w:vMerge/>
            <w:tcBorders/>
          </w:tcPr>
          <w:p/>
        </w:tc>
      </w:tr>
      <w:tr>
        <w:trPr>
          <w:trHeight w:hRule="exact" w:val="300"/>
        </w:trPr>
        <w:tc>
          <w:tcPr>
            <w:tcW w:type="dxa" w:w="2380"/>
            <w:vMerge/>
            <w:tcBorders/>
          </w:tcPr>
          <w:p/>
        </w:tc>
        <w:tc>
          <w:tcPr>
            <w:tcW w:type="dxa" w:w="2380"/>
            <w:vMerge/>
            <w:tcBorders/>
          </w:tcPr>
          <w:p/>
        </w:tc>
        <w:tc>
          <w:tcPr>
            <w:tcW w:type="dxa" w:w="508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6" w:after="0"/>
              <w:ind w:left="296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2"/>
              </w:rPr>
              <w:t>Internshala Student Partner '23</w:t>
            </w:r>
          </w:p>
        </w:tc>
        <w:tc>
          <w:tcPr>
            <w:tcW w:type="dxa" w:w="2380"/>
            <w:vMerge/>
            <w:tcBorders/>
          </w:tcPr>
          <w:p/>
        </w:tc>
      </w:tr>
      <w:tr>
        <w:trPr>
          <w:trHeight w:hRule="exact" w:val="388"/>
        </w:trPr>
        <w:tc>
          <w:tcPr>
            <w:tcW w:type="dxa" w:w="29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0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" w:after="0"/>
              <w:ind w:left="134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>ip Development</w:t>
            </w:r>
          </w:p>
        </w:tc>
        <w:tc>
          <w:tcPr>
            <w:tcW w:type="dxa" w:w="32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7" w:lineRule="auto" w:before="644" w:after="0"/>
              <w:ind w:left="296" w:right="432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5"/>
              </w:rPr>
              <w:t xml:space="preserve">FEB 2023 - APR 2023 </w:t>
            </w:r>
            <w:r>
              <w:rPr>
                <w:w w:val="97.73684049907484"/>
                <w:rFonts w:ascii="Montserrat Light" w:hAnsi="Montserrat Light" w:eastAsia="Montserrat Light"/>
                <w:b w:val="0"/>
                <w:i w:val="0"/>
                <w:color w:val="9A99A0"/>
                <w:sz w:val="19"/>
              </w:rPr>
              <w:hyperlink r:id="rId32" w:history="1">
                <w:r>
                  <w:rPr>
                    <w:rStyle w:val="Hyperlink"/>
                  </w:rPr>
                  <w:t>It empowers and eng</w:t>
                </w:r>
              </w:hyperlink>
            </w:r>
            <w:r>
              <w:rPr>
                <w:w w:val="97.73684049907484"/>
                <w:rFonts w:ascii="Montserrat Light" w:hAnsi="Montserrat Light" w:eastAsia="Montserrat Light"/>
                <w:b w:val="0"/>
                <w:i w:val="0"/>
                <w:color w:val="9A99A0"/>
                <w:sz w:val="19"/>
              </w:rPr>
              <w:hyperlink r:id="rId32" w:history="1">
                <w:r>
                  <w:rPr>
                    <w:rStyle w:val="Hyperlink"/>
                  </w:rPr>
                  <w:t>a</w:t>
                </w:r>
              </w:hyperlink>
            </w:r>
            <w:r>
              <w:rPr>
                <w:w w:val="97.73684049907484"/>
                <w:rFonts w:ascii="Montserrat Light" w:hAnsi="Montserrat Light" w:eastAsia="Montserrat Light"/>
                <w:b w:val="0"/>
                <w:i w:val="0"/>
                <w:color w:val="9A99A0"/>
                <w:sz w:val="19"/>
              </w:rPr>
              <w:t>ges me to represent and promote Internshala's initiatives on many campuses.</w:t>
            </w:r>
          </w:p>
        </w:tc>
        <w:tc>
          <w:tcPr>
            <w:tcW w:type="dxa" w:w="18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78" w:after="0"/>
              <w:ind w:left="0" w:right="976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247650" cy="24765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50" cy="247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380"/>
            <w:vMerge/>
            <w:tcBorders/>
          </w:tcPr>
          <w:p/>
        </w:tc>
      </w:tr>
      <w:tr>
        <w:trPr>
          <w:trHeight w:hRule="exact" w:val="452"/>
        </w:trPr>
        <w:tc>
          <w:tcPr>
            <w:tcW w:type="dxa" w:w="2380"/>
            <w:vMerge/>
            <w:tcBorders/>
          </w:tcPr>
          <w:p/>
        </w:tc>
        <w:tc>
          <w:tcPr>
            <w:tcW w:type="dxa" w:w="4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134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>GUVI-Python , AI for India 2.0</w:t>
            </w:r>
          </w:p>
        </w:tc>
        <w:tc>
          <w:tcPr>
            <w:tcW w:type="dxa" w:w="2380"/>
            <w:vMerge/>
            <w:tcBorders/>
          </w:tcPr>
          <w:p/>
        </w:tc>
        <w:tc>
          <w:tcPr>
            <w:tcW w:type="dxa" w:w="2380"/>
            <w:vMerge/>
            <w:tcBorders/>
          </w:tcPr>
          <w:p/>
        </w:tc>
        <w:tc>
          <w:tcPr>
            <w:tcW w:type="dxa" w:w="2380"/>
            <w:vMerge/>
            <w:tcBorders/>
          </w:tcPr>
          <w:p/>
        </w:tc>
      </w:tr>
      <w:tr>
        <w:trPr>
          <w:trHeight w:hRule="exact" w:val="410"/>
        </w:trPr>
        <w:tc>
          <w:tcPr>
            <w:tcW w:type="dxa" w:w="29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40" w:after="0"/>
              <w:ind w:left="0" w:right="4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134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>NPTEL-Soft Skills and Personality</w:t>
            </w:r>
          </w:p>
        </w:tc>
        <w:tc>
          <w:tcPr>
            <w:tcW w:type="dxa" w:w="2380"/>
            <w:vMerge/>
            <w:tcBorders/>
          </w:tcPr>
          <w:p/>
        </w:tc>
        <w:tc>
          <w:tcPr>
            <w:tcW w:type="dxa" w:w="2380"/>
            <w:vMerge/>
            <w:tcBorders/>
          </w:tcPr>
          <w:p/>
        </w:tc>
        <w:tc>
          <w:tcPr>
            <w:tcW w:type="dxa" w:w="2380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18"/>
        <w:ind w:left="0" w:right="1098" w:firstLine="0"/>
        <w:jc w:val="right"/>
      </w:pPr>
      <w:r>
        <w:rPr>
          <w:rFonts w:ascii="Montserrat Light" w:hAnsi="Montserrat Light" w:eastAsia="Montserrat Light"/>
          <w:b w:val="0"/>
          <w:i w:val="0"/>
          <w:color w:val="000000"/>
          <w:sz w:val="22"/>
        </w:rPr>
        <w:t>An</w:t>
      </w:r>
      <w:r>
        <w:rPr>
          <w:rFonts w:ascii="Montserrat Light" w:hAnsi="Montserrat Light" w:eastAsia="Montserrat Light"/>
          <w:b w:val="0"/>
          <w:i w:val="0"/>
          <w:color w:val="211F1F"/>
          <w:sz w:val="22"/>
        </w:rPr>
        <w:t>detail-oriented data analytics intern with 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66.0" w:type="dxa"/>
      </w:tblPr>
      <w:tblGrid>
        <w:gridCol w:w="2975"/>
        <w:gridCol w:w="2975"/>
        <w:gridCol w:w="2975"/>
        <w:gridCol w:w="2975"/>
      </w:tblGrid>
      <w:tr>
        <w:trPr>
          <w:trHeight w:hRule="exact" w:val="578"/>
        </w:trPr>
        <w:tc>
          <w:tcPr>
            <w:tcW w:type="dxa" w:w="513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0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134"/>
            </w:tblGrid>
            <w:tr>
              <w:trPr>
                <w:trHeight w:hRule="exact" w:val="458"/>
              </w:trPr>
              <w:tc>
                <w:tcPr>
                  <w:tcW w:type="dxa" w:w="4012"/>
                  <w:tcBorders/>
                  <w:shd w:fill="26374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4" w:after="0"/>
                    <w:ind w:left="0" w:right="0" w:firstLine="0"/>
                    <w:jc w:val="center"/>
                  </w:pPr>
                  <w:r>
                    <w:rPr>
                      <w:rFonts w:ascii="Montserrat Light" w:hAnsi="Montserrat Light" w:eastAsia="Montserrat Light"/>
                      <w:b w:val="0"/>
                      <w:i w:val="0"/>
                      <w:color w:val="FFFFFF"/>
                      <w:sz w:val="23"/>
                    </w:rPr>
                    <w:t>ACHEIVEMENTS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6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4" w:lineRule="auto" w:before="16" w:after="0"/>
              <w:ind w:left="256" w:right="576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211F1F"/>
                <w:sz w:val="22"/>
              </w:rPr>
              <w:t xml:space="preserve">commitment to turning raw data into actionable </w:t>
            </w:r>
            <w:r>
              <w:rPr>
                <w:rFonts w:ascii="Montserrat Light" w:hAnsi="Montserrat Light" w:eastAsia="Montserrat Light"/>
                <w:b w:val="0"/>
                <w:i w:val="0"/>
                <w:color w:val="211F1F"/>
                <w:sz w:val="22"/>
              </w:rPr>
              <w:t>insights through advanced analytical techniques.</w:t>
            </w:r>
          </w:p>
        </w:tc>
      </w:tr>
      <w:tr>
        <w:trPr>
          <w:trHeight w:hRule="exact" w:val="618"/>
        </w:trPr>
        <w:tc>
          <w:tcPr>
            <w:tcW w:type="dxa" w:w="3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7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36" w:after="0"/>
              <w:ind w:left="94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>AI Brain Combat, KCET Tekcluster'22</w:t>
            </w:r>
          </w:p>
        </w:tc>
        <w:tc>
          <w:tcPr>
            <w:tcW w:type="dxa" w:w="6160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38" w:after="0"/>
              <w:ind w:left="256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5"/>
              </w:rPr>
              <w:t xml:space="preserve">Branding team in AI Department at </w:t>
            </w:r>
            <w:r>
              <w:br/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5"/>
              </w:rPr>
              <w:t>M</w:t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5"/>
              </w:rPr>
              <w:t xml:space="preserve">Kumarasamy College of Engineering </w:t>
            </w:r>
            <w:r>
              <w:br/>
            </w:r>
            <w:r>
              <w:rPr>
                <w:w w:val="97.73684049907484"/>
                <w:rFonts w:ascii="Montserrat Light" w:hAnsi="Montserrat Light" w:eastAsia="Montserrat Light"/>
                <w:b w:val="0"/>
                <w:i w:val="0"/>
                <w:color w:val="9A99A0"/>
                <w:sz w:val="19"/>
              </w:rPr>
              <w:t xml:space="preserve">MAY 2022 - DEC 2023 </w:t>
            </w:r>
            <w:r>
              <w:br/>
            </w: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2"/>
              </w:rPr>
              <w:t xml:space="preserve">It focuses on enhancing and establishing the </w:t>
            </w:r>
            <w:r>
              <w:br/>
            </w: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2"/>
              </w:rPr>
              <w:t>department's brand identity towards creative designs.</w:t>
            </w:r>
          </w:p>
        </w:tc>
      </w:tr>
      <w:tr>
        <w:trPr>
          <w:trHeight w:hRule="exact" w:val="480"/>
        </w:trPr>
        <w:tc>
          <w:tcPr>
            <w:tcW w:type="dxa" w:w="5134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4" w:after="0"/>
              <w:ind w:left="0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>GDSC M</w:t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5"/>
              </w:rPr>
              <w:t>KCE Core Team Member</w:t>
            </w:r>
          </w:p>
        </w:tc>
        <w:tc>
          <w:tcPr>
            <w:tcW w:type="dxa" w:w="5950"/>
            <w:gridSpan w:val="2"/>
            <w:vMerge/>
            <w:tcBorders/>
          </w:tcPr>
          <w:p/>
        </w:tc>
      </w:tr>
      <w:tr>
        <w:trPr>
          <w:trHeight w:hRule="exact" w:val="420"/>
        </w:trPr>
        <w:tc>
          <w:tcPr>
            <w:tcW w:type="dxa" w:w="334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4" w:after="0"/>
              <w:ind w:left="94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>AUG 2023 - PRESENT</w:t>
            </w:r>
          </w:p>
        </w:tc>
        <w:tc>
          <w:tcPr>
            <w:tcW w:type="dxa" w:w="5950"/>
            <w:gridSpan w:val="2"/>
            <w:vMerge/>
            <w:tcBorders/>
          </w:tcPr>
          <w:p/>
        </w:tc>
      </w:tr>
      <w:tr>
        <w:trPr>
          <w:trHeight w:hRule="exact" w:val="62"/>
        </w:trPr>
        <w:tc>
          <w:tcPr>
            <w:tcW w:type="dxa" w:w="5134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8" w:after="0"/>
              <w:ind w:left="0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>A stud</w:t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5"/>
              </w:rPr>
              <w:t>ent leader who is passionate about Google developer technologies and building a community of developers at MKCE.</w:t>
            </w:r>
          </w:p>
        </w:tc>
        <w:tc>
          <w:tcPr>
            <w:tcW w:type="dxa" w:w="5950"/>
            <w:gridSpan w:val="2"/>
            <w:vMerge/>
            <w:tcBorders/>
          </w:tcPr>
          <w:p/>
        </w:tc>
      </w:tr>
      <w:tr>
        <w:trPr>
          <w:trHeight w:hRule="exact" w:val="458"/>
        </w:trPr>
        <w:tc>
          <w:tcPr>
            <w:tcW w:type="dxa" w:w="5950"/>
            <w:gridSpan w:val="2"/>
            <w:vMerge/>
            <w:tcBorders/>
          </w:tcPr>
          <w:p/>
        </w:tc>
        <w:tc>
          <w:tcPr>
            <w:tcW w:type="dxa" w:w="43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auto" w:before="32" w:after="0"/>
              <w:ind w:left="256" w:right="144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5"/>
              </w:rPr>
              <w:t xml:space="preserve">Coursera-Google Data Analytics </w:t>
            </w:r>
            <w:r>
              <w:rPr>
                <w:w w:val="98.28571137927827"/>
                <w:rFonts w:ascii="Montserrat Light" w:hAnsi="Montserrat Light" w:eastAsia="Montserrat Light"/>
                <w:b w:val="0"/>
                <w:i w:val="0"/>
                <w:color w:val="9A99A0"/>
                <w:sz w:val="21"/>
              </w:rPr>
              <w:t xml:space="preserve">Microsoft-Generative AI </w:t>
            </w:r>
          </w:p>
        </w:tc>
        <w:tc>
          <w:tcPr>
            <w:tcW w:type="dxa" w:w="17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789939" cy="2667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9939" cy="266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200"/>
        </w:trPr>
        <w:tc>
          <w:tcPr>
            <w:tcW w:type="dxa" w:w="33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63500" cy="635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0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94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>Data Science &amp; Business Analytics intern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61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256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2"/>
              </w:rPr>
              <w:t>Canva-200+ designCoursera-Foundations of UX DesignThe Hindu -The Step Plus Test (English)GUVI-Python , AI for India 2.0NPTEL-Soft Skills and Personality</w:t>
            </w:r>
          </w:p>
        </w:tc>
      </w:tr>
    </w:tbl>
    <w:p>
      <w:pPr>
        <w:autoSpaceDN w:val="0"/>
        <w:autoSpaceDE w:val="0"/>
        <w:widowControl/>
        <w:spacing w:line="247" w:lineRule="auto" w:before="34" w:after="104"/>
        <w:ind w:left="466" w:right="0" w:firstLine="0"/>
        <w:jc w:val="left"/>
      </w:pPr>
      <w:r>
        <w:rPr>
          <w:rFonts w:ascii="Montserrat Light" w:hAnsi="Montserrat Light" w:eastAsia="Montserrat Light"/>
          <w:b w:val="0"/>
          <w:i w:val="0"/>
          <w:color w:val="000000"/>
          <w:sz w:val="25"/>
        </w:rPr>
        <w:t>MAY 20</w:t>
      </w:r>
      <w:r>
        <w:rPr>
          <w:rFonts w:ascii="Montserrat" w:hAnsi="Montserrat" w:eastAsia="Montserrat"/>
          <w:b/>
          <w:i w:val="0"/>
          <w:color w:val="000000"/>
          <w:sz w:val="25"/>
        </w:rPr>
        <w:t>23 - OCTOMBER 2023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84.0" w:type="dxa"/>
      </w:tblPr>
      <w:tblGrid>
        <w:gridCol w:w="2975"/>
        <w:gridCol w:w="2975"/>
        <w:gridCol w:w="2975"/>
        <w:gridCol w:w="2975"/>
      </w:tblGrid>
      <w:tr>
        <w:trPr>
          <w:trHeight w:hRule="exact" w:val="436"/>
        </w:trPr>
        <w:tc>
          <w:tcPr>
            <w:tcW w:type="dxa" w:w="41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6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63500" cy="508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56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0" w:after="0"/>
              <w:ind w:left="94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 xml:space="preserve">Here gain practical experience </w:t>
            </w:r>
          </w:p>
        </w:tc>
        <w:tc>
          <w:tcPr>
            <w:tcW w:type="dxa" w:w="32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280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78"/>
        </w:trPr>
        <w:tc>
          <w:tcPr>
            <w:tcW w:type="dxa" w:w="547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8" w:after="0"/>
              <w:ind w:left="510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>in leveraging data to provide valuable insights and support data-driven decision-making within the organization.</w:t>
            </w:r>
          </w:p>
        </w:tc>
        <w:tc>
          <w:tcPr>
            <w:tcW w:type="dxa" w:w="324"/>
            <w:tcBorders/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5280"/>
            <w:tcBorders/>
            <w:shd w:fill="ffffff"/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200.0" w:type="dxa"/>
            </w:tblPr>
            <w:tblGrid>
              <w:gridCol w:w="5280"/>
            </w:tblGrid>
            <w:tr>
              <w:trPr>
                <w:trHeight w:hRule="exact" w:val="458"/>
              </w:trPr>
              <w:tc>
                <w:tcPr>
                  <w:tcW w:type="dxa" w:w="5080"/>
                  <w:tcBorders/>
                  <w:shd w:fill="26374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2" w:after="0"/>
                    <w:ind w:left="232" w:right="0" w:firstLine="0"/>
                    <w:jc w:val="left"/>
                  </w:pPr>
                  <w:r>
                    <w:rPr>
                      <w:rFonts w:ascii="Montserrat Light" w:hAnsi="Montserrat Light" w:eastAsia="Montserrat Light"/>
                      <w:b w:val="0"/>
                      <w:i w:val="0"/>
                      <w:color w:val="FFFFFF"/>
                      <w:sz w:val="23"/>
                    </w:rPr>
                    <w:t>HACKATHONS AND COMPETITIONS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532"/>
        </w:trPr>
        <w:tc>
          <w:tcPr>
            <w:tcW w:type="dxa" w:w="547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6" w:after="0"/>
              <w:ind w:left="82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>Data Analytics Int</w:t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5"/>
              </w:rPr>
              <w:t>ernship</w:t>
            </w:r>
          </w:p>
        </w:tc>
        <w:tc>
          <w:tcPr>
            <w:tcW w:type="dxa" w:w="32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2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8" w:after="0"/>
              <w:ind w:left="98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>Tata Imagination Challenge 2023</w:t>
            </w:r>
          </w:p>
        </w:tc>
      </w:tr>
      <w:tr>
        <w:trPr>
          <w:trHeight w:hRule="exact" w:val="296"/>
        </w:trPr>
        <w:tc>
          <w:tcPr>
            <w:tcW w:type="dxa" w:w="5950"/>
            <w:gridSpan w:val="2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5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98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5"/>
              </w:rPr>
              <w:t xml:space="preserve"> Participan</w:t>
            </w:r>
          </w:p>
        </w:tc>
      </w:tr>
      <w:tr>
        <w:trPr>
          <w:trHeight w:hRule="exact" w:val="164"/>
        </w:trPr>
        <w:tc>
          <w:tcPr>
            <w:tcW w:type="dxa" w:w="547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0.0" w:type="dxa"/>
            </w:tblPr>
            <w:tblGrid>
              <w:gridCol w:w="5472"/>
            </w:tblGrid>
            <w:tr>
              <w:trPr>
                <w:trHeight w:hRule="exact" w:val="458"/>
              </w:trPr>
              <w:tc>
                <w:tcPr>
                  <w:tcW w:type="dxa" w:w="4094"/>
                  <w:tcBorders/>
                  <w:shd w:fill="26374b"/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0" w:lineRule="auto" w:before="84" w:after="0"/>
                    <w:ind w:left="0" w:right="0" w:firstLine="0"/>
                    <w:jc w:val="center"/>
                  </w:pPr>
                  <w:r>
                    <w:rPr>
                      <w:rFonts w:ascii="Montserrat Light" w:hAnsi="Montserrat Light" w:eastAsia="Montserrat Light"/>
                      <w:b w:val="0"/>
                      <w:i w:val="0"/>
                      <w:color w:val="FFFFFF"/>
                      <w:sz w:val="23"/>
                    </w:rPr>
                    <w:t>AI Brain Combat, KCET Tekcluster'22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32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98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80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314"/>
        </w:trPr>
        <w:tc>
          <w:tcPr>
            <w:tcW w:type="dxa" w:w="5950"/>
            <w:gridSpan w:val="2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5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2" w:after="0"/>
              <w:ind w:left="98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 xml:space="preserve">EY Techathon 4.0 </w:t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5"/>
              </w:rPr>
              <w:t>Participant</w:t>
            </w:r>
          </w:p>
        </w:tc>
      </w:tr>
      <w:tr>
        <w:trPr>
          <w:trHeight w:hRule="exact" w:val="166"/>
        </w:trPr>
        <w:tc>
          <w:tcPr>
            <w:tcW w:type="dxa" w:w="4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26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5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96" w:after="0"/>
              <w:ind w:left="106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>Yukta:2023 (PSG Institute of</w:t>
            </w:r>
          </w:p>
        </w:tc>
        <w:tc>
          <w:tcPr>
            <w:tcW w:type="dxa" w:w="32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06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80"/>
            <w:tcBorders/>
            <w:shd w:fill="ffffff"/>
            <w:tcMar>
              <w:start w:w="0" w:type="dxa"/>
              <w:end w:w="0" w:type="dxa"/>
            </w:tcMar>
          </w:tcPr>
          <w:p/>
        </w:tc>
      </w:tr>
      <w:tr>
        <w:trPr>
          <w:trHeight w:hRule="exact" w:val="400"/>
        </w:trPr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5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8" w:after="0"/>
              <w:ind w:left="98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 xml:space="preserve">TECHgium® ‘23 </w:t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5"/>
              </w:rPr>
              <w:t>Participant</w:t>
            </w:r>
          </w:p>
        </w:tc>
      </w:tr>
      <w:tr>
        <w:trPr>
          <w:trHeight w:hRule="exact" w:val="114"/>
        </w:trPr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32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635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635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66" w:after="0"/>
              <w:ind w:left="98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 xml:space="preserve">CliqTrix ’23 </w:t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5"/>
              </w:rPr>
              <w:t>Participant</w:t>
            </w:r>
          </w:p>
        </w:tc>
      </w:tr>
      <w:tr>
        <w:trPr>
          <w:trHeight w:hRule="exact" w:val="366"/>
        </w:trPr>
        <w:tc>
          <w:tcPr>
            <w:tcW w:type="dxa" w:w="5472"/>
            <w:gridSpan w:val="2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82" w:after="0"/>
              <w:ind w:left="522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 xml:space="preserve">Technology) </w:t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5"/>
              </w:rPr>
              <w:t>Paper Presentation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118"/>
        </w:trPr>
        <w:tc>
          <w:tcPr>
            <w:tcW w:type="dxa" w:w="5950"/>
            <w:gridSpan w:val="2"/>
            <w:vMerge/>
            <w:tcBorders/>
          </w:tcPr>
          <w:p/>
        </w:tc>
        <w:tc>
          <w:tcPr>
            <w:tcW w:type="dxa" w:w="32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0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60" w:after="0"/>
              <w:ind w:left="98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>PSG Coding Saga 2023</w:t>
            </w:r>
          </w:p>
        </w:tc>
      </w:tr>
      <w:tr>
        <w:trPr>
          <w:trHeight w:hRule="exact" w:val="442"/>
        </w:trPr>
        <w:tc>
          <w:tcPr>
            <w:tcW w:type="dxa" w:w="547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2" w:lineRule="auto" w:before="86" w:after="0"/>
              <w:ind w:left="522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5"/>
              </w:rPr>
              <w:t>Participant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454"/>
        </w:trPr>
        <w:tc>
          <w:tcPr>
            <w:tcW w:type="dxa" w:w="41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6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56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6" w:after="0"/>
              <w:ind w:left="106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>Yukta:2023 (PSG Institute of Techno</w:t>
            </w:r>
          </w:p>
        </w:tc>
        <w:tc>
          <w:tcPr>
            <w:tcW w:type="dxa" w:w="324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0" w:after="0"/>
              <w:ind w:left="0" w:right="8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50800" cy="508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00" cy="508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0" w:after="0"/>
              <w:ind w:left="84" w:right="0" w:firstLine="0"/>
              <w:jc w:val="left"/>
            </w:pPr>
            <w:r>
              <w:rPr>
                <w:rFonts w:ascii="Montserrat" w:hAnsi="Montserrat" w:eastAsia="Montserrat"/>
                <w:b/>
                <w:i w:val="0"/>
                <w:color w:val="000000"/>
                <w:sz w:val="25"/>
              </w:rPr>
              <w:t>Participant</w:t>
            </w:r>
          </w:p>
        </w:tc>
      </w:tr>
      <w:tr>
        <w:trPr>
          <w:trHeight w:hRule="exact" w:val="44"/>
        </w:trPr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  <w:tc>
          <w:tcPr>
            <w:tcW w:type="dxa" w:w="528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0" w:after="0"/>
              <w:ind w:left="98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>Visual Code A-Thon 2022 (Nandha</w:t>
            </w:r>
          </w:p>
        </w:tc>
      </w:tr>
      <w:tr>
        <w:trPr>
          <w:trHeight w:hRule="exact" w:val="422"/>
        </w:trPr>
        <w:tc>
          <w:tcPr>
            <w:tcW w:type="dxa" w:w="547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82" w:after="0"/>
              <w:ind w:left="522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>logy) Paper Presentation Participant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2975"/>
            <w:vMerge/>
            <w:tcBorders/>
          </w:tcPr>
          <w:p/>
        </w:tc>
      </w:tr>
      <w:tr>
        <w:trPr>
          <w:trHeight w:hRule="exact" w:val="492"/>
        </w:trPr>
        <w:tc>
          <w:tcPr>
            <w:tcW w:type="dxa" w:w="5472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26" w:after="0"/>
              <w:ind w:left="96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>Tekclu</w:t>
            </w:r>
            <w:r>
              <w:rPr>
                <w:rFonts w:ascii="Montserrat" w:hAnsi="Montserrat" w:eastAsia="Montserrat"/>
                <w:b/>
                <w:i w:val="0"/>
                <w:color w:val="000000"/>
                <w:sz w:val="25"/>
              </w:rPr>
              <w:t>ster'22 (Kongunadu College of Engineering and Technology)</w:t>
            </w:r>
          </w:p>
        </w:tc>
        <w:tc>
          <w:tcPr>
            <w:tcW w:type="dxa" w:w="2975"/>
            <w:vMerge/>
            <w:tcBorders/>
          </w:tcPr>
          <w:p/>
        </w:tc>
        <w:tc>
          <w:tcPr>
            <w:tcW w:type="dxa" w:w="5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4" w:after="0"/>
              <w:ind w:left="98" w:right="0" w:firstLine="0"/>
              <w:jc w:val="left"/>
            </w:pPr>
            <w:r>
              <w:rPr>
                <w:rFonts w:ascii="Montserrat Light" w:hAnsi="Montserrat Light" w:eastAsia="Montserrat Light"/>
                <w:b w:val="0"/>
                <w:i w:val="0"/>
                <w:color w:val="000000"/>
                <w:sz w:val="25"/>
              </w:rPr>
              <w:t xml:space="preserve"> Engineering College)</w:t>
            </w:r>
          </w:p>
        </w:tc>
      </w:tr>
    </w:tbl>
    <w:p>
      <w:pPr>
        <w:autoSpaceDN w:val="0"/>
        <w:autoSpaceDE w:val="0"/>
        <w:widowControl/>
        <w:spacing w:line="240" w:lineRule="auto" w:before="50" w:after="0"/>
        <w:ind w:left="0" w:right="4186" w:firstLine="0"/>
        <w:jc w:val="right"/>
      </w:pPr>
      <w:r>
        <w:rPr>
          <w:rFonts w:ascii="Montserrat" w:hAnsi="Montserrat" w:eastAsia="Montserrat"/>
          <w:b/>
          <w:i w:val="0"/>
          <w:color w:val="000000"/>
          <w:sz w:val="25"/>
        </w:rPr>
        <w:t>Participant</w:t>
      </w:r>
    </w:p>
    <w:sectPr w:rsidR="00FC693F" w:rsidRPr="0006063C" w:rsidSect="00034616">
      <w:pgSz w:w="11899" w:h="16845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hyperlink" Target="https://www.linkedin.com/in/kaniyamudhan-y/" TargetMode="External"/><Relationship Id="rId13" Type="http://schemas.openxmlformats.org/officeDocument/2006/relationships/image" Target="media/image4.png"/><Relationship Id="rId14" Type="http://schemas.openxmlformats.org/officeDocument/2006/relationships/hyperlink" Target="https://github.com/kaniyamudhan" TargetMode="External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image" Target="media/image21.png"/><Relationship Id="rId32" Type="http://schemas.openxmlformats.org/officeDocument/2006/relationships/hyperlink" Target="https://www.linkedin.com/company/42771010/" TargetMode="External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