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3773"/>
        <w:gridCol w:w="3773"/>
        <w:gridCol w:w="3773"/>
      </w:tblGrid>
      <w:tr>
        <w:trPr>
          <w:trHeight w:hRule="exact" w:val="342"/>
        </w:trPr>
        <w:tc>
          <w:tcPr>
            <w:tcW w:type="dxa" w:w="5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74" w:right="0" w:firstLine="0"/>
              <w:jc w:val="left"/>
            </w:pPr>
            <w:r>
              <w:rPr>
                <w:rFonts w:ascii="TT Interphases Mono" w:hAnsi="TT Interphases Mono" w:eastAsia="TT Interphases Mono"/>
                <w:b/>
                <w:i w:val="0"/>
                <w:color w:val="FFFFFF"/>
                <w:sz w:val="54"/>
              </w:rPr>
              <w:t>Justine Leleu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38" w:firstLine="0"/>
              <w:jc w:val="right"/>
            </w:pPr>
            <w:r>
              <w:rPr>
                <w:rFonts w:ascii="Space Mono" w:hAnsi="Space Mono" w:eastAsia="Space Mono"/>
                <w:b w:val="0"/>
                <w:i w:val="0"/>
                <w:color w:val="FFFFFF"/>
                <w:sz w:val="22"/>
              </w:rPr>
              <w:t>License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0" w:right="0" w:firstLine="0"/>
              <w:jc w:val="left"/>
            </w:pPr>
            <w:r>
              <w:rPr>
                <w:rFonts w:ascii="Space Mono" w:hAnsi="Space Mono" w:eastAsia="Space Mono"/>
                <w:b w:val="0"/>
                <w:i w:val="0"/>
                <w:color w:val="FFFFFF"/>
                <w:sz w:val="22"/>
              </w:rPr>
              <w:t>Address</w:t>
            </w:r>
          </w:p>
        </w:tc>
      </w:tr>
      <w:tr>
        <w:trPr>
          <w:trHeight w:hRule="exact" w:val="440"/>
        </w:trPr>
        <w:tc>
          <w:tcPr>
            <w:tcW w:type="dxa" w:w="3773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692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0"/>
              </w:rPr>
              <w:t>B + personal vehicle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0"/>
              </w:rPr>
              <w:t>Mons</w:t>
            </w:r>
          </w:p>
        </w:tc>
      </w:tr>
      <w:tr>
        <w:trPr>
          <w:trHeight w:hRule="exact" w:val="380"/>
        </w:trPr>
        <w:tc>
          <w:tcPr>
            <w:tcW w:type="dxa" w:w="5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74" w:right="0" w:firstLine="0"/>
              <w:jc w:val="left"/>
            </w:pPr>
            <w:r>
              <w:rPr>
                <w:rFonts w:ascii="TT Interphases Mono" w:hAnsi="TT Interphases Mono" w:eastAsia="TT Interphases Mono"/>
                <w:b/>
                <w:i w:val="0"/>
                <w:color w:val="FFFFFF"/>
                <w:sz w:val="36"/>
              </w:rPr>
              <w:t>Java Developer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662" w:firstLine="0"/>
              <w:jc w:val="right"/>
            </w:pPr>
            <w:r>
              <w:rPr>
                <w:rFonts w:ascii="Space Mono" w:hAnsi="Space Mono" w:eastAsia="Space Mono"/>
                <w:b w:val="0"/>
                <w:i w:val="0"/>
                <w:color w:val="FFFFFF"/>
                <w:sz w:val="22"/>
              </w:rPr>
              <w:t>www.linkedin.com/in/justineleleu/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216" w:right="0" w:firstLine="0"/>
              <w:jc w:val="left"/>
            </w:pPr>
            <w:r>
              <w:rPr>
                <w:rFonts w:ascii="Space Mono" w:hAnsi="Space Mono" w:eastAsia="Space Mono"/>
                <w:b w:val="0"/>
                <w:i w:val="0"/>
                <w:color w:val="FFFFFF"/>
                <w:sz w:val="22"/>
              </w:rPr>
              <w:t>github.com/JustineLeleu</w:t>
            </w:r>
          </w:p>
        </w:tc>
      </w:tr>
      <w:tr>
        <w:trPr>
          <w:trHeight w:hRule="exact" w:val="240"/>
        </w:trPr>
        <w:tc>
          <w:tcPr>
            <w:tcW w:type="dxa" w:w="3773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96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0"/>
              </w:rPr>
              <w:t>justine.leleu@hotmail.com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16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FFFFFF"/>
                <w:sz w:val="20"/>
              </w:rPr>
              <w:t>+32 491 07 75 77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4"/>
        <w:ind w:left="0" w:right="0"/>
      </w:pPr>
    </w:p>
    <w:p>
      <w:pPr>
        <w:sectPr>
          <w:pgSz w:w="11910" w:h="16845"/>
          <w:pgMar w:top="100" w:right="218" w:bottom="464" w:left="3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0" w:right="534" w:firstLine="0"/>
        <w:jc w:val="both"/>
      </w:pPr>
      <w:r>
        <w:rPr>
          <w:rFonts w:ascii="Space Mono" w:hAnsi="Space Mono" w:eastAsia="Space Mono"/>
          <w:b w:val="0"/>
          <w:i w:val="0"/>
          <w:color w:val="FFFFFF"/>
          <w:sz w:val="20"/>
        </w:rPr>
        <w:t xml:space="preserve">As a passionate developer for programming and </w:t>
      </w:r>
      <w:r>
        <w:rPr>
          <w:rFonts w:ascii="Space Mono" w:hAnsi="Space Mono" w:eastAsia="Space Mono"/>
          <w:b w:val="0"/>
          <w:i w:val="0"/>
          <w:color w:val="FFFFFF"/>
          <w:sz w:val="20"/>
        </w:rPr>
        <w:t xml:space="preserve">video games, I started as a gameplay programmer. </w:t>
      </w:r>
      <w:r>
        <w:rPr>
          <w:rFonts w:ascii="Space Mono" w:hAnsi="Space Mono" w:eastAsia="Space Mono"/>
          <w:b w:val="0"/>
          <w:i w:val="0"/>
          <w:color w:val="FFFFFF"/>
          <w:sz w:val="20"/>
        </w:rPr>
        <w:t xml:space="preserve">I then started to explore web development. </w:t>
      </w:r>
      <w:r>
        <w:rPr>
          <w:rFonts w:ascii="Space Mono" w:hAnsi="Space Mono" w:eastAsia="Space Mono"/>
          <w:b w:val="0"/>
          <w:i w:val="0"/>
          <w:color w:val="FFFFFF"/>
          <w:sz w:val="20"/>
        </w:rPr>
        <w:t xml:space="preserve">Finally discovering an interest in applications </w:t>
      </w:r>
      <w:r>
        <w:rPr>
          <w:rFonts w:ascii="Space Mono" w:hAnsi="Space Mono" w:eastAsia="Space Mono"/>
          <w:b w:val="0"/>
          <w:i w:val="0"/>
          <w:color w:val="FFFFFF"/>
          <w:sz w:val="20"/>
        </w:rPr>
        <w:t xml:space="preserve">development in Java and the challenges it brings </w:t>
      </w:r>
      <w:r>
        <w:rPr>
          <w:rFonts w:ascii="Space Mono" w:hAnsi="Space Mono" w:eastAsia="Space Mono"/>
          <w:b w:val="0"/>
          <w:i w:val="0"/>
          <w:color w:val="FFFFFF"/>
          <w:sz w:val="20"/>
        </w:rPr>
        <w:t>with it.</w:t>
      </w:r>
    </w:p>
    <w:p>
      <w:pPr>
        <w:sectPr>
          <w:type w:val="continuous"/>
          <w:pgSz w:w="11910" w:h="16845"/>
          <w:pgMar w:top="100" w:right="218" w:bottom="464" w:left="374" w:header="720" w:footer="720" w:gutter="0"/>
          <w:cols w:num="2" w:equalWidth="0">
            <w:col w:w="6638" w:space="0"/>
            <w:col w:w="4680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534" w:right="2016" w:firstLine="0"/>
        <w:jc w:val="left"/>
      </w:pPr>
      <w:r>
        <w:rPr>
          <w:rFonts w:ascii="Space Mono" w:hAnsi="Space Mono" w:eastAsia="Space Mono"/>
          <w:b w:val="0"/>
          <w:i w:val="0"/>
          <w:color w:val="FFFFFF"/>
          <w:sz w:val="22"/>
        </w:rPr>
        <w:t xml:space="preserve">Github </w:t>
      </w:r>
      <w:r>
        <w:br/>
      </w:r>
      <w:r>
        <w:rPr>
          <w:rFonts w:ascii="Inter" w:hAnsi="Inter" w:eastAsia="Inter"/>
          <w:b w:val="0"/>
          <w:i w:val="0"/>
          <w:color w:val="FFFFFF"/>
          <w:sz w:val="20"/>
        </w:rPr>
        <w:hyperlink r:id="rId9" w:history="1">
          <w:r>
            <w:rPr>
              <w:rStyle w:val="Hyperlink"/>
            </w:rPr>
            <w:t>github.com/JustineLeleu</w:t>
          </w:r>
        </w:hyperlink>
      </w:r>
    </w:p>
    <w:p>
      <w:pPr>
        <w:autoSpaceDN w:val="0"/>
        <w:autoSpaceDE w:val="0"/>
        <w:widowControl/>
        <w:spacing w:line="254" w:lineRule="auto" w:before="220" w:after="704"/>
        <w:ind w:left="534" w:right="1152" w:firstLine="0"/>
        <w:jc w:val="left"/>
      </w:pPr>
      <w:r>
        <w:rPr>
          <w:rFonts w:ascii="Space Mono" w:hAnsi="Space Mono" w:eastAsia="Space Mono"/>
          <w:b w:val="0"/>
          <w:i w:val="0"/>
          <w:color w:val="FFFFFF"/>
          <w:sz w:val="22"/>
        </w:rPr>
        <w:t xml:space="preserve">LinkedIn </w:t>
      </w:r>
      <w:r>
        <w:br/>
      </w:r>
      <w:r>
        <w:rPr>
          <w:rFonts w:ascii="Inter" w:hAnsi="Inter" w:eastAsia="Inter"/>
          <w:b w:val="0"/>
          <w:i w:val="0"/>
          <w:color w:val="FFFFFF"/>
          <w:sz w:val="20"/>
        </w:rPr>
        <w:hyperlink r:id="rId10" w:history="1">
          <w:r>
            <w:rPr>
              <w:rStyle w:val="Hyperlink"/>
            </w:rPr>
            <w:t>www.linkedin.com/in/justineleleu/</w:t>
          </w:r>
        </w:hyperlink>
      </w:r>
    </w:p>
    <w:p>
      <w:pPr>
        <w:sectPr>
          <w:type w:val="nextColumn"/>
          <w:pgSz w:w="11910" w:h="16845"/>
          <w:pgMar w:top="100" w:right="218" w:bottom="464" w:left="374" w:header="720" w:footer="720" w:gutter="0"/>
          <w:cols w:num="2" w:equalWidth="0">
            <w:col w:w="6638" w:space="0"/>
            <w:col w:w="46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64"/>
        <w:gridCol w:w="2264"/>
        <w:gridCol w:w="2264"/>
        <w:gridCol w:w="2264"/>
        <w:gridCol w:w="2264"/>
      </w:tblGrid>
      <w:tr>
        <w:trPr>
          <w:trHeight w:hRule="exact" w:val="486"/>
        </w:trPr>
        <w:tc>
          <w:tcPr>
            <w:tcW w:type="dxa" w:w="2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Inter" w:hAnsi="Inter" w:eastAsia="Inter"/>
                <w:b/>
                <w:i w:val="0"/>
                <w:color w:val="000000"/>
                <w:sz w:val="28"/>
              </w:rPr>
              <w:t>Compétences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11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Maven</w:t>
            </w:r>
          </w:p>
        </w:tc>
        <w:tc>
          <w:tcPr>
            <w:tcW w:type="dxa" w:w="6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" w:after="0"/>
              <w:ind w:left="918" w:right="0" w:firstLine="0"/>
              <w:jc w:val="left"/>
            </w:pPr>
            <w:r>
              <w:rPr>
                <w:rFonts w:ascii="Inter" w:hAnsi="Inter" w:eastAsia="Inter"/>
                <w:b/>
                <w:i w:val="0"/>
                <w:color w:val="000000"/>
                <w:sz w:val="24"/>
              </w:rPr>
              <w:t xml:space="preserve">Helha, Mons </w:t>
            </w:r>
            <w:r>
              <w:rPr>
                <w:rFonts w:ascii="TT Interphases Mono" w:hAnsi="TT Interphases Mono" w:eastAsia="TT Interphases Mono"/>
                <w:b/>
                <w:i w:val="0"/>
                <w:color w:val="FFFFFF"/>
                <w:sz w:val="26"/>
              </w:rPr>
              <w:t>Education</w:t>
            </w:r>
          </w:p>
        </w:tc>
      </w:tr>
      <w:tr>
        <w:trPr>
          <w:trHeight w:hRule="exact" w:val="416"/>
        </w:trPr>
        <w:tc>
          <w:tcPr>
            <w:tcW w:type="dxa" w:w="2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27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Java</w:t>
            </w:r>
          </w:p>
        </w:tc>
        <w:tc>
          <w:tcPr>
            <w:tcW w:type="dxa" w:w="2264"/>
            <w:vMerge/>
            <w:tcBorders/>
          </w:tcPr>
          <w:p/>
        </w:tc>
        <w:tc>
          <w:tcPr>
            <w:tcW w:type="dxa" w:w="6792"/>
            <w:gridSpan w:val="3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64"/>
            <w:vMerge/>
            <w:tcBorders/>
          </w:tcPr>
          <w:p/>
        </w:tc>
        <w:tc>
          <w:tcPr>
            <w:tcW w:type="dxa" w:w="2264"/>
            <w:vMerge/>
            <w:tcBorders/>
          </w:tcPr>
          <w:p/>
        </w:tc>
        <w:tc>
          <w:tcPr>
            <w:tcW w:type="dxa" w:w="6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42" w:right="0" w:firstLine="0"/>
              <w:jc w:val="left"/>
            </w:pPr>
            <w:r>
              <w:rPr>
                <w:rFonts w:ascii="Space Mono" w:hAnsi="Space Mono" w:eastAsia="Space Mono"/>
                <w:b w:val="0"/>
                <w:i w:val="0"/>
                <w:color w:val="000000"/>
                <w:sz w:val="24"/>
              </w:rPr>
              <w:t>2020</w:t>
            </w:r>
          </w:p>
        </w:tc>
      </w:tr>
      <w:tr>
        <w:trPr>
          <w:trHeight w:hRule="exact" w:val="216"/>
        </w:trPr>
        <w:tc>
          <w:tcPr>
            <w:tcW w:type="dxa" w:w="2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27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Spring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1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Spring Boot</w:t>
            </w:r>
          </w:p>
        </w:tc>
        <w:tc>
          <w:tcPr>
            <w:tcW w:type="dxa" w:w="6792"/>
            <w:gridSpan w:val="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64"/>
            <w:vMerge/>
            <w:tcBorders/>
          </w:tcPr>
          <w:p/>
        </w:tc>
        <w:tc>
          <w:tcPr>
            <w:tcW w:type="dxa" w:w="2264"/>
            <w:vMerge/>
            <w:tcBorders/>
          </w:tcPr>
          <w:p/>
        </w:tc>
        <w:tc>
          <w:tcPr>
            <w:tcW w:type="dxa" w:w="6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4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Becode.org, Charleroi</w:t>
            </w:r>
          </w:p>
        </w:tc>
      </w:tr>
      <w:tr>
        <w:trPr>
          <w:trHeight w:hRule="exact" w:val="340"/>
        </w:trPr>
        <w:tc>
          <w:tcPr>
            <w:tcW w:type="dxa" w:w="2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27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C++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11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UE4/UE5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4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August 2023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208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March 2024</w:t>
            </w:r>
          </w:p>
        </w:tc>
      </w:tr>
      <w:tr>
        <w:trPr>
          <w:trHeight w:hRule="exact" w:val="300"/>
        </w:trPr>
        <w:tc>
          <w:tcPr>
            <w:tcW w:type="dxa" w:w="2264"/>
            <w:vMerge/>
            <w:tcBorders/>
          </w:tcPr>
          <w:p/>
        </w:tc>
        <w:tc>
          <w:tcPr>
            <w:tcW w:type="dxa" w:w="2264"/>
            <w:vMerge/>
            <w:tcBorders/>
          </w:tcPr>
          <w:p/>
        </w:tc>
        <w:tc>
          <w:tcPr>
            <w:tcW w:type="dxa" w:w="6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44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7 months formation of autonomous work discovering web</w:t>
            </w:r>
          </w:p>
        </w:tc>
      </w:tr>
      <w:tr>
        <w:trPr>
          <w:trHeight w:hRule="exact" w:val="420"/>
        </w:trPr>
        <w:tc>
          <w:tcPr>
            <w:tcW w:type="dxa" w:w="2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27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C#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11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Becode.org, Charleroi</w:t>
            </w:r>
          </w:p>
        </w:tc>
        <w:tc>
          <w:tcPr>
            <w:tcW w:type="dxa" w:w="6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44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development, front-end, back-end and Java.</w:t>
            </w:r>
          </w:p>
        </w:tc>
      </w:tr>
      <w:tr>
        <w:trPr>
          <w:trHeight w:hRule="exact" w:val="400"/>
        </w:trPr>
        <w:tc>
          <w:tcPr>
            <w:tcW w:type="dxa" w:w="20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27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Javascript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11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August 2023</w:t>
            </w:r>
          </w:p>
        </w:tc>
        <w:tc>
          <w:tcPr>
            <w:tcW w:type="dxa" w:w="6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44" w:right="0" w:firstLine="0"/>
              <w:jc w:val="left"/>
            </w:pPr>
            <w:r>
              <w:rPr>
                <w:rFonts w:ascii="Space Mono" w:hAnsi="Space Mono" w:eastAsia="Space Mono"/>
                <w:b w:val="0"/>
                <w:i w:val="0"/>
                <w:color w:val="000000"/>
                <w:sz w:val="24"/>
              </w:rPr>
              <w:t>2021</w:t>
            </w:r>
          </w:p>
        </w:tc>
      </w:tr>
      <w:tr>
        <w:trPr>
          <w:trHeight w:hRule="exact" w:val="320"/>
        </w:trPr>
        <w:tc>
          <w:tcPr>
            <w:tcW w:type="dxa" w:w="2264"/>
            <w:vMerge/>
            <w:tcBorders/>
          </w:tcPr>
          <w:p/>
        </w:tc>
        <w:tc>
          <w:tcPr>
            <w:tcW w:type="dxa" w:w="2264"/>
            <w:vMerge/>
            <w:tcBorders/>
          </w:tcPr>
          <w:p/>
        </w:tc>
        <w:tc>
          <w:tcPr>
            <w:tcW w:type="dxa" w:w="6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446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Helha, Mons</w:t>
            </w:r>
          </w:p>
        </w:tc>
      </w:tr>
      <w:tr>
        <w:trPr>
          <w:trHeight w:hRule="exact" w:val="418"/>
        </w:trPr>
        <w:tc>
          <w:tcPr>
            <w:tcW w:type="dxa" w:w="20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27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CSS/SCSS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11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March 2024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222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2020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36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2021</w:t>
            </w:r>
          </w:p>
        </w:tc>
      </w:tr>
    </w:tbl>
    <w:p>
      <w:pPr>
        <w:autoSpaceDN w:val="0"/>
        <w:autoSpaceDE w:val="0"/>
        <w:widowControl/>
        <w:spacing w:line="240" w:lineRule="auto" w:before="6" w:after="16"/>
        <w:ind w:left="0" w:right="5880" w:firstLine="0"/>
        <w:jc w:val="right"/>
      </w:pPr>
      <w:r>
        <w:rPr>
          <w:rFonts w:ascii="Inter" w:hAnsi="Inter" w:eastAsia="Inter"/>
          <w:b w:val="0"/>
          <w:i w:val="0"/>
          <w:color w:val="000000"/>
          <w:sz w:val="20"/>
        </w:rPr>
        <w:t>Helha, Mons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01" w:type="dxa"/>
      </w:tblPr>
      <w:tblGrid>
        <w:gridCol w:w="2829"/>
        <w:gridCol w:w="2829"/>
        <w:gridCol w:w="2829"/>
        <w:gridCol w:w="2829"/>
      </w:tblGrid>
      <w:tr>
        <w:trPr>
          <w:trHeight w:hRule="exact" w:val="4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4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Bootstrap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7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7 months formation of autonomous work discovering web development, front-end, back-end and Java.</w:t>
            </w:r>
          </w:p>
        </w:tc>
        <w:tc>
          <w:tcPr>
            <w:tcW w:type="dxa" w:w="5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546" w:right="0" w:firstLine="0"/>
              <w:jc w:val="left"/>
            </w:pPr>
            <w:r>
              <w:rPr>
                <w:rFonts w:ascii="Space Mono" w:hAnsi="Space Mono" w:eastAsia="Space Mono"/>
                <w:b w:val="0"/>
                <w:i w:val="0"/>
                <w:color w:val="000000"/>
                <w:sz w:val="24"/>
              </w:rPr>
              <w:t>One year formation of discovering game development with Unreal Engine.</w:t>
            </w:r>
          </w:p>
        </w:tc>
      </w:tr>
      <w:tr>
        <w:trPr>
          <w:trHeight w:hRule="exact" w:val="34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44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SQL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372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Git/Github</w:t>
            </w:r>
          </w:p>
        </w:tc>
        <w:tc>
          <w:tcPr>
            <w:tcW w:type="dxa" w:w="565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829"/>
            <w:vMerge/>
            <w:tcBorders/>
          </w:tcPr>
          <w:p/>
        </w:tc>
        <w:tc>
          <w:tcPr>
            <w:tcW w:type="dxa" w:w="2829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54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Helha, Mons</w:t>
            </w:r>
          </w:p>
        </w:tc>
      </w:tr>
      <w:tr>
        <w:trPr>
          <w:trHeight w:hRule="exact" w:val="38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44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Perforce</w:t>
            </w:r>
          </w:p>
        </w:tc>
        <w:tc>
          <w:tcPr>
            <w:tcW w:type="dxa" w:w="2829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52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56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2020</w:t>
            </w:r>
          </w:p>
        </w:tc>
      </w:tr>
    </w:tbl>
    <w:p>
      <w:pPr>
        <w:autoSpaceDN w:val="0"/>
        <w:autoSpaceDE w:val="0"/>
        <w:widowControl/>
        <w:spacing w:line="240" w:lineRule="auto" w:before="38" w:after="0"/>
        <w:ind w:left="0" w:right="6516" w:firstLine="0"/>
        <w:jc w:val="right"/>
      </w:pPr>
      <w:r>
        <w:rPr>
          <w:rFonts w:ascii="Inter" w:hAnsi="Inter" w:eastAsia="Inter"/>
          <w:b w:val="0"/>
          <w:i w:val="0"/>
          <w:color w:val="000000"/>
          <w:sz w:val="20"/>
        </w:rPr>
        <w:t>2017</w:t>
      </w:r>
    </w:p>
    <w:p>
      <w:pPr>
        <w:autoSpaceDN w:val="0"/>
        <w:autoSpaceDE w:val="0"/>
        <w:widowControl/>
        <w:spacing w:line="240" w:lineRule="auto" w:before="788" w:after="108"/>
        <w:ind w:left="368" w:right="0" w:firstLine="0"/>
        <w:jc w:val="left"/>
      </w:pPr>
      <w:r>
        <w:rPr>
          <w:rFonts w:ascii="TT Interphases Mono" w:hAnsi="TT Interphases Mono" w:eastAsia="TT Interphases Mono"/>
          <w:b/>
          <w:i w:val="0"/>
          <w:color w:val="FFFFFF"/>
          <w:sz w:val="26"/>
        </w:rPr>
        <w:t>Soft 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1" w:type="dxa"/>
      </w:tblPr>
      <w:tblGrid>
        <w:gridCol w:w="2264"/>
        <w:gridCol w:w="2264"/>
        <w:gridCol w:w="2264"/>
        <w:gridCol w:w="2264"/>
        <w:gridCol w:w="2264"/>
      </w:tblGrid>
      <w:tr>
        <w:trPr>
          <w:trHeight w:hRule="exact" w:val="672"/>
        </w:trPr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auto" w:before="192" w:after="0"/>
              <w:ind w:left="120" w:right="1152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 xml:space="preserve">Autonomous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 xml:space="preserve">Team work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 xml:space="preserve">Adaptation capacity </w:t>
            </w: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Organized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360" w:lineRule="auto" w:before="1274" w:after="0"/>
              <w:ind w:left="120" w:right="576" w:firstLine="0"/>
              <w:jc w:val="left"/>
            </w:pPr>
            <w:r>
              <w:rPr>
                <w:rFonts w:ascii="TT Interphases Mono" w:hAnsi="TT Interphases Mono" w:eastAsia="TT Interphases Mono"/>
                <w:b/>
                <w:i w:val="0"/>
                <w:color w:val="FFFFFF"/>
                <w:sz w:val="26"/>
              </w:rPr>
              <w:t xml:space="preserve">Languages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24"/>
              </w:rPr>
              <w:t>As a passionate developer for programming and video games, I started as a gameplay programmer. I then started to explore web development. Finally discovering an interest in applications development in Java and the challenges it brings with it.</w:t>
            </w:r>
          </w:p>
        </w:tc>
        <w:tc>
          <w:tcPr>
            <w:tcW w:type="dxa" w:w="7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62" w:right="0" w:firstLine="0"/>
              <w:jc w:val="left"/>
            </w:pPr>
            <w:r>
              <w:rPr>
                <w:rFonts w:ascii="TT Interphases Mono" w:hAnsi="TT Interphases Mono" w:eastAsia="TT Interphases Mono"/>
                <w:b/>
                <w:i w:val="0"/>
                <w:color w:val="FFFFFF"/>
                <w:sz w:val="26"/>
              </w:rPr>
              <w:t>Experiences</w:t>
            </w:r>
          </w:p>
        </w:tc>
      </w:tr>
      <w:tr>
        <w:trPr>
          <w:trHeight w:hRule="exact" w:val="680"/>
        </w:trPr>
        <w:tc>
          <w:tcPr>
            <w:tcW w:type="dxa" w:w="2264"/>
            <w:vMerge/>
            <w:tcBorders/>
          </w:tcPr>
          <w:p/>
        </w:tc>
        <w:tc>
          <w:tcPr>
            <w:tcW w:type="dxa" w:w="25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0" w:after="0"/>
              <w:ind w:left="0" w:right="110" w:firstLine="0"/>
              <w:jc w:val="right"/>
            </w:pPr>
            <w:r>
              <w:rPr>
                <w:rFonts w:ascii="Space Mono" w:hAnsi="Space Mono" w:eastAsia="Space Mono"/>
                <w:b w:val="0"/>
                <w:i w:val="0"/>
                <w:color w:val="000000"/>
                <w:sz w:val="24"/>
              </w:rPr>
              <w:t>Wushu Legacy</w:t>
            </w:r>
          </w:p>
        </w:tc>
        <w:tc>
          <w:tcPr>
            <w:tcW w:type="dxa" w:w="48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108" w:right="0" w:firstLine="0"/>
              <w:jc w:val="left"/>
            </w:pPr>
            <w:r>
              <w:rPr>
                <w:rFonts w:ascii="Inter" w:hAnsi="Inter" w:eastAsia="Inter"/>
                <w:b w:val="0"/>
                <w:i/>
                <w:color w:val="000000"/>
                <w:sz w:val="18"/>
              </w:rPr>
              <w:t>justine.leleu@hotmail.com</w:t>
            </w:r>
          </w:p>
        </w:tc>
      </w:tr>
      <w:tr>
        <w:trPr>
          <w:trHeight w:hRule="exact" w:val="460"/>
        </w:trPr>
        <w:tc>
          <w:tcPr>
            <w:tcW w:type="dxa" w:w="2264"/>
            <w:vMerge/>
            <w:tcBorders/>
          </w:tcPr>
          <w:p/>
        </w:tc>
        <w:tc>
          <w:tcPr>
            <w:tcW w:type="dxa" w:w="21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224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January 2021</w:t>
            </w:r>
          </w:p>
        </w:tc>
        <w:tc>
          <w:tcPr>
            <w:tcW w:type="dxa" w:w="17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224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May 2021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8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Helha, Mons</w:t>
            </w:r>
          </w:p>
        </w:tc>
      </w:tr>
      <w:tr>
        <w:trPr>
          <w:trHeight w:hRule="exact" w:val="820"/>
        </w:trPr>
        <w:tc>
          <w:tcPr>
            <w:tcW w:type="dxa" w:w="2264"/>
            <w:vMerge/>
            <w:tcBorders/>
          </w:tcPr>
          <w:p/>
        </w:tc>
        <w:tc>
          <w:tcPr>
            <w:tcW w:type="dxa" w:w="7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648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+32 491 07 75 77</w:t>
            </w:r>
          </w:p>
        </w:tc>
      </w:tr>
      <w:tr>
        <w:trPr>
          <w:trHeight w:hRule="exact" w:val="880"/>
        </w:trPr>
        <w:tc>
          <w:tcPr>
            <w:tcW w:type="dxa" w:w="2264"/>
            <w:vMerge/>
            <w:tcBorders/>
          </w:tcPr>
          <w:p/>
        </w:tc>
        <w:tc>
          <w:tcPr>
            <w:tcW w:type="dxa" w:w="3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48" w:right="0" w:firstLine="0"/>
              <w:jc w:val="left"/>
            </w:pPr>
            <w:r>
              <w:rPr>
                <w:rFonts w:ascii="Space Mono" w:hAnsi="Space Mono" w:eastAsia="Space Mono"/>
                <w:b w:val="0"/>
                <w:i w:val="0"/>
                <w:color w:val="000000"/>
                <w:sz w:val="24"/>
              </w:rPr>
              <w:t>B + personal vehicle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0" w:after="0"/>
              <w:ind w:left="336" w:right="0" w:firstLine="0"/>
              <w:jc w:val="left"/>
            </w:pPr>
            <w:r>
              <w:rPr>
                <w:rFonts w:ascii="Inter" w:hAnsi="Inter" w:eastAsia="Inter"/>
                <w:b w:val="0"/>
                <w:i/>
                <w:color w:val="000000"/>
                <w:sz w:val="18"/>
              </w:rPr>
              <w:t>Gameplay (Global Game Jam)</w:t>
            </w:r>
          </w:p>
        </w:tc>
      </w:tr>
      <w:tr>
        <w:trPr>
          <w:trHeight w:hRule="exact" w:val="480"/>
        </w:trPr>
        <w:tc>
          <w:tcPr>
            <w:tcW w:type="dxa" w:w="2264"/>
            <w:vMerge/>
            <w:tcBorders/>
          </w:tcPr>
          <w:p/>
        </w:tc>
        <w:tc>
          <w:tcPr>
            <w:tcW w:type="dxa" w:w="3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65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2021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8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Helha, Mons</w:t>
            </w:r>
          </w:p>
        </w:tc>
      </w:tr>
      <w:tr>
        <w:trPr>
          <w:trHeight w:hRule="exact" w:val="426"/>
        </w:trPr>
        <w:tc>
          <w:tcPr>
            <w:tcW w:type="dxa" w:w="2264"/>
            <w:vMerge/>
            <w:tcBorders/>
          </w:tcPr>
          <w:p/>
        </w:tc>
        <w:tc>
          <w:tcPr>
            <w:tcW w:type="dxa" w:w="7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48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20"/>
              </w:rPr>
              <w:t>Mons</w:t>
            </w:r>
          </w:p>
        </w:tc>
      </w:tr>
    </w:tbl>
    <w:p>
      <w:pPr>
        <w:autoSpaceDN w:val="0"/>
        <w:autoSpaceDE w:val="0"/>
        <w:widowControl/>
        <w:spacing w:line="240" w:lineRule="auto" w:before="224" w:after="0"/>
        <w:ind w:left="226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24"/>
        </w:rPr>
        <w:t>English- Intermediate</w:t>
      </w:r>
    </w:p>
    <w:sectPr w:rsidR="00FC693F" w:rsidRPr="0006063C" w:rsidSect="00034616">
      <w:type w:val="continuous"/>
      <w:pgSz w:w="11910" w:h="16845"/>
      <w:pgMar w:top="100" w:right="218" w:bottom="464" w:left="37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JustineLeleu" TargetMode="External"/><Relationship Id="rId10" Type="http://schemas.openxmlformats.org/officeDocument/2006/relationships/hyperlink" Target="https://www.linkedin.com/in/justineleleu/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