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  <w:lang w:eastAsia="zh-CN"/>
        </w:rPr>
        <w:t>三</w:t>
      </w:r>
      <w:r>
        <w:rPr>
          <w:rFonts w:hint="eastAsia"/>
          <w:b/>
          <w:sz w:val="30"/>
          <w:szCs w:val="30"/>
        </w:rPr>
        <w:t xml:space="preserve"> 使用Ethereal来观察一个轻流量网络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实验目的</w:t>
      </w:r>
    </w:p>
    <w:p>
      <w:pPr>
        <w:numPr>
          <w:ilvl w:val="0"/>
          <w:numId w:val="2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了</w:t>
      </w:r>
      <w:r>
        <w:rPr>
          <w:rFonts w:hint="eastAsia" w:ascii="宋体" w:hAnsi="宋体"/>
          <w:sz w:val="24"/>
          <w:lang w:val="en-US" w:eastAsia="zh-CN"/>
        </w:rPr>
        <w:t>解wincap</w:t>
      </w:r>
      <w:r>
        <w:rPr>
          <w:rFonts w:hint="eastAsia" w:ascii="宋体" w:hAnsi="宋体"/>
          <w:sz w:val="24"/>
        </w:rPr>
        <w:t>和Ethereal两个软件；</w:t>
      </w:r>
    </w:p>
    <w:p>
      <w:pPr>
        <w:numPr>
          <w:ilvl w:val="0"/>
          <w:numId w:val="2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熟练掌握Ethereal的基础知识；</w:t>
      </w:r>
    </w:p>
    <w:p>
      <w:pPr>
        <w:numPr>
          <w:ilvl w:val="0"/>
          <w:numId w:val="2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掌握Capture Options对话框的所有选项；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 w:ascii="宋体" w:hAnsi="宋体"/>
          <w:sz w:val="24"/>
        </w:rPr>
        <w:t>学习Ethereal的过滤规则。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实验环境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一台联网的PC机。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查看本机ip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drawing>
          <wp:inline distT="0" distB="0" distL="114300" distR="114300">
            <wp:extent cx="5274310" cy="6309995"/>
            <wp:effectExtent l="0" t="0" r="2540" b="14605"/>
            <wp:docPr id="1" name="图片 1" descr="本地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本地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sz w:val="24"/>
        </w:rPr>
        <w:t>设置Capture Options对话框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lang w:val="en-US" w:eastAsia="zh-CN"/>
        </w:rPr>
        <w:drawing>
          <wp:inline distT="0" distB="0" distL="114300" distR="114300">
            <wp:extent cx="5271135" cy="4122420"/>
            <wp:effectExtent l="0" t="0" r="5715" b="11430"/>
            <wp:docPr id="2" name="图片 2" descr="con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fig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sz w:val="24"/>
        </w:rPr>
        <w:t>开始捕获数据包，并实时显示在主窗口中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lang w:val="en-US" w:eastAsia="zh-CN"/>
        </w:rPr>
        <w:drawing>
          <wp:inline distT="0" distB="0" distL="114300" distR="114300">
            <wp:extent cx="5271135" cy="4122420"/>
            <wp:effectExtent l="0" t="0" r="5715" b="11430"/>
            <wp:docPr id="3" name="图片 3" descr="QQ截图2018110719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11071904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b w:val="0"/>
          <w:bCs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完成数据包捕获，在主窗口中显示数据包信息</w:t>
      </w:r>
      <w:r>
        <w:rPr>
          <w:rFonts w:hint="eastAsia" w:ascii="宋体" w:hAnsi="宋体"/>
          <w:sz w:val="24"/>
          <w:lang w:val="en-US" w:eastAsia="zh-CN"/>
        </w:rPr>
        <w:t>(summary</w:t>
      </w:r>
      <w:bookmarkStart w:id="0" w:name="_GoBack"/>
      <w:bookmarkEnd w:id="0"/>
      <w:r>
        <w:rPr>
          <w:rFonts w:hint="eastAsia" w:ascii="宋体" w:hAnsi="宋体"/>
          <w:sz w:val="24"/>
          <w:lang w:val="en-US" w:eastAsia="zh-CN"/>
        </w:rPr>
        <w:t>)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6690" cy="3180715"/>
            <wp:effectExtent l="0" t="0" r="10160" b="635"/>
            <wp:docPr id="4" name="图片 4" descr="QQ截图2018110718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11071859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b w:val="0"/>
          <w:bCs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eastAsia" w:ascii="宋体" w:hAnsi="宋体"/>
          <w:b w:val="0"/>
          <w:bCs/>
          <w:sz w:val="24"/>
          <w:lang w:val="en-US" w:eastAsia="zh-CN"/>
        </w:rPr>
      </w:pP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D9B9E"/>
    <w:multiLevelType w:val="singleLevel"/>
    <w:tmpl w:val="E66D9B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B8B4CEB"/>
    <w:multiLevelType w:val="singleLevel"/>
    <w:tmpl w:val="EB8B4C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Restart w:val="0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Restart w:val="0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Restart w:val="0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Restart w:val="0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Restart w:val="0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Restart w:val="0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Restart w:val="0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Restart w:val="0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64352"/>
    <w:rsid w:val="1F86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2018-11-09T13:45:00Z</dcterms:created>
  <dc:creator>vicky</dc:creator>
  <cp:lastModifiedBy>vicky</cp:lastModifiedBy>
  <dcterms:modified xsi:type="dcterms:W3CDTF">2018-11-09T13:52:51Z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