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0F5272"/>
          <w:sz w:val="38"/>
          <w:szCs w:val="38"/>
        </w:rPr>
        <w:t xml:space="preserve">CareConnect — Web Accessibility Documentation</w:t>
      </w:r>
    </w:p>
    <w:p>
      <w:pPr>
        <w:spacing w:after="300"/>
        <w:jc w:val="center"/>
      </w:pPr>
      <w:r>
        <w:rPr>
          <w:rFonts w:ascii="Arial" w:cs="Arial" w:eastAsia="Arial" w:hAnsi="Arial"/>
          <w:i/>
          <w:iCs/>
          <w:sz w:val="22"/>
          <w:szCs w:val="22"/>
        </w:rPr>
        <w:t xml:space="preserve">SWEN 661 Team 2 · The Acuity Health Group · Assignment 10, Part 2</w:t>
      </w:r>
    </w:p>
    <w:p>
      <w:pPr>
        <w:spacing w:after="120" w:line="276"/>
      </w:pPr>
      <w:r>
        <w:rPr>
          <w:rFonts w:ascii="Arial" w:cs="Arial" w:eastAsia="Arial" w:hAnsi="Arial"/>
          <w:b/>
          <w:bCs/>
          <w:sz w:val="20"/>
          <w:szCs w:val="20"/>
        </w:rPr>
        <w:t xml:space="preserve">SWEN 661 Team 2 (The Acuity Health Group) — Assignment 10, Part 2.</w:t>
      </w:r>
      <w:r>
        <w:rPr>
          <w:rFonts w:ascii="Arial" w:cs="Arial" w:eastAsia="Arial" w:hAnsi="Arial"/>
          <w:sz w:val="20"/>
          <w:szCs w:val="20"/>
        </w:rPr>
        <w:t xml:space="preserve">
The React web app at the repository root (Vite, React Router 7, Tailwind), targeting
</w:t>
      </w:r>
      <w:r>
        <w:rPr>
          <w:rFonts w:ascii="Arial" w:cs="Arial" w:eastAsia="Arial" w:hAnsi="Arial"/>
          <w:b/>
          <w:bCs/>
          <w:sz w:val="20"/>
          <w:szCs w:val="20"/>
        </w:rPr>
        <w:t xml:space="preserve">WCAG 2.1 Level AA</w:t>
      </w:r>
      <w:r>
        <w:rPr>
          <w:rFonts w:ascii="Arial" w:cs="Arial" w:eastAsia="Arial" w:hAnsi="Arial"/>
          <w:sz w:val="20"/>
          <w:szCs w:val="20"/>
        </w:rPr>
        <w:t xml:space="preserve"> at the three web breakpoints: mobile 320–767px, tablet
768–1023px, desktop 1024px and up.</w:t>
      </w:r>
    </w:p>
    <w:p>
      <w:pPr>
        <w:spacing w:after="120" w:line="276"/>
      </w:pPr>
      <w:r>
        <w:rPr>
          <w:rFonts w:ascii="Arial" w:cs="Arial" w:eastAsia="Arial" w:hAnsi="Arial"/>
          <w:sz w:val="20"/>
          <w:szCs w:val="20"/>
        </w:rPr>
        <w:t xml:space="preserve">This document describes the semantic HTML, ARIA landmarks, skip links, form
accessibility, keyboard and focus management, and screen-reader considerations
the web app uses, and the component-by-component rules the team follows as the
React implementation grows. Every rule is taken from the current source and was
checked against the running app (§8); file references let a reviewer trace each
claim.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712"/>
        <w:gridCol w:w="5368"/>
      </w:tblGrid>
      <w:tr>
        <w:trPr>
          <w:tblHeader/>
        </w:trPr>
        <w:tc>
          <w:tcPr>
            <w:tcW w:type="dxa" w:w="4712"/>
            <w:tcBorders>
              <w:top w:val="single" w:color="9DB8C6" w:sz="4"/>
              <w:left w:val="single" w:color="9DB8C6" w:sz="4"/>
              <w:bottom w:val="single" w:color="9DB8C6" w:sz="4"/>
              <w:right w:val="single" w:color="9DB8C6" w:sz="4"/>
            </w:tcBorders>
            <w:shd w:fill="0F5272" w:color="auto" w:val="clear"/>
            <w:tcMar>
              <w:top w:type="dxa" w:w="60"/>
              <w:left w:type="dxa" w:w="90"/>
              <w:bottom w:type="dxa" w:w="60"/>
              <w:right w:type="dxa" w:w="90"/>
            </w:tcMar>
          </w:tcPr>
          <w:p>
            <w:r>
              <w:rPr>
                <w:rFonts w:ascii="Arial" w:cs="Arial" w:eastAsia="Arial" w:hAnsi="Arial"/>
                <w:b/>
                <w:bCs/>
                <w:color w:val="FFFFFF"/>
                <w:sz w:val="18"/>
                <w:szCs w:val="18"/>
              </w:rPr>
              <w:t xml:space="preserve">Evidence</w:t>
            </w:r>
          </w:p>
        </w:tc>
        <w:tc>
          <w:tcPr>
            <w:tcW w:type="dxa" w:w="5368"/>
            <w:tcBorders>
              <w:top w:val="single" w:color="9DB8C6" w:sz="4"/>
              <w:left w:val="single" w:color="9DB8C6" w:sz="4"/>
              <w:bottom w:val="single" w:color="9DB8C6" w:sz="4"/>
              <w:right w:val="single" w:color="9DB8C6" w:sz="4"/>
            </w:tcBorders>
            <w:shd w:fill="0F5272" w:color="auto" w:val="clear"/>
            <w:tcMar>
              <w:top w:type="dxa" w:w="60"/>
              <w:left w:type="dxa" w:w="90"/>
              <w:bottom w:type="dxa" w:w="60"/>
              <w:right w:type="dxa" w:w="90"/>
            </w:tcMar>
          </w:tcPr>
          <w:p>
            <w:r>
              <w:rPr>
                <w:rFonts w:ascii="Arial" w:cs="Arial" w:eastAsia="Arial" w:hAnsi="Arial"/>
                <w:b/>
                <w:bCs/>
                <w:color w:val="FFFFFF"/>
                <w:sz w:val="18"/>
                <w:szCs w:val="18"/>
              </w:rPr>
              <w:t xml:space="preserve">Where</w:t>
            </w:r>
          </w:p>
        </w:tc>
      </w:tr>
      <w:tr>
        <w:trPr>
          <w:cantSplit/>
        </w:trPr>
        <w:tc>
          <w:tcPr>
            <w:tcW w:type="dxa" w:w="4712"/>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Automated audit — 0 violations, 44/44 keyboard &amp; structure checks</w:t>
            </w:r>
          </w:p>
        </w:tc>
        <w:tc>
          <w:tcPr>
            <w:tcW w:type="dxa" w:w="5368"/>
            <w:tcBorders>
              <w:top w:val="single" w:color="9DB8C6" w:sz="4"/>
              <w:left w:val="single" w:color="9DB8C6" w:sz="4"/>
              <w:bottom w:val="single" w:color="9DB8C6" w:sz="4"/>
              <w:right w:val="single" w:color="9DB8C6" w:sz="4"/>
            </w:tcBorders>
            <w:tcMar>
              <w:top w:type="dxa" w:w="60"/>
              <w:left w:type="dxa" w:w="90"/>
              <w:bottom w:type="dxa" w:w="60"/>
              <w:right w:type="dxa" w:w="90"/>
            </w:tcMar>
          </w:tcPr>
          <w:p>
            <w:hyperlink w:history="1" r:id="rIdozb2kxylkwuoieplufs1u">
              <w:r>
                <w:rPr>
                  <w:rFonts w:ascii="Consolas" w:cs="Consolas" w:eastAsia="Consolas" w:hAnsi="Consolas"/>
                  <w:color w:val="146488"/>
                  <w:sz w:val="18"/>
                  <w:szCs w:val="18"/>
                  <w:u w:val="single"/>
                </w:rPr>
                <w:t xml:space="preserve">audit/axe-results.png</w:t>
              </w:r>
            </w:hyperlink>
            <w:r>
              <w:rPr>
                <w:rFonts w:ascii="Arial" w:cs="Arial" w:eastAsia="Arial" w:hAnsi="Arial"/>
                <w:sz w:val="18"/>
                <w:szCs w:val="18"/>
              </w:rPr>
              <w:t xml:space="preserve">, </w:t>
            </w:r>
            <w:hyperlink w:history="1" r:id="rId2cpvqle1xotte8b8i_no4">
              <w:r>
                <w:rPr>
                  <w:rFonts w:ascii="Consolas" w:cs="Consolas" w:eastAsia="Consolas" w:hAnsi="Consolas"/>
                  <w:color w:val="146488"/>
                  <w:sz w:val="18"/>
                  <w:szCs w:val="18"/>
                  <w:u w:val="single"/>
                </w:rPr>
                <w:t xml:space="preserve">audit/report.html</w:t>
              </w:r>
            </w:hyperlink>
          </w:p>
        </w:tc>
      </w:tr>
      <w:tr>
        <w:trPr>
          <w:cantSplit/>
        </w:trPr>
        <w:tc>
          <w:tcPr>
            <w:tcW w:type="dxa" w:w="4712"/>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Audit before the fixes — 71 violations, 5 failed checks</w:t>
            </w:r>
          </w:p>
        </w:tc>
        <w:tc>
          <w:tcPr>
            <w:tcW w:type="dxa" w:w="5368"/>
            <w:tcBorders>
              <w:top w:val="single" w:color="9DB8C6" w:sz="4"/>
              <w:left w:val="single" w:color="9DB8C6" w:sz="4"/>
              <w:bottom w:val="single" w:color="9DB8C6" w:sz="4"/>
              <w:right w:val="single" w:color="9DB8C6" w:sz="4"/>
            </w:tcBorders>
            <w:tcMar>
              <w:top w:type="dxa" w:w="60"/>
              <w:left w:type="dxa" w:w="90"/>
              <w:bottom w:type="dxa" w:w="60"/>
              <w:right w:type="dxa" w:w="90"/>
            </w:tcMar>
          </w:tcPr>
          <w:p>
            <w:hyperlink w:history="1" r:id="rIdvmxnatocth6vozyw2mp_m">
              <w:r>
                <w:rPr>
                  <w:rFonts w:ascii="Consolas" w:cs="Consolas" w:eastAsia="Consolas" w:hAnsi="Consolas"/>
                  <w:color w:val="146488"/>
                  <w:sz w:val="18"/>
                  <w:szCs w:val="18"/>
                  <w:u w:val="single"/>
                </w:rPr>
                <w:t xml:space="preserve">audit-before/</w:t>
              </w:r>
            </w:hyperlink>
          </w:p>
        </w:tc>
      </w:tr>
      <w:tr>
        <w:trPr>
          <w:cantSplit/>
        </w:trPr>
        <w:tc>
          <w:tcPr>
            <w:tcW w:type="dxa" w:w="4712"/>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Landmarks, heading outline, links and fields of every page, at every breakpoint</w:t>
            </w:r>
          </w:p>
        </w:tc>
        <w:tc>
          <w:tcPr>
            <w:tcW w:type="dxa" w:w="5368"/>
            <w:tcBorders>
              <w:top w:val="single" w:color="9DB8C6" w:sz="4"/>
              <w:left w:val="single" w:color="9DB8C6" w:sz="4"/>
              <w:bottom w:val="single" w:color="9DB8C6" w:sz="4"/>
              <w:right w:val="single" w:color="9DB8C6" w:sz="4"/>
            </w:tcBorders>
            <w:tcMar>
              <w:top w:type="dxa" w:w="60"/>
              <w:left w:type="dxa" w:w="90"/>
              <w:bottom w:type="dxa" w:w="60"/>
              <w:right w:type="dxa" w:w="90"/>
            </w:tcMar>
          </w:tcPr>
          <w:p>
            <w:hyperlink w:history="1" r:id="rId7kolv_l3xfaizft0vjnv1">
              <w:r>
                <w:rPr>
                  <w:rFonts w:ascii="Consolas" w:cs="Consolas" w:eastAsia="Consolas" w:hAnsi="Consolas"/>
                  <w:color w:val="146488"/>
                  <w:sz w:val="18"/>
                  <w:szCs w:val="18"/>
                  <w:u w:val="single"/>
                </w:rPr>
                <w:t xml:space="preserve">structure.md</w:t>
              </w:r>
            </w:hyperlink>
          </w:p>
        </w:tc>
      </w:tr>
      <w:tr>
        <w:trPr>
          <w:cantSplit/>
        </w:trPr>
        <w:tc>
          <w:tcPr>
            <w:tcW w:type="dxa" w:w="4712"/>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Accessibility tests (54)</w:t>
            </w:r>
          </w:p>
        </w:tc>
        <w:tc>
          <w:tcPr>
            <w:tcW w:type="dxa" w:w="5368"/>
            <w:tcBorders>
              <w:top w:val="single" w:color="9DB8C6" w:sz="4"/>
              <w:left w:val="single" w:color="9DB8C6" w:sz="4"/>
              <w:bottom w:val="single" w:color="9DB8C6" w:sz="4"/>
              <w:right w:val="single" w:color="9DB8C6" w:sz="4"/>
            </w:tcBorders>
            <w:tcMar>
              <w:top w:type="dxa" w:w="60"/>
              <w:left w:type="dxa" w:w="90"/>
              <w:bottom w:type="dxa" w:w="60"/>
              <w:right w:type="dxa" w:w="90"/>
            </w:tcMar>
          </w:tcPr>
          <w:p>
            <w:hyperlink w:history="1" r:id="rIdpvscubot5g7jo_bmu__zs">
              <w:r>
                <w:rPr>
                  <w:rFonts w:ascii="Consolas" w:cs="Consolas" w:eastAsia="Consolas" w:hAnsi="Consolas"/>
                  <w:color w:val="146488"/>
                  <w:sz w:val="18"/>
                  <w:szCs w:val="18"/>
                  <w:u w:val="single"/>
                </w:rPr>
                <w:t xml:space="preserve">src/accessibility.test.tsx</w:t>
              </w:r>
            </w:hyperlink>
          </w:p>
        </w:tc>
      </w:tr>
      <w:tr>
        <w:trPr>
          <w:cantSplit/>
        </w:trPr>
        <w:tc>
          <w:tcPr>
            <w:tcW w:type="dxa" w:w="4712"/>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Earlier project-wide notes (WCAG map, memory-loss design)</w:t>
            </w:r>
          </w:p>
        </w:tc>
        <w:tc>
          <w:tcPr>
            <w:tcW w:type="dxa" w:w="5368"/>
            <w:tcBorders>
              <w:top w:val="single" w:color="9DB8C6" w:sz="4"/>
              <w:left w:val="single" w:color="9DB8C6" w:sz="4"/>
              <w:bottom w:val="single" w:color="9DB8C6" w:sz="4"/>
              <w:right w:val="single" w:color="9DB8C6" w:sz="4"/>
            </w:tcBorders>
            <w:tcMar>
              <w:top w:type="dxa" w:w="60"/>
              <w:left w:type="dxa" w:w="90"/>
              <w:bottom w:type="dxa" w:w="60"/>
              <w:right w:type="dxa" w:w="90"/>
            </w:tcMar>
          </w:tcPr>
          <w:p>
            <w:hyperlink w:history="1" r:id="rIdhmvebsukvzwjfn60ekavq">
              <w:r>
                <w:rPr>
                  <w:rFonts w:ascii="Consolas" w:cs="Consolas" w:eastAsia="Consolas" w:hAnsi="Consolas"/>
                  <w:color w:val="146488"/>
                  <w:sz w:val="18"/>
                  <w:szCs w:val="18"/>
                  <w:u w:val="single"/>
                </w:rPr>
                <w:t xml:space="preserve">ACCESSIBILITY.md</w:t>
              </w:r>
            </w:hyperlink>
          </w:p>
        </w:tc>
      </w:tr>
    </w:tbl>
    <w:p>
      <w:pPr>
        <w:spacing w:after="120"/>
      </w:pPr>
    </w:p>
    <w:p>
      <w:pPr>
        <w:pBdr>
          <w:bottom w:val="single" w:color="C7DCE6" w:sz="6" w:space="1"/>
        </w:pBdr>
        <w:spacing w:after="160"/>
      </w:pPr>
    </w:p>
    <w:p>
      <w:pPr>
        <w:pStyle w:val="Heading2"/>
        <w:keepNext/>
        <w:spacing w:after="120" w:before="300"/>
      </w:pPr>
      <w:r>
        <w:rPr>
          <w:rFonts w:ascii="Arial" w:cs="Arial" w:eastAsia="Arial" w:hAnsi="Arial"/>
          <w:b/>
          <w:bCs/>
          <w:color w:val="0F5272"/>
          <w:sz w:val="28"/>
          <w:szCs w:val="28"/>
        </w:rPr>
        <w:t xml:space="preserve">Who this is for</w:t>
      </w:r>
    </w:p>
    <w:p>
      <w:pPr>
        <w:spacing w:after="120" w:line="276"/>
      </w:pPr>
      <w:r>
        <w:rPr>
          <w:rFonts w:ascii="Arial" w:cs="Arial" w:eastAsia="Arial" w:hAnsi="Arial"/>
          <w:sz w:val="20"/>
          <w:szCs w:val="20"/>
        </w:rPr>
        <w:t xml:space="preserve">CareConnect serves </w:t>
      </w:r>
      <w:r>
        <w:rPr>
          <w:rFonts w:ascii="Arial" w:cs="Arial" w:eastAsia="Arial" w:hAnsi="Arial"/>
          <w:b/>
          <w:bCs/>
          <w:sz w:val="20"/>
          <w:szCs w:val="20"/>
        </w:rPr>
        <w:t xml:space="preserve">care recipients</w:t>
      </w:r>
      <w:r>
        <w:rPr>
          <w:rFonts w:ascii="Arial" w:cs="Arial" w:eastAsia="Arial" w:hAnsi="Arial"/>
          <w:sz w:val="20"/>
          <w:szCs w:val="20"/>
        </w:rPr>
        <w:t xml:space="preserve"> living with short-term memory loss (often
older, often with low vision or reduced dexterity, sometimes deaf or hard of
hearing) and the </w:t>
      </w:r>
      <w:r>
        <w:rPr>
          <w:rFonts w:ascii="Arial" w:cs="Arial" w:eastAsia="Arial" w:hAnsi="Arial"/>
          <w:b/>
          <w:bCs/>
          <w:sz w:val="20"/>
          <w:szCs w:val="20"/>
        </w:rPr>
        <w:t xml:space="preserve">caregivers</w:t>
      </w:r>
      <w:r>
        <w:rPr>
          <w:rFonts w:ascii="Arial" w:cs="Arial" w:eastAsia="Arial" w:hAnsi="Arial"/>
          <w:sz w:val="20"/>
          <w:szCs w:val="20"/>
        </w:rPr>
        <w:t xml:space="preserve"> who manage their medicines and appointments.
That sets the bar: every screen must be operable with a keyboard or switch device,
must make sense read aloud in order, and must never depend on the user remembering
where they were. Most of the rules below follow from those three requirements.</w:t>
      </w:r>
    </w:p>
    <w:p>
      <w:pPr>
        <w:pBdr>
          <w:bottom w:val="single" w:color="C7DCE6" w:sz="6" w:space="1"/>
        </w:pBdr>
        <w:spacing w:after="160"/>
      </w:pPr>
    </w:p>
    <w:p>
      <w:pPr>
        <w:pStyle w:val="Heading2"/>
        <w:keepNext/>
        <w:spacing w:after="120" w:before="300"/>
      </w:pPr>
      <w:r>
        <w:rPr>
          <w:rFonts w:ascii="Arial" w:cs="Arial" w:eastAsia="Arial" w:hAnsi="Arial"/>
          <w:b/>
          <w:bCs/>
          <w:color w:val="0F5272"/>
          <w:sz w:val="28"/>
          <w:szCs w:val="28"/>
        </w:rPr>
        <w:t xml:space="preserve">1. Semantic HTML structure</w:t>
      </w:r>
    </w:p>
    <w:p>
      <w:pPr>
        <w:spacing w:after="120" w:line="276"/>
      </w:pPr>
      <w:r>
        <w:rPr>
          <w:rFonts w:ascii="Arial" w:cs="Arial" w:eastAsia="Arial" w:hAnsi="Arial"/>
          <w:b/>
          <w:bCs/>
          <w:sz w:val="20"/>
          <w:szCs w:val="20"/>
        </w:rPr>
        <w:t xml:space="preserve">Rule: use the HTML element that already means the thing; add ARIA only where HTML
cannot say it.</w:t>
      </w:r>
      <w:r>
        <w:rPr>
          <w:rFonts w:ascii="Arial" w:cs="Arial" w:eastAsia="Arial" w:hAnsi="Arial"/>
          <w:sz w:val="20"/>
          <w:szCs w:val="20"/>
        </w:rPr>
        <w:t xml:space="preserve"> A native element brings its role, keyboard behaviour and
accessible-name rules with it, in every browser and screen reader.</w:t>
      </w:r>
    </w:p>
    <w:p>
      <w:pPr>
        <w:pStyle w:val="Heading3"/>
        <w:keepNext/>
        <w:spacing w:after="120" w:before="200"/>
      </w:pPr>
      <w:r>
        <w:rPr>
          <w:rFonts w:ascii="Arial" w:cs="Arial" w:eastAsia="Arial" w:hAnsi="Arial"/>
          <w:b/>
          <w:bCs/>
          <w:color w:val="0F5272"/>
          <w:sz w:val="23"/>
          <w:szCs w:val="23"/>
        </w:rPr>
        <w:t xml:space="preserve">1.1 Elements and where they are used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51"/>
        <w:gridCol w:w="3764"/>
        <w:gridCol w:w="3765"/>
      </w:tblGrid>
      <w:tr>
        <w:trPr>
          <w:tblHeader/>
        </w:trPr>
        <w:tc>
          <w:tcPr>
            <w:tcW w:type="dxa" w:w="2551"/>
            <w:tcBorders>
              <w:top w:val="single" w:color="9DB8C6" w:sz="4"/>
              <w:left w:val="single" w:color="9DB8C6" w:sz="4"/>
              <w:bottom w:val="single" w:color="9DB8C6" w:sz="4"/>
              <w:right w:val="single" w:color="9DB8C6" w:sz="4"/>
            </w:tcBorders>
            <w:shd w:fill="0F5272" w:color="auto" w:val="clear"/>
            <w:tcMar>
              <w:top w:type="dxa" w:w="60"/>
              <w:left w:type="dxa" w:w="90"/>
              <w:bottom w:type="dxa" w:w="60"/>
              <w:right w:type="dxa" w:w="90"/>
            </w:tcMar>
          </w:tcPr>
          <w:p>
            <w:r>
              <w:rPr>
                <w:rFonts w:ascii="Arial" w:cs="Arial" w:eastAsia="Arial" w:hAnsi="Arial"/>
                <w:b/>
                <w:bCs/>
                <w:color w:val="FFFFFF"/>
                <w:sz w:val="18"/>
                <w:szCs w:val="18"/>
              </w:rPr>
              <w:t xml:space="preserve">Element</w:t>
            </w:r>
          </w:p>
        </w:tc>
        <w:tc>
          <w:tcPr>
            <w:tcW w:type="dxa" w:w="3764"/>
            <w:tcBorders>
              <w:top w:val="single" w:color="9DB8C6" w:sz="4"/>
              <w:left w:val="single" w:color="9DB8C6" w:sz="4"/>
              <w:bottom w:val="single" w:color="9DB8C6" w:sz="4"/>
              <w:right w:val="single" w:color="9DB8C6" w:sz="4"/>
            </w:tcBorders>
            <w:shd w:fill="0F5272" w:color="auto" w:val="clear"/>
            <w:tcMar>
              <w:top w:type="dxa" w:w="60"/>
              <w:left w:type="dxa" w:w="90"/>
              <w:bottom w:type="dxa" w:w="60"/>
              <w:right w:type="dxa" w:w="90"/>
            </w:tcMar>
          </w:tcPr>
          <w:p>
            <w:r>
              <w:rPr>
                <w:rFonts w:ascii="Arial" w:cs="Arial" w:eastAsia="Arial" w:hAnsi="Arial"/>
                <w:b/>
                <w:bCs/>
                <w:color w:val="FFFFFF"/>
                <w:sz w:val="18"/>
                <w:szCs w:val="18"/>
              </w:rPr>
              <w:t xml:space="preserve">Used for</w:t>
            </w:r>
          </w:p>
        </w:tc>
        <w:tc>
          <w:tcPr>
            <w:tcW w:type="dxa" w:w="3765"/>
            <w:tcBorders>
              <w:top w:val="single" w:color="9DB8C6" w:sz="4"/>
              <w:left w:val="single" w:color="9DB8C6" w:sz="4"/>
              <w:bottom w:val="single" w:color="9DB8C6" w:sz="4"/>
              <w:right w:val="single" w:color="9DB8C6" w:sz="4"/>
            </w:tcBorders>
            <w:shd w:fill="0F5272" w:color="auto" w:val="clear"/>
            <w:tcMar>
              <w:top w:type="dxa" w:w="60"/>
              <w:left w:type="dxa" w:w="90"/>
              <w:bottom w:type="dxa" w:w="60"/>
              <w:right w:type="dxa" w:w="90"/>
            </w:tcMar>
          </w:tcPr>
          <w:p>
            <w:r>
              <w:rPr>
                <w:rFonts w:ascii="Arial" w:cs="Arial" w:eastAsia="Arial" w:hAnsi="Arial"/>
                <w:b/>
                <w:bCs/>
                <w:color w:val="FFFFFF"/>
                <w:sz w:val="18"/>
                <w:szCs w:val="18"/>
              </w:rPr>
              <w:t xml:space="preserve">Where</w:t>
            </w:r>
          </w:p>
        </w:tc>
      </w:tr>
      <w:tr>
        <w:trPr>
          <w:cantSplit/>
        </w:trPr>
        <w:tc>
          <w:tcPr>
            <w:tcW w:type="dxa" w:w="2551"/>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&lt;header&gt;</w:t>
            </w:r>
          </w:p>
        </w:tc>
        <w:tc>
          <w:tcPr>
            <w:tcW w:type="dxa" w:w="3764"/>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The page banner: logo, role indicator, Switch role / Sign out, and on app pages the orientation bar (date, live time, greeting, current screen, Call my caregiver)</w:t>
            </w:r>
          </w:p>
        </w:tc>
        <w:tc>
          <w:tcPr>
            <w:tcW w:type="dxa" w:w="3765"/>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Layout.tsx</w:t>
            </w:r>
            <w:r>
              <w:rPr>
                <w:rFonts w:ascii="Arial" w:cs="Arial" w:eastAsia="Arial" w:hAnsi="Arial"/>
                <w:sz w:val="18"/>
                <w:szCs w:val="18"/>
              </w:rPr>
              <w:t xml:space="preserve">, </w:t>
            </w:r>
            <w:r>
              <w:rPr>
                <w:rFonts w:ascii="Consolas" w:cs="Consolas" w:eastAsia="Consolas" w:hAnsi="Consolas"/>
                <w:color w:val="7A2E00"/>
                <w:sz w:val="18"/>
                <w:szCs w:val="18"/>
              </w:rPr>
              <w:t xml:space="preserve">Landing.tsx</w:t>
            </w:r>
            <w:r>
              <w:rPr>
                <w:rFonts w:ascii="Arial" w:cs="Arial" w:eastAsia="Arial" w:hAnsi="Arial"/>
                <w:sz w:val="18"/>
                <w:szCs w:val="18"/>
              </w:rPr>
              <w:t xml:space="preserve">, </w:t>
            </w:r>
            <w:r>
              <w:rPr>
                <w:rFonts w:ascii="Consolas" w:cs="Consolas" w:eastAsia="Consolas" w:hAnsi="Consolas"/>
                <w:color w:val="7A2E00"/>
                <w:sz w:val="18"/>
                <w:szCs w:val="18"/>
              </w:rPr>
              <w:t xml:space="preserve">SignIn.tsx</w:t>
            </w:r>
            <w:r>
              <w:rPr>
                <w:rFonts w:ascii="Arial" w:cs="Arial" w:eastAsia="Arial" w:hAnsi="Arial"/>
                <w:sz w:val="18"/>
                <w:szCs w:val="18"/>
              </w:rPr>
              <w:t xml:space="preserve">, </w:t>
            </w:r>
            <w:r>
              <w:rPr>
                <w:rFonts w:ascii="Consolas" w:cs="Consolas" w:eastAsia="Consolas" w:hAnsi="Consolas"/>
                <w:color w:val="7A2E00"/>
                <w:sz w:val="18"/>
                <w:szCs w:val="18"/>
              </w:rPr>
              <w:t xml:space="preserve">SignUp.tsx</w:t>
            </w:r>
            <w:r>
              <w:rPr>
                <w:rFonts w:ascii="Arial" w:cs="Arial" w:eastAsia="Arial" w:hAnsi="Arial"/>
                <w:sz w:val="18"/>
                <w:szCs w:val="18"/>
              </w:rPr>
              <w:t xml:space="preserve">, </w:t>
            </w:r>
            <w:r>
              <w:rPr>
                <w:rFonts w:ascii="Consolas" w:cs="Consolas" w:eastAsia="Consolas" w:hAnsi="Consolas"/>
                <w:color w:val="7A2E00"/>
                <w:sz w:val="18"/>
                <w:szCs w:val="18"/>
              </w:rPr>
              <w:t xml:space="preserve">RoleChooser.tsx</w:t>
            </w:r>
          </w:p>
        </w:tc>
      </w:tr>
      <w:tr>
        <w:trPr>
          <w:cantSplit/>
        </w:trPr>
        <w:tc>
          <w:tcPr>
            <w:tcW w:type="dxa" w:w="2551"/>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&lt;nav&gt;</w:t>
            </w:r>
          </w:p>
        </w:tc>
        <w:tc>
          <w:tcPr>
            <w:tcW w:type="dxa" w:w="3764"/>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Groups of site navigation links only — never a toolbar of actions</w:t>
            </w:r>
          </w:p>
        </w:tc>
        <w:tc>
          <w:tcPr>
            <w:tcW w:type="dxa" w:w="3765"/>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App: sidebar (tablet/desktop), care recipient's bottom tab bar or caregiver's Menu panel (mobile) — </w:t>
            </w:r>
            <w:r>
              <w:rPr>
                <w:rFonts w:ascii="Consolas" w:cs="Consolas" w:eastAsia="Consolas" w:hAnsi="Consolas"/>
                <w:color w:val="7A2E00"/>
                <w:sz w:val="18"/>
                <w:szCs w:val="18"/>
              </w:rPr>
              <w:t xml:space="preserve">src/components/navigation/</w:t>
            </w:r>
            <w:r>
              <w:rPr>
                <w:rFonts w:ascii="Arial" w:cs="Arial" w:eastAsia="Arial" w:hAnsi="Arial"/>
                <w:sz w:val="18"/>
                <w:szCs w:val="18"/>
              </w:rPr>
              <w:t xml:space="preserve">. Landing: Sign in / Sign up (</w:t>
            </w:r>
            <w:r>
              <w:rPr>
                <w:rFonts w:ascii="Consolas" w:cs="Consolas" w:eastAsia="Consolas" w:hAnsi="Consolas"/>
                <w:color w:val="7A2E00"/>
                <w:sz w:val="18"/>
                <w:szCs w:val="18"/>
              </w:rPr>
              <w:t xml:space="preserve">Landing.tsx</w:t>
            </w:r>
            <w:r>
              <w:rPr>
                <w:rFonts w:ascii="Arial" w:cs="Arial" w:eastAsia="Arial" w:hAnsi="Arial"/>
                <w:sz w:val="18"/>
                <w:szCs w:val="18"/>
              </w:rPr>
              <w:t xml:space="preserve">)</w:t>
            </w:r>
          </w:p>
        </w:tc>
      </w:tr>
      <w:tr>
        <w:trPr>
          <w:cantSplit/>
        </w:trPr>
        <w:tc>
          <w:tcPr>
            <w:tcW w:type="dxa" w:w="2551"/>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&lt;main id="main-content" tabindex="-1"&gt;</w:t>
            </w:r>
          </w:p>
        </w:tc>
        <w:tc>
          <w:tcPr>
            <w:tcW w:type="dxa" w:w="3764"/>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The one primary content area per page; the skip link's and route-change focus target</w:t>
            </w:r>
          </w:p>
        </w:tc>
        <w:tc>
          <w:tcPr>
            <w:tcW w:type="dxa" w:w="3765"/>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Every shell</w:t>
            </w:r>
          </w:p>
        </w:tc>
      </w:tr>
      <w:tr>
        <w:trPr>
          <w:cantSplit/>
        </w:trPr>
        <w:tc>
          <w:tcPr>
            <w:tcW w:type="dxa" w:w="2551"/>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&lt;footer&gt;</w:t>
            </w:r>
          </w:p>
        </w:tc>
        <w:tc>
          <w:tcPr>
            <w:tcW w:type="dxa" w:w="3764"/>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Site-wide footer: copyright and a "View contacts" help link</w:t>
            </w:r>
          </w:p>
        </w:tc>
        <w:tc>
          <w:tcPr>
            <w:tcW w:type="dxa" w:w="3765"/>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Landing.tsx</w:t>
            </w:r>
            <w:r>
              <w:rPr>
                <w:rFonts w:ascii="Arial" w:cs="Arial" w:eastAsia="Arial" w:hAnsi="Arial"/>
                <w:sz w:val="18"/>
                <w:szCs w:val="18"/>
              </w:rPr>
              <w:t xml:space="preserve"> (all widths); </w:t>
            </w:r>
            <w:r>
              <w:rPr>
                <w:rFonts w:ascii="Consolas" w:cs="Consolas" w:eastAsia="Consolas" w:hAnsi="Consolas"/>
                <w:color w:val="7A2E00"/>
                <w:sz w:val="18"/>
                <w:szCs w:val="18"/>
              </w:rPr>
              <w:t xml:space="preserve">Layout.tsx</w:t>
            </w:r>
            <w:r>
              <w:rPr>
                <w:rFonts w:ascii="Arial" w:cs="Arial" w:eastAsia="Arial" w:hAnsi="Arial"/>
                <w:sz w:val="18"/>
                <w:szCs w:val="18"/>
              </w:rPr>
              <w:t xml:space="preserve"> (desktop only — see §1.3)</w:t>
            </w:r>
          </w:p>
        </w:tc>
      </w:tr>
      <w:tr>
        <w:trPr>
          <w:cantSplit/>
        </w:trPr>
        <w:tc>
          <w:tcPr>
            <w:tcW w:type="dxa" w:w="2551"/>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&lt;section aria-label/aria-labelledby&gt;</w:t>
            </w:r>
          </w:p>
        </w:tc>
        <w:tc>
          <w:tcPr>
            <w:tcW w:type="dxa" w:w="3764"/>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A titled part of a page; becomes a named </w:t>
            </w:r>
            <w:r>
              <w:rPr>
                <w:rFonts w:ascii="Arial" w:cs="Arial" w:eastAsia="Arial" w:hAnsi="Arial"/>
                <w:i/>
                <w:iCs/>
                <w:sz w:val="18"/>
                <w:szCs w:val="18"/>
              </w:rPr>
              <w:t xml:space="preserve">region</w:t>
            </w:r>
          </w:p>
        </w:tc>
        <w:tc>
          <w:tcPr>
            <w:tcW w:type="dxa" w:w="3765"/>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Card.tsx</w:t>
            </w:r>
            <w:r>
              <w:rPr>
                <w:rFonts w:ascii="Arial" w:cs="Arial" w:eastAsia="Arial" w:hAnsi="Arial"/>
                <w:sz w:val="18"/>
                <w:szCs w:val="18"/>
              </w:rPr>
              <w:t xml:space="preserve"> (every card), Today, Appointments date groups, Memories (Pinned / More), dashboard Alerts</w:t>
            </w:r>
          </w:p>
        </w:tc>
      </w:tr>
      <w:tr>
        <w:trPr>
          <w:cantSplit/>
        </w:trPr>
        <w:tc>
          <w:tcPr>
            <w:tcW w:type="dxa" w:w="2551"/>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&lt;article&gt;</w:t>
            </w:r>
          </w:p>
        </w:tc>
        <w:tc>
          <w:tcPr>
            <w:tcW w:type="dxa" w:w="3764"/>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One self-contained item in a feed or list that makes sense on its own: a schedule entry, a medicine, a memory, a contact, a caregiver note</w:t>
            </w:r>
          </w:p>
        </w:tc>
        <w:tc>
          <w:tcPr>
            <w:tcW w:type="dxa" w:w="3765"/>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Schedule.tsx</w:t>
            </w:r>
            <w:r>
              <w:rPr>
                <w:rFonts w:ascii="Arial" w:cs="Arial" w:eastAsia="Arial" w:hAnsi="Arial"/>
                <w:sz w:val="18"/>
                <w:szCs w:val="18"/>
              </w:rPr>
              <w:t xml:space="preserve">, </w:t>
            </w:r>
            <w:r>
              <w:rPr>
                <w:rFonts w:ascii="Consolas" w:cs="Consolas" w:eastAsia="Consolas" w:hAnsi="Consolas"/>
                <w:color w:val="7A2E00"/>
                <w:sz w:val="18"/>
                <w:szCs w:val="18"/>
              </w:rPr>
              <w:t xml:space="preserve">Medications.tsx</w:t>
            </w:r>
            <w:r>
              <w:rPr>
                <w:rFonts w:ascii="Arial" w:cs="Arial" w:eastAsia="Arial" w:hAnsi="Arial"/>
                <w:sz w:val="18"/>
                <w:szCs w:val="18"/>
              </w:rPr>
              <w:t xml:space="preserve">, </w:t>
            </w:r>
            <w:r>
              <w:rPr>
                <w:rFonts w:ascii="Consolas" w:cs="Consolas" w:eastAsia="Consolas" w:hAnsi="Consolas"/>
                <w:color w:val="7A2E00"/>
                <w:sz w:val="18"/>
                <w:szCs w:val="18"/>
              </w:rPr>
              <w:t xml:space="preserve">Memories.tsx</w:t>
            </w:r>
            <w:r>
              <w:rPr>
                <w:rFonts w:ascii="Arial" w:cs="Arial" w:eastAsia="Arial" w:hAnsi="Arial"/>
                <w:sz w:val="18"/>
                <w:szCs w:val="18"/>
              </w:rPr>
              <w:t xml:space="preserve">, </w:t>
            </w:r>
            <w:r>
              <w:rPr>
                <w:rFonts w:ascii="Consolas" w:cs="Consolas" w:eastAsia="Consolas" w:hAnsi="Consolas"/>
                <w:color w:val="7A2E00"/>
                <w:sz w:val="18"/>
                <w:szCs w:val="18"/>
              </w:rPr>
              <w:t xml:space="preserve">Contacts.tsx</w:t>
            </w:r>
            <w:r>
              <w:rPr>
                <w:rFonts w:ascii="Arial" w:cs="Arial" w:eastAsia="Arial" w:hAnsi="Arial"/>
                <w:sz w:val="18"/>
                <w:szCs w:val="18"/>
              </w:rPr>
              <w:t xml:space="preserve">, </w:t>
            </w:r>
            <w:r>
              <w:rPr>
                <w:rFonts w:ascii="Consolas" w:cs="Consolas" w:eastAsia="Consolas" w:hAnsi="Consolas"/>
                <w:color w:val="7A2E00"/>
                <w:sz w:val="18"/>
                <w:szCs w:val="18"/>
              </w:rPr>
              <w:t xml:space="preserve">Caregiver.tsx</w:t>
            </w:r>
          </w:p>
        </w:tc>
      </w:tr>
      <w:tr>
        <w:trPr>
          <w:cantSplit/>
        </w:trPr>
        <w:tc>
          <w:tcPr>
            <w:tcW w:type="dxa" w:w="2551"/>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&lt;aside&gt;</w:t>
            </w:r>
          </w:p>
        </w:tc>
        <w:tc>
          <w:tcPr>
            <w:tcW w:type="dxa" w:w="3764"/>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b/>
                <w:bCs/>
                <w:sz w:val="18"/>
                <w:szCs w:val="18"/>
              </w:rPr>
              <w:t xml:space="preserve">Not used.</w:t>
            </w:r>
            <w:r>
              <w:rPr>
                <w:rFonts w:ascii="Arial" w:cs="Arial" w:eastAsia="Arial" w:hAnsi="Arial"/>
                <w:sz w:val="18"/>
                <w:szCs w:val="18"/>
              </w:rPr>
              <w:t xml:space="preserve"> Nothing in the app is tangential to the main content. The caregiver sidebar is navigation, so it is a </w:t>
            </w:r>
            <w:r>
              <w:rPr>
                <w:rFonts w:ascii="Consolas" w:cs="Consolas" w:eastAsia="Consolas" w:hAnsi="Consolas"/>
                <w:color w:val="7A2E00"/>
                <w:sz w:val="18"/>
                <w:szCs w:val="18"/>
              </w:rPr>
              <w:t xml:space="preserve">&lt;nav&gt;</w:t>
            </w:r>
            <w:r>
              <w:rPr>
                <w:rFonts w:ascii="Arial" w:cs="Arial" w:eastAsia="Arial" w:hAnsi="Arial"/>
                <w:sz w:val="18"/>
                <w:szCs w:val="18"/>
              </w:rPr>
              <w:t xml:space="preserve">, not an </w:t>
            </w:r>
            <w:r>
              <w:rPr>
                <w:rFonts w:ascii="Consolas" w:cs="Consolas" w:eastAsia="Consolas" w:hAnsi="Consolas"/>
                <w:color w:val="7A2E00"/>
                <w:sz w:val="18"/>
                <w:szCs w:val="18"/>
              </w:rPr>
              <w:t xml:space="preserve">&lt;aside&gt;</w:t>
            </w:r>
            <w:r>
              <w:rPr>
                <w:rFonts w:ascii="Arial" w:cs="Arial" w:eastAsia="Arial" w:hAnsi="Arial"/>
                <w:sz w:val="18"/>
                <w:szCs w:val="18"/>
              </w:rPr>
              <w:t xml:space="preserve">. If a "related tips" panel is added, it will be an </w:t>
            </w:r>
            <w:r>
              <w:rPr>
                <w:rFonts w:ascii="Consolas" w:cs="Consolas" w:eastAsia="Consolas" w:hAnsi="Consolas"/>
                <w:color w:val="7A2E00"/>
                <w:sz w:val="18"/>
                <w:szCs w:val="18"/>
              </w:rPr>
              <w:t xml:space="preserve">&lt;aside aria-label="…"&gt;</w:t>
            </w:r>
            <w:r>
              <w:rPr>
                <w:rFonts w:ascii="Arial" w:cs="Arial" w:eastAsia="Arial" w:hAnsi="Arial"/>
                <w:sz w:val="18"/>
                <w:szCs w:val="18"/>
              </w:rPr>
              <w:t xml:space="preserve">.</w:t>
            </w:r>
          </w:p>
        </w:tc>
        <w:tc>
          <w:tcPr>
            <w:tcW w:type="dxa" w:w="3765"/>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w:t>
            </w:r>
          </w:p>
        </w:tc>
      </w:tr>
      <w:tr>
        <w:trPr>
          <w:cantSplit/>
        </w:trPr>
        <w:tc>
          <w:tcPr>
            <w:tcW w:type="dxa" w:w="2551"/>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&lt;h1&gt;</w:t>
            </w:r>
            <w:r>
              <w:rPr>
                <w:rFonts w:ascii="Arial" w:cs="Arial" w:eastAsia="Arial" w:hAnsi="Arial"/>
                <w:sz w:val="18"/>
                <w:szCs w:val="18"/>
              </w:rPr>
              <w:t xml:space="preserve">–</w:t>
            </w:r>
            <w:r>
              <w:rPr>
                <w:rFonts w:ascii="Consolas" w:cs="Consolas" w:eastAsia="Consolas" w:hAnsi="Consolas"/>
                <w:color w:val="7A2E00"/>
                <w:sz w:val="18"/>
                <w:szCs w:val="18"/>
              </w:rPr>
              <w:t xml:space="preserve">&lt;h3&gt;</w:t>
            </w:r>
          </w:p>
        </w:tc>
        <w:tc>
          <w:tcPr>
            <w:tcW w:type="dxa" w:w="3764"/>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Exactly one </w:t>
            </w:r>
            <w:r>
              <w:rPr>
                <w:rFonts w:ascii="Consolas" w:cs="Consolas" w:eastAsia="Consolas" w:hAnsi="Consolas"/>
                <w:color w:val="7A2E00"/>
                <w:sz w:val="18"/>
                <w:szCs w:val="18"/>
              </w:rPr>
              <w:t xml:space="preserve">&lt;h1&gt;</w:t>
            </w:r>
            <w:r>
              <w:rPr>
                <w:rFonts w:ascii="Arial" w:cs="Arial" w:eastAsia="Arial" w:hAnsi="Arial"/>
                <w:sz w:val="18"/>
                <w:szCs w:val="18"/>
              </w:rPr>
              <w:t xml:space="preserve"> per page, then </w:t>
            </w:r>
            <w:r>
              <w:rPr>
                <w:rFonts w:ascii="Consolas" w:cs="Consolas" w:eastAsia="Consolas" w:hAnsi="Consolas"/>
                <w:color w:val="7A2E00"/>
                <w:sz w:val="18"/>
                <w:szCs w:val="18"/>
              </w:rPr>
              <w:t xml:space="preserve">&lt;h2&gt;</w:t>
            </w:r>
            <w:r>
              <w:rPr>
                <w:rFonts w:ascii="Arial" w:cs="Arial" w:eastAsia="Arial" w:hAnsi="Arial"/>
                <w:sz w:val="18"/>
                <w:szCs w:val="18"/>
              </w:rPr>
              <w:t xml:space="preserve"> sections, </w:t>
            </w:r>
            <w:r>
              <w:rPr>
                <w:rFonts w:ascii="Consolas" w:cs="Consolas" w:eastAsia="Consolas" w:hAnsi="Consolas"/>
                <w:color w:val="7A2E00"/>
                <w:sz w:val="18"/>
                <w:szCs w:val="18"/>
              </w:rPr>
              <w:t xml:space="preserve">&lt;h3&gt;</w:t>
            </w:r>
            <w:r>
              <w:rPr>
                <w:rFonts w:ascii="Arial" w:cs="Arial" w:eastAsia="Arial" w:hAnsi="Arial"/>
                <w:sz w:val="18"/>
                <w:szCs w:val="18"/>
              </w:rPr>
              <w:t xml:space="preserve"> items, no skipped levels</w:t>
            </w:r>
          </w:p>
        </w:tc>
        <w:tc>
          <w:tcPr>
            <w:tcW w:type="dxa" w:w="3765"/>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All pages (outlines in </w:t>
            </w:r>
            <w:hyperlink w:history="1" r:id="rId4krn5ood2y1knblm6du7f">
              <w:r>
                <w:rPr>
                  <w:rFonts w:ascii="Consolas" w:cs="Consolas" w:eastAsia="Consolas" w:hAnsi="Consolas"/>
                  <w:color w:val="146488"/>
                  <w:sz w:val="18"/>
                  <w:szCs w:val="18"/>
                  <w:u w:val="single"/>
                </w:rPr>
                <w:t xml:space="preserve">structure.md</w:t>
              </w:r>
            </w:hyperlink>
            <w:r>
              <w:rPr>
                <w:rFonts w:ascii="Arial" w:cs="Arial" w:eastAsia="Arial" w:hAnsi="Arial"/>
                <w:sz w:val="18"/>
                <w:szCs w:val="18"/>
              </w:rPr>
              <w:t xml:space="preserve">)</w:t>
            </w:r>
          </w:p>
        </w:tc>
      </w:tr>
      <w:tr>
        <w:trPr>
          <w:cantSplit/>
        </w:trPr>
        <w:tc>
          <w:tcPr>
            <w:tcW w:type="dxa" w:w="2551"/>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&lt;button&gt;</w:t>
            </w:r>
          </w:p>
        </w:tc>
        <w:tc>
          <w:tcPr>
            <w:tcW w:type="dxa" w:w="3764"/>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Anything that </w:t>
            </w:r>
            <w:r>
              <w:rPr>
                <w:rFonts w:ascii="Arial" w:cs="Arial" w:eastAsia="Arial" w:hAnsi="Arial"/>
                <w:b/>
                <w:bCs/>
                <w:sz w:val="18"/>
                <w:szCs w:val="18"/>
              </w:rPr>
              <w:t xml:space="preserve">does</w:t>
            </w:r>
            <w:r>
              <w:rPr>
                <w:rFonts w:ascii="Arial" w:cs="Arial" w:eastAsia="Arial" w:hAnsi="Arial"/>
                <w:sz w:val="18"/>
                <w:szCs w:val="18"/>
              </w:rPr>
              <w:t xml:space="preserve"> something on this page: toggle, open, delete, switch role, send</w:t>
            </w:r>
          </w:p>
        </w:tc>
        <w:tc>
          <w:tcPr>
            <w:tcW w:type="dxa" w:w="3765"/>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Everywhere</w:t>
            </w:r>
          </w:p>
        </w:tc>
      </w:tr>
      <w:tr>
        <w:trPr>
          <w:cantSplit/>
        </w:trPr>
        <w:tc>
          <w:tcPr>
            <w:tcW w:type="dxa" w:w="2551"/>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&lt;a href&gt;</w:t>
            </w:r>
            <w:r>
              <w:rPr>
                <w:rFonts w:ascii="Arial" w:cs="Arial" w:eastAsia="Arial" w:hAnsi="Arial"/>
                <w:sz w:val="18"/>
                <w:szCs w:val="18"/>
              </w:rPr>
              <w:t xml:space="preserve"> / </w:t>
            </w:r>
            <w:r>
              <w:rPr>
                <w:rFonts w:ascii="Consolas" w:cs="Consolas" w:eastAsia="Consolas" w:hAnsi="Consolas"/>
                <w:color w:val="7A2E00"/>
                <w:sz w:val="18"/>
                <w:szCs w:val="18"/>
              </w:rPr>
              <w:t xml:space="preserve">&lt;Link&gt;</w:t>
            </w:r>
          </w:p>
        </w:tc>
        <w:tc>
          <w:tcPr>
            <w:tcW w:type="dxa" w:w="3764"/>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Anything that </w:t>
            </w:r>
            <w:r>
              <w:rPr>
                <w:rFonts w:ascii="Arial" w:cs="Arial" w:eastAsia="Arial" w:hAnsi="Arial"/>
                <w:b/>
                <w:bCs/>
                <w:sz w:val="18"/>
                <w:szCs w:val="18"/>
              </w:rPr>
              <w:t xml:space="preserve">goes</w:t>
            </w:r>
            <w:r>
              <w:rPr>
                <w:rFonts w:ascii="Arial" w:cs="Arial" w:eastAsia="Arial" w:hAnsi="Arial"/>
                <w:sz w:val="18"/>
                <w:szCs w:val="18"/>
              </w:rPr>
              <w:t xml:space="preserve"> somewhere: another page, a phone number (</w:t>
            </w:r>
            <w:r>
              <w:rPr>
                <w:rFonts w:ascii="Consolas" w:cs="Consolas" w:eastAsia="Consolas" w:hAnsi="Consolas"/>
                <w:color w:val="7A2E00"/>
                <w:sz w:val="18"/>
                <w:szCs w:val="18"/>
              </w:rPr>
              <w:t xml:space="preserve">tel:</w:t>
            </w:r>
            <w:r>
              <w:rPr>
                <w:rFonts w:ascii="Arial" w:cs="Arial" w:eastAsia="Arial" w:hAnsi="Arial"/>
                <w:sz w:val="18"/>
                <w:szCs w:val="18"/>
              </w:rPr>
              <w:t xml:space="preserve">), the skip target</w:t>
            </w:r>
          </w:p>
        </w:tc>
        <w:tc>
          <w:tcPr>
            <w:tcW w:type="dxa" w:w="3765"/>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Nav, quick links, Call my caregiver</w:t>
            </w:r>
          </w:p>
        </w:tc>
      </w:tr>
      <w:tr>
        <w:trPr>
          <w:cantSplit/>
        </w:trPr>
        <w:tc>
          <w:tcPr>
            <w:tcW w:type="dxa" w:w="2551"/>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&lt;ul role="list"&gt;</w:t>
            </w:r>
            <w:r>
              <w:rPr>
                <w:rFonts w:ascii="Arial" w:cs="Arial" w:eastAsia="Arial" w:hAnsi="Arial"/>
                <w:sz w:val="18"/>
                <w:szCs w:val="18"/>
              </w:rPr>
              <w:t xml:space="preserve"> / </w:t>
            </w:r>
            <w:r>
              <w:rPr>
                <w:rFonts w:ascii="Consolas" w:cs="Consolas" w:eastAsia="Consolas" w:hAnsi="Consolas"/>
                <w:color w:val="7A2E00"/>
                <w:sz w:val="18"/>
                <w:szCs w:val="18"/>
              </w:rPr>
              <w:t xml:space="preserve">&lt;ol role="list"&gt;</w:t>
            </w:r>
          </w:p>
        </w:tc>
        <w:tc>
          <w:tcPr>
            <w:tcW w:type="dxa" w:w="3764"/>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Lists of items; </w:t>
            </w:r>
            <w:r>
              <w:rPr>
                <w:rFonts w:ascii="Consolas" w:cs="Consolas" w:eastAsia="Consolas" w:hAnsi="Consolas"/>
                <w:color w:val="7A2E00"/>
                <w:sz w:val="18"/>
                <w:szCs w:val="18"/>
              </w:rPr>
              <w:t xml:space="preserve">role="list"</w:t>
            </w:r>
            <w:r>
              <w:rPr>
                <w:rFonts w:ascii="Arial" w:cs="Arial" w:eastAsia="Arial" w:hAnsi="Arial"/>
                <w:sz w:val="18"/>
                <w:szCs w:val="18"/>
              </w:rPr>
              <w:t xml:space="preserve"> restores list semantics Safari/VoiceOver drops when CSS removes bullets</w:t>
            </w:r>
          </w:p>
        </w:tc>
        <w:tc>
          <w:tcPr>
            <w:tcW w:type="dxa" w:w="3765"/>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Nav items, schedule, medicines, appointments</w:t>
            </w:r>
          </w:p>
        </w:tc>
      </w:tr>
      <w:tr>
        <w:trPr>
          <w:cantSplit/>
        </w:trPr>
        <w:tc>
          <w:tcPr>
            <w:tcW w:type="dxa" w:w="2551"/>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&lt;form noValidate&gt;</w:t>
            </w:r>
            <w:r>
              <w:rPr>
                <w:rFonts w:ascii="Arial" w:cs="Arial" w:eastAsia="Arial" w:hAnsi="Arial"/>
                <w:sz w:val="18"/>
                <w:szCs w:val="18"/>
              </w:rPr>
              <w:t xml:space="preserve">, </w:t>
            </w:r>
            <w:r>
              <w:rPr>
                <w:rFonts w:ascii="Consolas" w:cs="Consolas" w:eastAsia="Consolas" w:hAnsi="Consolas"/>
                <w:color w:val="7A2E00"/>
                <w:sz w:val="18"/>
                <w:szCs w:val="18"/>
              </w:rPr>
              <w:t xml:space="preserve">&lt;label for&gt;</w:t>
            </w:r>
            <w:r>
              <w:rPr>
                <w:rFonts w:ascii="Arial" w:cs="Arial" w:eastAsia="Arial" w:hAnsi="Arial"/>
                <w:sz w:val="18"/>
                <w:szCs w:val="18"/>
              </w:rPr>
              <w:t xml:space="preserve">, </w:t>
            </w:r>
            <w:r>
              <w:rPr>
                <w:rFonts w:ascii="Consolas" w:cs="Consolas" w:eastAsia="Consolas" w:hAnsi="Consolas"/>
                <w:color w:val="7A2E00"/>
                <w:sz w:val="18"/>
                <w:szCs w:val="18"/>
              </w:rPr>
              <w:t xml:space="preserve">&lt;fieldset&gt;</w:t>
            </w:r>
            <w:r>
              <w:rPr>
                <w:rFonts w:ascii="Arial" w:cs="Arial" w:eastAsia="Arial" w:hAnsi="Arial"/>
                <w:sz w:val="18"/>
                <w:szCs w:val="18"/>
              </w:rPr>
              <w:t xml:space="preserve"> + </w:t>
            </w:r>
            <w:r>
              <w:rPr>
                <w:rFonts w:ascii="Consolas" w:cs="Consolas" w:eastAsia="Consolas" w:hAnsi="Consolas"/>
                <w:color w:val="7A2E00"/>
                <w:sz w:val="18"/>
                <w:szCs w:val="18"/>
              </w:rPr>
              <w:t xml:space="preserve">&lt;legend&gt;</w:t>
            </w:r>
          </w:p>
        </w:tc>
        <w:tc>
          <w:tcPr>
            <w:tcW w:type="dxa" w:w="3764"/>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Forms; one visible label per field; groups such as "Schedule times"</w:t>
            </w:r>
          </w:p>
        </w:tc>
        <w:tc>
          <w:tcPr>
            <w:tcW w:type="dxa" w:w="3765"/>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Field.tsx</w:t>
            </w:r>
            <w:r>
              <w:rPr>
                <w:rFonts w:ascii="Arial" w:cs="Arial" w:eastAsia="Arial" w:hAnsi="Arial"/>
                <w:sz w:val="18"/>
                <w:szCs w:val="18"/>
              </w:rPr>
              <w:t xml:space="preserve">, Sign in/up, Manage medications/appointments</w:t>
            </w:r>
          </w:p>
        </w:tc>
      </w:tr>
      <w:tr>
        <w:trPr>
          <w:cantSplit/>
        </w:trPr>
        <w:tc>
          <w:tcPr>
            <w:tcW w:type="dxa" w:w="2551"/>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&lt;time datetime&gt;</w:t>
            </w:r>
          </w:p>
        </w:tc>
        <w:tc>
          <w:tcPr>
            <w:tcW w:type="dxa" w:w="3764"/>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Dates and times machine-readably</w:t>
            </w:r>
          </w:p>
        </w:tc>
        <w:tc>
          <w:tcPr>
            <w:tcW w:type="dxa" w:w="3765"/>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Header clock, schedule and appointment times</w:t>
            </w:r>
          </w:p>
        </w:tc>
      </w:tr>
    </w:tbl>
    <w:p>
      <w:pPr>
        <w:spacing w:after="120"/>
      </w:pPr>
    </w:p>
    <w:p>
      <w:pPr>
        <w:spacing w:after="120" w:line="276"/>
      </w:pPr>
      <w:r>
        <w:rPr>
          <w:rFonts w:ascii="Arial" w:cs="Arial" w:eastAsia="Arial" w:hAnsi="Arial"/>
          <w:b/>
          <w:bCs/>
          <w:sz w:val="20"/>
          <w:szCs w:val="20"/>
        </w:rPr>
        <w:t xml:space="preserve">Buttons vs links.</w:t>
      </w:r>
      <w:r>
        <w:rPr>
          <w:rFonts w:ascii="Arial" w:cs="Arial" w:eastAsia="Arial" w:hAnsi="Arial"/>
          <w:sz w:val="20"/>
          <w:szCs w:val="20"/>
        </w:rPr>
        <w:t xml:space="preserve"> The test is what happens, not what it looks like: a
"Manage medications" card on the dashboard is a link (it goes to a page) even
though it looks like a button; "Add to My Day" is a button (it changes this
page). Screen readers announce the role, and users choose by it.</w:t>
      </w:r>
    </w:p>
    <w:p>
      <w:pPr>
        <w:pStyle w:val="Heading3"/>
        <w:keepNext/>
        <w:spacing w:after="120" w:before="200"/>
      </w:pPr>
      <w:r>
        <w:rPr>
          <w:rFonts w:ascii="Arial" w:cs="Arial" w:eastAsia="Arial" w:hAnsi="Arial"/>
          <w:b/>
          <w:bCs/>
          <w:color w:val="0F5272"/>
          <w:sz w:val="23"/>
          <w:szCs w:val="23"/>
        </w:rPr>
        <w:t xml:space="preserve">1.2 Page skeleton</w:t>
      </w:r>
    </w:p>
    <w:p>
      <w:pPr>
        <w:shd w:fill="F2F5F8" w:color="auto" w:val="clear"/>
        <w:spacing w:after="0"/>
      </w:pPr>
      <w:r>
        <w:rPr>
          <w:rFonts w:ascii="Consolas" w:cs="Consolas" w:eastAsia="Consolas" w:hAnsi="Consolas"/>
          <w:sz w:val="17"/>
          <w:szCs w:val="17"/>
        </w:rPr>
        <w:t xml:space="preserve">&lt;a class="skip-link" href="#main-content"&gt;Skip to main content&lt;/a&gt;   ← first Tab stop</w:t>
      </w:r>
    </w:p>
    <w:p>
      <w:pPr>
        <w:shd w:fill="F2F5F8" w:color="auto" w:val="clear"/>
        <w:spacing w:after="0"/>
      </w:pPr>
      <w:r>
        <w:rPr>
          <w:rFonts w:ascii="Consolas" w:cs="Consolas" w:eastAsia="Consolas" w:hAnsi="Consolas"/>
          <w:sz w:val="17"/>
          <w:szCs w:val="17"/>
        </w:rPr>
        <w:t xml:space="preserve">&lt;header role="banner"&gt;  logo · role · Switch role · Sign out</w:t>
      </w:r>
    </w:p>
    <w:p>
      <w:pPr>
        <w:shd w:fill="F2F5F8" w:color="auto" w:val="clear"/>
        <w:spacing w:after="0"/>
      </w:pPr>
      <w:r>
        <w:rPr>
          <w:rFonts w:ascii="Consolas" w:cs="Consolas" w:eastAsia="Consolas" w:hAnsi="Consolas"/>
          <w:sz w:val="17"/>
          <w:szCs w:val="17"/>
        </w:rPr>
        <w:t xml:space="preserve">                        date · time · greeting · current screen · Call my caregiver</w:t>
      </w:r>
    </w:p>
    <w:p>
      <w:pPr>
        <w:shd w:fill="F2F5F8" w:color="auto" w:val="clear"/>
        <w:spacing w:after="0"/>
      </w:pPr>
      <w:r>
        <w:rPr>
          <w:rFonts w:ascii="Consolas" w:cs="Consolas" w:eastAsia="Consolas" w:hAnsi="Consolas"/>
          <w:sz w:val="17"/>
          <w:szCs w:val="17"/>
        </w:rPr>
        <w:t xml:space="preserve">&lt;/header&gt;</w:t>
      </w:r>
    </w:p>
    <w:p>
      <w:pPr>
        <w:shd w:fill="F2F5F8" w:color="auto" w:val="clear"/>
        <w:spacing w:after="0"/>
      </w:pPr>
      <w:r>
        <w:rPr>
          <w:rFonts w:ascii="Consolas" w:cs="Consolas" w:eastAsia="Consolas" w:hAnsi="Consolas"/>
          <w:sz w:val="17"/>
          <w:szCs w:val="17"/>
        </w:rPr>
        <w:t xml:space="preserve">&lt;main id="main-content" tabindex="-1" aria-label="Main content"&gt;</w:t>
      </w:r>
    </w:p>
    <w:p>
      <w:pPr>
        <w:shd w:fill="F2F5F8" w:color="auto" w:val="clear"/>
        <w:spacing w:after="0"/>
      </w:pPr>
      <w:r>
        <w:rPr>
          <w:rFonts w:ascii="Consolas" w:cs="Consolas" w:eastAsia="Consolas" w:hAnsi="Consolas"/>
          <w:sz w:val="17"/>
          <w:szCs w:val="17"/>
        </w:rPr>
        <w:t xml:space="preserve">  &lt;h1&gt;…&lt;/h1&gt;</w:t>
      </w:r>
    </w:p>
    <w:p>
      <w:pPr>
        <w:shd w:fill="F2F5F8" w:color="auto" w:val="clear"/>
        <w:spacing w:after="0"/>
      </w:pPr>
      <w:r>
        <w:rPr>
          <w:rFonts w:ascii="Consolas" w:cs="Consolas" w:eastAsia="Consolas" w:hAnsi="Consolas"/>
          <w:sz w:val="17"/>
          <w:szCs w:val="17"/>
        </w:rPr>
        <w:t xml:space="preserve">  &lt;section aria-labelledby="…"&gt;&lt;h2 id="…"&gt;…&lt;/h2&gt; … &lt;article&gt;…&lt;/article&gt; &lt;/section&gt;</w:t>
      </w:r>
    </w:p>
    <w:p>
      <w:pPr>
        <w:shd w:fill="F2F5F8" w:color="auto" w:val="clear"/>
        <w:spacing w:after="0"/>
      </w:pPr>
      <w:r>
        <w:rPr>
          <w:rFonts w:ascii="Consolas" w:cs="Consolas" w:eastAsia="Consolas" w:hAnsi="Consolas"/>
          <w:sz w:val="17"/>
          <w:szCs w:val="17"/>
        </w:rPr>
        <w:t xml:space="preserve">&lt;/main&gt;</w:t>
      </w:r>
    </w:p>
    <w:p>
      <w:pPr>
        <w:shd w:fill="F2F5F8" w:color="auto" w:val="clear"/>
        <w:spacing w:after="0"/>
      </w:pPr>
      <w:r>
        <w:rPr>
          <w:rFonts w:ascii="Consolas" w:cs="Consolas" w:eastAsia="Consolas" w:hAnsi="Consolas"/>
          <w:sz w:val="17"/>
          <w:szCs w:val="17"/>
        </w:rPr>
        <w:t xml:space="preserve">&lt;nav aria-label="Main navigation"&gt; &lt;ul role="list"&gt; &lt;li&gt;&lt;a aria-current="page"&gt;…&lt;/a&gt; … &lt;/ul&gt; &lt;/nav&gt;</w:t>
      </w:r>
    </w:p>
    <w:p>
      <w:pPr>
        <w:shd w:fill="F2F5F8" w:color="auto" w:val="clear"/>
        <w:spacing w:after="0"/>
      </w:pPr>
      <w:r>
        <w:rPr>
          <w:rFonts w:ascii="Consolas" w:cs="Consolas" w:eastAsia="Consolas" w:hAnsi="Consolas"/>
          <w:sz w:val="17"/>
          <w:szCs w:val="17"/>
        </w:rPr>
        <w:t xml:space="preserve">&lt;footer role="contentinfo"&gt; … &lt;/footer&gt;          ← desktop only in the app shell</w:t>
      </w:r>
    </w:p>
    <w:p>
      <w:pPr>
        <w:spacing w:after="120"/>
      </w:pPr>
    </w:p>
    <w:p>
      <w:pPr>
        <w:spacing w:after="120" w:line="276"/>
      </w:pPr>
      <w:r>
        <w:rPr>
          <w:rFonts w:ascii="Arial" w:cs="Arial" w:eastAsia="Arial" w:hAnsi="Arial"/>
          <w:sz w:val="20"/>
          <w:szCs w:val="20"/>
        </w:rPr>
        <w:t xml:space="preserve">The navigation comes </w:t>
      </w:r>
      <w:r>
        <w:rPr>
          <w:rFonts w:ascii="Arial" w:cs="Arial" w:eastAsia="Arial" w:hAnsi="Arial"/>
          <w:b/>
          <w:bCs/>
          <w:sz w:val="20"/>
          <w:szCs w:val="20"/>
        </w:rPr>
        <w:t xml:space="preserve">after</w:t>
      </w:r>
      <w:r>
        <w:rPr>
          <w:rFonts w:ascii="Arial" w:cs="Arial" w:eastAsia="Arial" w:hAnsi="Arial"/>
          <w:sz w:val="20"/>
          <w:szCs w:val="20"/>
        </w:rPr>
        <w:t xml:space="preserve"> </w:t>
      </w:r>
      <w:r>
        <w:rPr>
          <w:rFonts w:ascii="Consolas" w:cs="Consolas" w:eastAsia="Consolas" w:hAnsi="Consolas"/>
          <w:color w:val="7A2E00"/>
          <w:sz w:val="18"/>
          <w:szCs w:val="18"/>
        </w:rPr>
        <w:t xml:space="preserve">&lt;main&gt;</w:t>
      </w:r>
      <w:r>
        <w:rPr>
          <w:rFonts w:ascii="Arial" w:cs="Arial" w:eastAsia="Arial" w:hAnsi="Arial"/>
          <w:sz w:val="20"/>
          <w:szCs w:val="20"/>
        </w:rPr>
        <w:t xml:space="preserve"> in the source on purpose: a keyboard or
screen-reader user reaches the page's content first and the menu second. CSS
places it visually (the sidebar on the left from 768px via </w:t>
      </w:r>
      <w:r>
        <w:rPr>
          <w:rFonts w:ascii="Consolas" w:cs="Consolas" w:eastAsia="Consolas" w:hAnsi="Consolas"/>
          <w:color w:val="7A2E00"/>
          <w:sz w:val="18"/>
          <w:szCs w:val="18"/>
        </w:rPr>
        <w:t xml:space="preserve">order-1</w:t>
      </w:r>
      <w:r>
        <w:rPr>
          <w:rFonts w:ascii="Arial" w:cs="Arial" w:eastAsia="Arial" w:hAnsi="Arial"/>
          <w:sz w:val="20"/>
          <w:szCs w:val="20"/>
        </w:rPr>
        <w:t xml:space="preserve">; the bottom
tab bar fixed to the bottom of the screen on mobile) without changing that order.
Only one navigation exists at a time for assistive technology: the others are
</w:t>
      </w:r>
      <w:r>
        <w:rPr>
          <w:rFonts w:ascii="Consolas" w:cs="Consolas" w:eastAsia="Consolas" w:hAnsi="Consolas"/>
          <w:color w:val="7A2E00"/>
          <w:sz w:val="18"/>
          <w:szCs w:val="18"/>
        </w:rPr>
        <w:t xml:space="preserve">display:none</w:t>
      </w:r>
      <w:r>
        <w:rPr>
          <w:rFonts w:ascii="Arial" w:cs="Arial" w:eastAsia="Arial" w:hAnsi="Arial"/>
          <w:sz w:val="20"/>
          <w:szCs w:val="20"/>
        </w:rPr>
        <w:t xml:space="preserve"> at that width, which removes them from the accessibility tree.</w:t>
      </w:r>
    </w:p>
    <w:p>
      <w:pPr>
        <w:pStyle w:val="Heading3"/>
        <w:keepNext/>
        <w:spacing w:after="120" w:before="200"/>
      </w:pPr>
      <w:r>
        <w:rPr>
          <w:rFonts w:ascii="Arial" w:cs="Arial" w:eastAsia="Arial" w:hAnsi="Arial"/>
          <w:b/>
          <w:bCs/>
          <w:color w:val="0F5272"/>
          <w:sz w:val="23"/>
          <w:szCs w:val="23"/>
        </w:rPr>
        <w:t xml:space="preserve">1.3 How the structure adapts across breakpoints</w:t>
      </w:r>
    </w:p>
    <w:p>
      <w:pPr>
        <w:spacing w:after="120" w:line="276"/>
      </w:pPr>
      <w:r>
        <w:rPr>
          <w:rFonts w:ascii="Arial" w:cs="Arial" w:eastAsia="Arial" w:hAnsi="Arial"/>
          <w:sz w:val="20"/>
          <w:szCs w:val="20"/>
        </w:rPr>
        <w:t xml:space="preserve">The landmarks stay the same at every width; only their presentation changes. This
matters because a screen-reader user who learned the page on a phone finds the
same structure on a desktop.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46"/>
        <w:gridCol w:w="3764"/>
        <w:gridCol w:w="3304"/>
        <w:gridCol w:w="1966"/>
      </w:tblGrid>
      <w:tr>
        <w:trPr>
          <w:tblHeader/>
        </w:trPr>
        <w:tc>
          <w:tcPr>
            <w:tcW w:type="dxa" w:w="1046"/>
            <w:tcBorders>
              <w:top w:val="single" w:color="9DB8C6" w:sz="4"/>
              <w:left w:val="single" w:color="9DB8C6" w:sz="4"/>
              <w:bottom w:val="single" w:color="9DB8C6" w:sz="4"/>
              <w:right w:val="single" w:color="9DB8C6" w:sz="4"/>
            </w:tcBorders>
            <w:shd w:fill="0F5272" w:color="auto" w:val="clear"/>
            <w:tcMar>
              <w:top w:type="dxa" w:w="60"/>
              <w:left w:type="dxa" w:w="90"/>
              <w:bottom w:type="dxa" w:w="60"/>
              <w:right w:type="dxa" w:w="90"/>
            </w:tcMar>
          </w:tcPr>
          <w:p/>
        </w:tc>
        <w:tc>
          <w:tcPr>
            <w:tcW w:type="dxa" w:w="3764"/>
            <w:tcBorders>
              <w:top w:val="single" w:color="9DB8C6" w:sz="4"/>
              <w:left w:val="single" w:color="9DB8C6" w:sz="4"/>
              <w:bottom w:val="single" w:color="9DB8C6" w:sz="4"/>
              <w:right w:val="single" w:color="9DB8C6" w:sz="4"/>
            </w:tcBorders>
            <w:shd w:fill="0F5272" w:color="auto" w:val="clear"/>
            <w:tcMar>
              <w:top w:type="dxa" w:w="60"/>
              <w:left w:type="dxa" w:w="90"/>
              <w:bottom w:type="dxa" w:w="60"/>
              <w:right w:type="dxa" w:w="90"/>
            </w:tcMar>
          </w:tcPr>
          <w:p>
            <w:r>
              <w:rPr>
                <w:rFonts w:ascii="Arial" w:cs="Arial" w:eastAsia="Arial" w:hAnsi="Arial"/>
                <w:b/>
                <w:bCs/>
                <w:color w:val="FFFFFF"/>
                <w:sz w:val="18"/>
                <w:szCs w:val="18"/>
              </w:rPr>
              <w:t xml:space="preserve">Mobile 320–767px</w:t>
            </w:r>
          </w:p>
        </w:tc>
        <w:tc>
          <w:tcPr>
            <w:tcW w:type="dxa" w:w="3304"/>
            <w:tcBorders>
              <w:top w:val="single" w:color="9DB8C6" w:sz="4"/>
              <w:left w:val="single" w:color="9DB8C6" w:sz="4"/>
              <w:bottom w:val="single" w:color="9DB8C6" w:sz="4"/>
              <w:right w:val="single" w:color="9DB8C6" w:sz="4"/>
            </w:tcBorders>
            <w:shd w:fill="0F5272" w:color="auto" w:val="clear"/>
            <w:tcMar>
              <w:top w:type="dxa" w:w="60"/>
              <w:left w:type="dxa" w:w="90"/>
              <w:bottom w:type="dxa" w:w="60"/>
              <w:right w:type="dxa" w:w="90"/>
            </w:tcMar>
          </w:tcPr>
          <w:p>
            <w:r>
              <w:rPr>
                <w:rFonts w:ascii="Arial" w:cs="Arial" w:eastAsia="Arial" w:hAnsi="Arial"/>
                <w:b/>
                <w:bCs/>
                <w:color w:val="FFFFFF"/>
                <w:sz w:val="18"/>
                <w:szCs w:val="18"/>
              </w:rPr>
              <w:t xml:space="preserve">Tablet 768–1023px</w:t>
            </w:r>
          </w:p>
        </w:tc>
        <w:tc>
          <w:tcPr>
            <w:tcW w:type="dxa" w:w="1966"/>
            <w:tcBorders>
              <w:top w:val="single" w:color="9DB8C6" w:sz="4"/>
              <w:left w:val="single" w:color="9DB8C6" w:sz="4"/>
              <w:bottom w:val="single" w:color="9DB8C6" w:sz="4"/>
              <w:right w:val="single" w:color="9DB8C6" w:sz="4"/>
            </w:tcBorders>
            <w:shd w:fill="0F5272" w:color="auto" w:val="clear"/>
            <w:tcMar>
              <w:top w:type="dxa" w:w="60"/>
              <w:left w:type="dxa" w:w="90"/>
              <w:bottom w:type="dxa" w:w="60"/>
              <w:right w:type="dxa" w:w="90"/>
            </w:tcMar>
          </w:tcPr>
          <w:p>
            <w:r>
              <w:rPr>
                <w:rFonts w:ascii="Arial" w:cs="Arial" w:eastAsia="Arial" w:hAnsi="Arial"/>
                <w:b/>
                <w:bCs/>
                <w:color w:val="FFFFFF"/>
                <w:sz w:val="18"/>
                <w:szCs w:val="18"/>
              </w:rPr>
              <w:t xml:space="preserve">Desktop 1024px+</w:t>
            </w:r>
          </w:p>
        </w:tc>
      </w:tr>
      <w:tr>
        <w:trPr>
          <w:cantSplit/>
        </w:trPr>
        <w:tc>
          <w:tcPr>
            <w:tcW w:type="dxa" w:w="104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Header</w:t>
            </w:r>
          </w:p>
        </w:tc>
        <w:tc>
          <w:tcPr>
            <w:tcW w:type="dxa" w:w="3764"/>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Below 640px Switch role and Sign out are icon-only (named by </w:t>
            </w:r>
            <w:r>
              <w:rPr>
                <w:rFonts w:ascii="Consolas" w:cs="Consolas" w:eastAsia="Consolas" w:hAnsi="Consolas"/>
                <w:color w:val="7A2E00"/>
                <w:sz w:val="18"/>
                <w:szCs w:val="18"/>
              </w:rPr>
              <w:t xml:space="preserve">aria-label</w:t>
            </w:r>
            <w:r>
              <w:rPr>
                <w:rFonts w:ascii="Arial" w:cs="Arial" w:eastAsia="Arial" w:hAnsi="Arial"/>
                <w:sz w:val="18"/>
                <w:szCs w:val="18"/>
              </w:rPr>
              <w:t xml:space="preserve">); date, time and greeting stack</w:t>
            </w:r>
          </w:p>
        </w:tc>
        <w:tc>
          <w:tcPr>
            <w:tcW w:type="dxa" w:w="3304"/>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Role pill appears; controls show their text; orientation bar in one row</w:t>
            </w:r>
          </w:p>
        </w:tc>
        <w:tc>
          <w:tcPr>
            <w:tcW w:type="dxa" w:w="196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Same as tablet, wider</w:t>
            </w:r>
          </w:p>
        </w:tc>
      </w:tr>
      <w:tr>
        <w:trPr>
          <w:cantSplit/>
        </w:trPr>
        <w:tc>
          <w:tcPr>
            <w:tcW w:type="dxa" w:w="104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Care recipient navigation</w:t>
            </w:r>
          </w:p>
        </w:tc>
        <w:tc>
          <w:tcPr>
            <w:tcW w:type="dxa" w:w="3764"/>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Fixed bottom tab bar, 6 links, icon + label (kept instead of a hamburger — nothing to remember)</w:t>
            </w:r>
          </w:p>
        </w:tc>
        <w:tc>
          <w:tcPr>
            <w:tcW w:type="dxa" w:w="3304"/>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Collapsible sidebar: a labelled rail; "Expand menu" (</w:t>
            </w:r>
            <w:r>
              <w:rPr>
                <w:rFonts w:ascii="Consolas" w:cs="Consolas" w:eastAsia="Consolas" w:hAnsi="Consolas"/>
                <w:color w:val="7A2E00"/>
                <w:sz w:val="18"/>
                <w:szCs w:val="18"/>
              </w:rPr>
              <w:t xml:space="preserve">aria-expanded</w:t>
            </w:r>
            <w:r>
              <w:rPr>
                <w:rFonts w:ascii="Arial" w:cs="Arial" w:eastAsia="Arial" w:hAnsi="Arial"/>
                <w:sz w:val="18"/>
                <w:szCs w:val="18"/>
              </w:rPr>
              <w:t xml:space="preserve">) widens it</w:t>
            </w:r>
          </w:p>
        </w:tc>
        <w:tc>
          <w:tcPr>
            <w:tcW w:type="dxa" w:w="196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Full sidebar</w:t>
            </w:r>
          </w:p>
        </w:tc>
      </w:tr>
      <w:tr>
        <w:trPr>
          <w:cantSplit/>
        </w:trPr>
        <w:tc>
          <w:tcPr>
            <w:tcW w:type="dxa" w:w="104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Caregiver navigation</w:t>
            </w:r>
          </w:p>
        </w:tc>
        <w:tc>
          <w:tcPr>
            <w:tcW w:type="dxa" w:w="3764"/>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b/>
                <w:bCs/>
                <w:sz w:val="18"/>
                <w:szCs w:val="18"/>
              </w:rPr>
              <w:t xml:space="preserve">Menu</w:t>
            </w:r>
            <w:r>
              <w:rPr>
                <w:rFonts w:ascii="Arial" w:cs="Arial" w:eastAsia="Arial" w:hAnsi="Arial"/>
                <w:sz w:val="18"/>
                <w:szCs w:val="18"/>
              </w:rPr>
              <w:t xml:space="preserve"> button (hamburger, </w:t>
            </w:r>
            <w:r>
              <w:rPr>
                <w:rFonts w:ascii="Consolas" w:cs="Consolas" w:eastAsia="Consolas" w:hAnsi="Consolas"/>
                <w:color w:val="7A2E00"/>
                <w:sz w:val="18"/>
                <w:szCs w:val="18"/>
              </w:rPr>
              <w:t xml:space="preserve">aria-expanded</w:t>
            </w:r>
            <w:r>
              <w:rPr>
                <w:rFonts w:ascii="Arial" w:cs="Arial" w:eastAsia="Arial" w:hAnsi="Arial"/>
                <w:sz w:val="18"/>
                <w:szCs w:val="18"/>
              </w:rPr>
              <w:t xml:space="preserve">, </w:t>
            </w:r>
            <w:r>
              <w:rPr>
                <w:rFonts w:ascii="Consolas" w:cs="Consolas" w:eastAsia="Consolas" w:hAnsi="Consolas"/>
                <w:color w:val="7A2E00"/>
                <w:sz w:val="18"/>
                <w:szCs w:val="18"/>
              </w:rPr>
              <w:t xml:space="preserve">aria-controls</w:t>
            </w:r>
            <w:r>
              <w:rPr>
                <w:rFonts w:ascii="Arial" w:cs="Arial" w:eastAsia="Arial" w:hAnsi="Arial"/>
                <w:sz w:val="18"/>
                <w:szCs w:val="18"/>
              </w:rPr>
              <w:t xml:space="preserve">) opens the navigation under the header</w:t>
            </w:r>
          </w:p>
        </w:tc>
        <w:tc>
          <w:tcPr>
            <w:tcW w:type="dxa" w:w="3304"/>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Collapsible sidebar</w:t>
            </w:r>
          </w:p>
        </w:tc>
        <w:tc>
          <w:tcPr>
            <w:tcW w:type="dxa" w:w="196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Full sidebar</w:t>
            </w:r>
          </w:p>
        </w:tc>
      </w:tr>
      <w:tr>
        <w:trPr>
          <w:cantSplit/>
        </w:trPr>
        <w:tc>
          <w:tcPr>
            <w:tcW w:type="dxa" w:w="104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Main content</w:t>
            </w:r>
          </w:p>
        </w:tc>
        <w:tc>
          <w:tcPr>
            <w:tcW w:type="dxa" w:w="3764"/>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Single column</w:t>
            </w:r>
          </w:p>
        </w:tc>
        <w:tc>
          <w:tcPr>
            <w:tcW w:type="dxa" w:w="3304"/>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Single column; short form fields side by side (Manage appointments)</w:t>
            </w:r>
          </w:p>
        </w:tc>
        <w:tc>
          <w:tcPr>
            <w:tcW w:type="dxa" w:w="196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Two-column layouts on Today and Caregiver notes</w:t>
            </w:r>
          </w:p>
        </w:tc>
      </w:tr>
      <w:tr>
        <w:trPr>
          <w:cantSplit/>
        </w:trPr>
        <w:tc>
          <w:tcPr>
            <w:tcW w:type="dxa" w:w="104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Footer (</w:t>
            </w:r>
            <w:r>
              <w:rPr>
                <w:rFonts w:ascii="Consolas" w:cs="Consolas" w:eastAsia="Consolas" w:hAnsi="Consolas"/>
                <w:color w:val="7A2E00"/>
                <w:sz w:val="18"/>
                <w:szCs w:val="18"/>
              </w:rPr>
              <w:t xml:space="preserve">contentinfo</w:t>
            </w:r>
            <w:r>
              <w:rPr>
                <w:rFonts w:ascii="Arial" w:cs="Arial" w:eastAsia="Arial" w:hAnsi="Arial"/>
                <w:sz w:val="18"/>
                <w:szCs w:val="18"/>
              </w:rPr>
              <w:t xml:space="preserve">)</w:t>
            </w:r>
          </w:p>
        </w:tc>
        <w:tc>
          <w:tcPr>
            <w:tcW w:type="dxa" w:w="3764"/>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Hidden — the bottom bar occupies that edge; "Contacts" is in the nav</w:t>
            </w:r>
          </w:p>
        </w:tc>
        <w:tc>
          <w:tcPr>
            <w:tcW w:type="dxa" w:w="3304"/>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Hidden</w:t>
            </w:r>
          </w:p>
        </w:tc>
        <w:tc>
          <w:tcPr>
            <w:tcW w:type="dxa" w:w="196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Shown</w:t>
            </w:r>
          </w:p>
        </w:tc>
      </w:tr>
    </w:tbl>
    <w:p>
      <w:pPr>
        <w:spacing w:after="120"/>
      </w:pPr>
    </w:p>
    <w:p>
      <w:pPr>
        <w:spacing w:after="120" w:line="276"/>
      </w:pPr>
      <w:r>
        <w:rPr>
          <w:rFonts w:ascii="Arial" w:cs="Arial" w:eastAsia="Arial" w:hAnsi="Arial"/>
          <w:sz w:val="20"/>
          <w:szCs w:val="20"/>
        </w:rPr>
        <w:t xml:space="preserve">Verified per page and breakpoint in </w:t>
      </w:r>
      <w:hyperlink w:history="1" r:id="rIdmgffygv7dgfs5diagceea">
        <w:r>
          <w:rPr>
            <w:rFonts w:ascii="Consolas" w:cs="Consolas" w:eastAsia="Consolas" w:hAnsi="Consolas"/>
            <w:color w:val="146488"/>
            <w:sz w:val="18"/>
            <w:szCs w:val="18"/>
            <w:u w:val="single"/>
          </w:rPr>
          <w:t xml:space="preserve">structure.md</w:t>
        </w:r>
      </w:hyperlink>
      <w:r>
        <w:rPr>
          <w:rFonts w:ascii="Arial" w:cs="Arial" w:eastAsia="Arial" w:hAnsi="Arial"/>
          <w:sz w:val="20"/>
          <w:szCs w:val="20"/>
        </w:rPr>
        <w:t xml:space="preserve"> ("Shown at" column).</w:t>
      </w:r>
    </w:p>
    <w:p>
      <w:pPr>
        <w:pBdr>
          <w:bottom w:val="single" w:color="C7DCE6" w:sz="6" w:space="1"/>
        </w:pBdr>
        <w:spacing w:after="160"/>
      </w:pPr>
    </w:p>
    <w:p>
      <w:pPr>
        <w:pStyle w:val="Heading2"/>
        <w:keepNext/>
        <w:spacing w:after="120" w:before="300"/>
      </w:pPr>
      <w:r>
        <w:rPr>
          <w:rFonts w:ascii="Arial" w:cs="Arial" w:eastAsia="Arial" w:hAnsi="Arial"/>
          <w:b/>
          <w:bCs/>
          <w:color w:val="0F5272"/>
          <w:sz w:val="28"/>
          <w:szCs w:val="28"/>
        </w:rPr>
        <w:t xml:space="preserve">2. ARIA landmarks</w:t>
      </w:r>
    </w:p>
    <w:p>
      <w:pPr>
        <w:spacing w:after="120" w:line="276"/>
      </w:pPr>
      <w:r>
        <w:rPr>
          <w:rFonts w:ascii="Arial" w:cs="Arial" w:eastAsia="Arial" w:hAnsi="Arial"/>
          <w:sz w:val="20"/>
          <w:szCs w:val="20"/>
        </w:rPr>
        <w:t xml:space="preserve">Landmarks are the table of contents a screen-reader user jumps through (VoiceOver
rotor → Landmarks; NVDA </w:t>
      </w:r>
      <w:r>
        <w:rPr>
          <w:rFonts w:ascii="Consolas" w:cs="Consolas" w:eastAsia="Consolas" w:hAnsi="Consolas"/>
          <w:color w:val="7A2E00"/>
          <w:sz w:val="18"/>
          <w:szCs w:val="18"/>
        </w:rPr>
        <w:t xml:space="preserve">D</w:t>
      </w:r>
      <w:r>
        <w:rPr>
          <w:rFonts w:ascii="Arial" w:cs="Arial" w:eastAsia="Arial" w:hAnsi="Arial"/>
          <w:sz w:val="20"/>
          <w:szCs w:val="20"/>
        </w:rPr>
        <w:t xml:space="preserve">; JAWS </w:t>
      </w:r>
      <w:r>
        <w:rPr>
          <w:rFonts w:ascii="Consolas" w:cs="Consolas" w:eastAsia="Consolas" w:hAnsi="Consolas"/>
          <w:color w:val="7A2E00"/>
          <w:sz w:val="18"/>
          <w:szCs w:val="18"/>
        </w:rPr>
        <w:t xml:space="preserve">R</w:t>
      </w:r>
      <w:r>
        <w:rPr>
          <w:rFonts w:ascii="Arial" w:cs="Arial" w:eastAsia="Arial" w:hAnsi="Arial"/>
          <w:sz w:val="20"/>
          <w:szCs w:val="20"/>
        </w:rPr>
        <w:t xml:space="preserve">). CareConnect's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88"/>
        <w:gridCol w:w="1898"/>
        <w:gridCol w:w="904"/>
        <w:gridCol w:w="2622"/>
        <w:gridCol w:w="4068"/>
      </w:tblGrid>
      <w:tr>
        <w:trPr>
          <w:tblHeader/>
        </w:trPr>
        <w:tc>
          <w:tcPr>
            <w:tcW w:type="dxa" w:w="588"/>
            <w:tcBorders>
              <w:top w:val="single" w:color="9DB8C6" w:sz="4"/>
              <w:left w:val="single" w:color="9DB8C6" w:sz="4"/>
              <w:bottom w:val="single" w:color="9DB8C6" w:sz="4"/>
              <w:right w:val="single" w:color="9DB8C6" w:sz="4"/>
            </w:tcBorders>
            <w:shd w:fill="0F5272" w:color="auto" w:val="clear"/>
            <w:tcMar>
              <w:top w:type="dxa" w:w="60"/>
              <w:left w:type="dxa" w:w="90"/>
              <w:bottom w:type="dxa" w:w="60"/>
              <w:right w:type="dxa" w:w="90"/>
            </w:tcMar>
          </w:tcPr>
          <w:p>
            <w:r>
              <w:rPr>
                <w:rFonts w:ascii="Arial" w:cs="Arial" w:eastAsia="Arial" w:hAnsi="Arial"/>
                <w:b/>
                <w:bCs/>
                <w:color w:val="FFFFFF"/>
                <w:sz w:val="18"/>
                <w:szCs w:val="18"/>
              </w:rPr>
              <w:t xml:space="preserve">Landmark role</w:t>
            </w:r>
          </w:p>
        </w:tc>
        <w:tc>
          <w:tcPr>
            <w:tcW w:type="dxa" w:w="1898"/>
            <w:tcBorders>
              <w:top w:val="single" w:color="9DB8C6" w:sz="4"/>
              <w:left w:val="single" w:color="9DB8C6" w:sz="4"/>
              <w:bottom w:val="single" w:color="9DB8C6" w:sz="4"/>
              <w:right w:val="single" w:color="9DB8C6" w:sz="4"/>
            </w:tcBorders>
            <w:shd w:fill="0F5272" w:color="auto" w:val="clear"/>
            <w:tcMar>
              <w:top w:type="dxa" w:w="60"/>
              <w:left w:type="dxa" w:w="90"/>
              <w:bottom w:type="dxa" w:w="60"/>
              <w:right w:type="dxa" w:w="90"/>
            </w:tcMar>
          </w:tcPr>
          <w:p>
            <w:r>
              <w:rPr>
                <w:rFonts w:ascii="Arial" w:cs="Arial" w:eastAsia="Arial" w:hAnsi="Arial"/>
                <w:b/>
                <w:bCs/>
                <w:color w:val="FFFFFF"/>
                <w:sz w:val="18"/>
                <w:szCs w:val="18"/>
              </w:rPr>
              <w:t xml:space="preserve">Element</w:t>
            </w:r>
          </w:p>
        </w:tc>
        <w:tc>
          <w:tcPr>
            <w:tcW w:type="dxa" w:w="904"/>
            <w:tcBorders>
              <w:top w:val="single" w:color="9DB8C6" w:sz="4"/>
              <w:left w:val="single" w:color="9DB8C6" w:sz="4"/>
              <w:bottom w:val="single" w:color="9DB8C6" w:sz="4"/>
              <w:right w:val="single" w:color="9DB8C6" w:sz="4"/>
            </w:tcBorders>
            <w:shd w:fill="0F5272" w:color="auto" w:val="clear"/>
            <w:tcMar>
              <w:top w:type="dxa" w:w="60"/>
              <w:left w:type="dxa" w:w="90"/>
              <w:bottom w:type="dxa" w:w="60"/>
              <w:right w:type="dxa" w:w="90"/>
            </w:tcMar>
          </w:tcPr>
          <w:p>
            <w:r>
              <w:rPr>
                <w:rFonts w:ascii="Arial" w:cs="Arial" w:eastAsia="Arial" w:hAnsi="Arial"/>
                <w:b/>
                <w:bCs/>
                <w:color w:val="FFFFFF"/>
                <w:sz w:val="18"/>
                <w:szCs w:val="18"/>
              </w:rPr>
              <w:t xml:space="preserve">Explicit role kept?</w:t>
            </w:r>
          </w:p>
        </w:tc>
        <w:tc>
          <w:tcPr>
            <w:tcW w:type="dxa" w:w="2622"/>
            <w:tcBorders>
              <w:top w:val="single" w:color="9DB8C6" w:sz="4"/>
              <w:left w:val="single" w:color="9DB8C6" w:sz="4"/>
              <w:bottom w:val="single" w:color="9DB8C6" w:sz="4"/>
              <w:right w:val="single" w:color="9DB8C6" w:sz="4"/>
            </w:tcBorders>
            <w:shd w:fill="0F5272" w:color="auto" w:val="clear"/>
            <w:tcMar>
              <w:top w:type="dxa" w:w="60"/>
              <w:left w:type="dxa" w:w="90"/>
              <w:bottom w:type="dxa" w:w="60"/>
              <w:right w:type="dxa" w:w="90"/>
            </w:tcMar>
          </w:tcPr>
          <w:p>
            <w:r>
              <w:rPr>
                <w:rFonts w:ascii="Arial" w:cs="Arial" w:eastAsia="Arial" w:hAnsi="Arial"/>
                <w:b/>
                <w:bCs/>
                <w:color w:val="FFFFFF"/>
                <w:sz w:val="18"/>
                <w:szCs w:val="18"/>
              </w:rPr>
              <w:t xml:space="preserve">Accessible name</w:t>
            </w:r>
          </w:p>
        </w:tc>
        <w:tc>
          <w:tcPr>
            <w:tcW w:type="dxa" w:w="4068"/>
            <w:tcBorders>
              <w:top w:val="single" w:color="9DB8C6" w:sz="4"/>
              <w:left w:val="single" w:color="9DB8C6" w:sz="4"/>
              <w:bottom w:val="single" w:color="9DB8C6" w:sz="4"/>
              <w:right w:val="single" w:color="9DB8C6" w:sz="4"/>
            </w:tcBorders>
            <w:shd w:fill="0F5272" w:color="auto" w:val="clear"/>
            <w:tcMar>
              <w:top w:type="dxa" w:w="60"/>
              <w:left w:type="dxa" w:w="90"/>
              <w:bottom w:type="dxa" w:w="60"/>
              <w:right w:type="dxa" w:w="90"/>
            </w:tcMar>
          </w:tcPr>
          <w:p>
            <w:r>
              <w:rPr>
                <w:rFonts w:ascii="Arial" w:cs="Arial" w:eastAsia="Arial" w:hAnsi="Arial"/>
                <w:b/>
                <w:bCs/>
                <w:color w:val="FFFFFF"/>
                <w:sz w:val="18"/>
                <w:szCs w:val="18"/>
              </w:rPr>
              <w:t xml:space="preserve">Rule</w:t>
            </w:r>
          </w:p>
        </w:tc>
      </w:tr>
      <w:tr>
        <w:trPr>
          <w:cantSplit/>
        </w:trPr>
        <w:tc>
          <w:tcPr>
            <w:tcW w:type="dxa" w:w="588"/>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banner</w:t>
            </w:r>
          </w:p>
        </w:tc>
        <w:tc>
          <w:tcPr>
            <w:tcW w:type="dxa" w:w="1898"/>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&lt;header&gt;</w:t>
            </w:r>
            <w:r>
              <w:rPr>
                <w:rFonts w:ascii="Arial" w:cs="Arial" w:eastAsia="Arial" w:hAnsi="Arial"/>
                <w:sz w:val="18"/>
                <w:szCs w:val="18"/>
              </w:rPr>
              <w:t xml:space="preserve"> (top level)</w:t>
            </w:r>
          </w:p>
        </w:tc>
        <w:tc>
          <w:tcPr>
            <w:tcW w:type="dxa" w:w="904"/>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role="banner"</w:t>
            </w:r>
          </w:p>
        </w:tc>
        <w:tc>
          <w:tcPr>
            <w:tcW w:type="dxa" w:w="2622"/>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w:t>
            </w:r>
          </w:p>
        </w:tc>
        <w:tc>
          <w:tcPr>
            <w:tcW w:type="dxa" w:w="4068"/>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Exactly one per page. A </w:t>
            </w:r>
            <w:r>
              <w:rPr>
                <w:rFonts w:ascii="Consolas" w:cs="Consolas" w:eastAsia="Consolas" w:hAnsi="Consolas"/>
                <w:color w:val="7A2E00"/>
                <w:sz w:val="18"/>
                <w:szCs w:val="18"/>
              </w:rPr>
              <w:t xml:space="preserve">&lt;header&gt;</w:t>
            </w:r>
            <w:r>
              <w:rPr>
                <w:rFonts w:ascii="Arial" w:cs="Arial" w:eastAsia="Arial" w:hAnsi="Arial"/>
                <w:sz w:val="18"/>
                <w:szCs w:val="18"/>
              </w:rPr>
              <w:t xml:space="preserve"> inside a </w:t>
            </w:r>
            <w:r>
              <w:rPr>
                <w:rFonts w:ascii="Consolas" w:cs="Consolas" w:eastAsia="Consolas" w:hAnsi="Consolas"/>
                <w:color w:val="7A2E00"/>
                <w:sz w:val="18"/>
                <w:szCs w:val="18"/>
              </w:rPr>
              <w:t xml:space="preserve">&lt;section&gt;</w:t>
            </w:r>
            <w:r>
              <w:rPr>
                <w:rFonts w:ascii="Arial" w:cs="Arial" w:eastAsia="Arial" w:hAnsi="Arial"/>
                <w:sz w:val="18"/>
                <w:szCs w:val="18"/>
              </w:rPr>
              <w:t xml:space="preserve"> or </w:t>
            </w:r>
            <w:r>
              <w:rPr>
                <w:rFonts w:ascii="Consolas" w:cs="Consolas" w:eastAsia="Consolas" w:hAnsi="Consolas"/>
                <w:color w:val="7A2E00"/>
                <w:sz w:val="18"/>
                <w:szCs w:val="18"/>
              </w:rPr>
              <w:t xml:space="preserve">&lt;article&gt;</w:t>
            </w:r>
            <w:r>
              <w:rPr>
                <w:rFonts w:ascii="Arial" w:cs="Arial" w:eastAsia="Arial" w:hAnsi="Arial"/>
                <w:sz w:val="18"/>
                <w:szCs w:val="18"/>
              </w:rPr>
              <w:t xml:space="preserve"> is not a banner, so card headers never add extra ones.</w:t>
            </w:r>
          </w:p>
        </w:tc>
      </w:tr>
      <w:tr>
        <w:trPr>
          <w:cantSplit/>
        </w:trPr>
        <w:tc>
          <w:tcPr>
            <w:tcW w:type="dxa" w:w="588"/>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navigation</w:t>
            </w:r>
          </w:p>
        </w:tc>
        <w:tc>
          <w:tcPr>
            <w:tcW w:type="dxa" w:w="1898"/>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&lt;nav&gt;</w:t>
            </w:r>
          </w:p>
        </w:tc>
        <w:tc>
          <w:tcPr>
            <w:tcW w:type="dxa" w:w="904"/>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implicit</w:t>
            </w:r>
          </w:p>
        </w:tc>
        <w:tc>
          <w:tcPr>
            <w:tcW w:type="dxa" w:w="2622"/>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"Main navigation" (app), "Account navigation" (landing)</w:t>
            </w:r>
          </w:p>
        </w:tc>
        <w:tc>
          <w:tcPr>
            <w:tcW w:type="dxa" w:w="4068"/>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Every </w:t>
            </w:r>
            <w:r>
              <w:rPr>
                <w:rFonts w:ascii="Consolas" w:cs="Consolas" w:eastAsia="Consolas" w:hAnsi="Consolas"/>
                <w:color w:val="7A2E00"/>
                <w:sz w:val="18"/>
                <w:szCs w:val="18"/>
              </w:rPr>
              <w:t xml:space="preserve">&lt;nav&gt;</w:t>
            </w:r>
            <w:r>
              <w:rPr>
                <w:rFonts w:ascii="Arial" w:cs="Arial" w:eastAsia="Arial" w:hAnsi="Arial"/>
                <w:sz w:val="18"/>
                <w:szCs w:val="18"/>
              </w:rPr>
              <w:t xml:space="preserve"> is named when a page has, or might have, more than one, so the rotor says which is which.</w:t>
            </w:r>
          </w:p>
        </w:tc>
      </w:tr>
      <w:tr>
        <w:trPr>
          <w:cantSplit/>
        </w:trPr>
        <w:tc>
          <w:tcPr>
            <w:tcW w:type="dxa" w:w="588"/>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main</w:t>
            </w:r>
          </w:p>
        </w:tc>
        <w:tc>
          <w:tcPr>
            <w:tcW w:type="dxa" w:w="1898"/>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&lt;main&gt;</w:t>
            </w:r>
          </w:p>
        </w:tc>
        <w:tc>
          <w:tcPr>
            <w:tcW w:type="dxa" w:w="904"/>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implicit</w:t>
            </w:r>
          </w:p>
        </w:tc>
        <w:tc>
          <w:tcPr>
            <w:tcW w:type="dxa" w:w="2622"/>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"Main content" / page name ("Sign in", "Choose your role")</w:t>
            </w:r>
          </w:p>
        </w:tc>
        <w:tc>
          <w:tcPr>
            <w:tcW w:type="dxa" w:w="4068"/>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Exactly one per page; carries </w:t>
            </w:r>
            <w:r>
              <w:rPr>
                <w:rFonts w:ascii="Consolas" w:cs="Consolas" w:eastAsia="Consolas" w:hAnsi="Consolas"/>
                <w:color w:val="7A2E00"/>
                <w:sz w:val="18"/>
                <w:szCs w:val="18"/>
              </w:rPr>
              <w:t xml:space="preserve">id="main-content"</w:t>
            </w:r>
            <w:r>
              <w:rPr>
                <w:rFonts w:ascii="Arial" w:cs="Arial" w:eastAsia="Arial" w:hAnsi="Arial"/>
                <w:sz w:val="18"/>
                <w:szCs w:val="18"/>
              </w:rPr>
              <w:t xml:space="preserve"> and </w:t>
            </w:r>
            <w:r>
              <w:rPr>
                <w:rFonts w:ascii="Consolas" w:cs="Consolas" w:eastAsia="Consolas" w:hAnsi="Consolas"/>
                <w:color w:val="7A2E00"/>
                <w:sz w:val="18"/>
                <w:szCs w:val="18"/>
              </w:rPr>
              <w:t xml:space="preserve">tabindex="-1"</w:t>
            </w:r>
            <w:r>
              <w:rPr>
                <w:rFonts w:ascii="Arial" w:cs="Arial" w:eastAsia="Arial" w:hAnsi="Arial"/>
                <w:sz w:val="18"/>
                <w:szCs w:val="18"/>
              </w:rPr>
              <w:t xml:space="preserve">.</w:t>
            </w:r>
          </w:p>
        </w:tc>
      </w:tr>
      <w:tr>
        <w:trPr>
          <w:cantSplit/>
        </w:trPr>
        <w:tc>
          <w:tcPr>
            <w:tcW w:type="dxa" w:w="588"/>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contentinfo</w:t>
            </w:r>
          </w:p>
        </w:tc>
        <w:tc>
          <w:tcPr>
            <w:tcW w:type="dxa" w:w="1898"/>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&lt;footer&gt;</w:t>
            </w:r>
            <w:r>
              <w:rPr>
                <w:rFonts w:ascii="Arial" w:cs="Arial" w:eastAsia="Arial" w:hAnsi="Arial"/>
                <w:sz w:val="18"/>
                <w:szCs w:val="18"/>
              </w:rPr>
              <w:t xml:space="preserve"> (top level)</w:t>
            </w:r>
          </w:p>
        </w:tc>
        <w:tc>
          <w:tcPr>
            <w:tcW w:type="dxa" w:w="904"/>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role="contentinfo"</w:t>
            </w:r>
          </w:p>
        </w:tc>
        <w:tc>
          <w:tcPr>
            <w:tcW w:type="dxa" w:w="2622"/>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w:t>
            </w:r>
          </w:p>
        </w:tc>
        <w:tc>
          <w:tcPr>
            <w:tcW w:type="dxa" w:w="4068"/>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At most one per page.</w:t>
            </w:r>
          </w:p>
        </w:tc>
      </w:tr>
      <w:tr>
        <w:trPr>
          <w:cantSplit/>
        </w:trPr>
        <w:tc>
          <w:tcPr>
            <w:tcW w:type="dxa" w:w="588"/>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region</w:t>
            </w:r>
          </w:p>
        </w:tc>
        <w:tc>
          <w:tcPr>
            <w:tcW w:type="dxa" w:w="1898"/>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&lt;section aria-label&gt;</w:t>
            </w:r>
            <w:r>
              <w:rPr>
                <w:rFonts w:ascii="Arial" w:cs="Arial" w:eastAsia="Arial" w:hAnsi="Arial"/>
                <w:sz w:val="18"/>
                <w:szCs w:val="18"/>
              </w:rPr>
              <w:t xml:space="preserve"> / </w:t>
            </w:r>
            <w:r>
              <w:rPr>
                <w:rFonts w:ascii="Consolas" w:cs="Consolas" w:eastAsia="Consolas" w:hAnsi="Consolas"/>
                <w:color w:val="7A2E00"/>
                <w:sz w:val="18"/>
                <w:szCs w:val="18"/>
              </w:rPr>
              <w:t xml:space="preserve">aria-labelledby</w:t>
            </w:r>
          </w:p>
        </w:tc>
        <w:tc>
          <w:tcPr>
            <w:tcW w:type="dxa" w:w="904"/>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implicit</w:t>
            </w:r>
          </w:p>
        </w:tc>
        <w:tc>
          <w:tcPr>
            <w:tcW w:type="dxa" w:w="2622"/>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The section's heading</w:t>
            </w:r>
          </w:p>
        </w:tc>
        <w:tc>
          <w:tcPr>
            <w:tcW w:type="dxa" w:w="4068"/>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Only sections with a name become regions; unnamed sections are not landmarks.</w:t>
            </w:r>
          </w:p>
        </w:tc>
      </w:tr>
      <w:tr>
        <w:trPr>
          <w:cantSplit/>
        </w:trPr>
        <w:tc>
          <w:tcPr>
            <w:tcW w:type="dxa" w:w="588"/>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dialog</w:t>
            </w:r>
          </w:p>
        </w:tc>
        <w:tc>
          <w:tcPr>
            <w:tcW w:type="dxa" w:w="1898"/>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ConfirmDialog</w:t>
            </w:r>
            <w:r>
              <w:rPr>
                <w:rFonts w:ascii="Arial" w:cs="Arial" w:eastAsia="Arial" w:hAnsi="Arial"/>
                <w:sz w:val="18"/>
                <w:szCs w:val="18"/>
              </w:rPr>
              <w:t xml:space="preserve">, assistant panel</w:t>
            </w:r>
          </w:p>
        </w:tc>
        <w:tc>
          <w:tcPr>
            <w:tcW w:type="dxa" w:w="904"/>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role="dialog"</w:t>
            </w:r>
          </w:p>
        </w:tc>
        <w:tc>
          <w:tcPr>
            <w:tcW w:type="dxa" w:w="2622"/>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The dialog's heading via </w:t>
            </w:r>
            <w:r>
              <w:rPr>
                <w:rFonts w:ascii="Consolas" w:cs="Consolas" w:eastAsia="Consolas" w:hAnsi="Consolas"/>
                <w:color w:val="7A2E00"/>
                <w:sz w:val="18"/>
                <w:szCs w:val="18"/>
              </w:rPr>
              <w:t xml:space="preserve">aria-labelledby</w:t>
            </w:r>
          </w:p>
        </w:tc>
        <w:tc>
          <w:tcPr>
            <w:tcW w:type="dxa" w:w="4068"/>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See §5.</w:t>
            </w:r>
          </w:p>
        </w:tc>
      </w:tr>
    </w:tbl>
    <w:p>
      <w:pPr>
        <w:spacing w:after="120"/>
      </w:pPr>
    </w:p>
    <w:p>
      <w:pPr>
        <w:spacing w:after="120" w:line="276"/>
      </w:pPr>
      <w:r>
        <w:rPr>
          <w:rFonts w:ascii="Arial" w:cs="Arial" w:eastAsia="Arial" w:hAnsi="Arial"/>
          <w:b/>
          <w:bCs/>
          <w:sz w:val="20"/>
          <w:szCs w:val="20"/>
        </w:rPr>
        <w:t xml:space="preserve">Explicit roles on </w:t>
      </w:r>
      <w:r>
        <w:rPr>
          <w:rFonts w:ascii="Consolas" w:cs="Consolas" w:eastAsia="Consolas" w:hAnsi="Consolas"/>
          <w:b/>
          <w:bCs/>
          <w:color w:val="7A2E00"/>
          <w:sz w:val="18"/>
          <w:szCs w:val="18"/>
        </w:rPr>
        <w:t xml:space="preserve">&lt;header&gt;</w:t>
      </w:r>
      <w:r>
        <w:rPr>
          <w:rFonts w:ascii="Arial" w:cs="Arial" w:eastAsia="Arial" w:hAnsi="Arial"/>
          <w:b/>
          <w:bCs/>
          <w:sz w:val="20"/>
          <w:szCs w:val="20"/>
        </w:rPr>
        <w:t xml:space="preserve"> and </w:t>
      </w:r>
      <w:r>
        <w:rPr>
          <w:rFonts w:ascii="Consolas" w:cs="Consolas" w:eastAsia="Consolas" w:hAnsi="Consolas"/>
          <w:b/>
          <w:bCs/>
          <w:color w:val="7A2E00"/>
          <w:sz w:val="18"/>
          <w:szCs w:val="18"/>
        </w:rPr>
        <w:t xml:space="preserve">&lt;footer&gt;</w:t>
      </w:r>
      <w:r>
        <w:rPr>
          <w:rFonts w:ascii="Arial" w:cs="Arial" w:eastAsia="Arial" w:hAnsi="Arial"/>
          <w:b/>
          <w:bCs/>
          <w:sz w:val="20"/>
          <w:szCs w:val="20"/>
        </w:rPr>
        <w:t xml:space="preserve">.</w:t>
      </w:r>
      <w:r>
        <w:rPr>
          <w:rFonts w:ascii="Arial" w:cs="Arial" w:eastAsia="Arial" w:hAnsi="Arial"/>
          <w:sz w:val="20"/>
          <w:szCs w:val="20"/>
        </w:rPr>
        <w:t xml:space="preserve"> </w:t>
      </w:r>
      <w:r>
        <w:rPr>
          <w:rFonts w:ascii="Consolas" w:cs="Consolas" w:eastAsia="Consolas" w:hAnsi="Consolas"/>
          <w:color w:val="7A2E00"/>
          <w:sz w:val="18"/>
          <w:szCs w:val="18"/>
        </w:rPr>
        <w:t xml:space="preserve">role="banner"</w:t>
      </w:r>
      <w:r>
        <w:rPr>
          <w:rFonts w:ascii="Arial" w:cs="Arial" w:eastAsia="Arial" w:hAnsi="Arial"/>
          <w:sz w:val="20"/>
          <w:szCs w:val="20"/>
        </w:rPr>
        <w:t xml:space="preserve"> and
</w:t>
      </w:r>
      <w:r>
        <w:rPr>
          <w:rFonts w:ascii="Consolas" w:cs="Consolas" w:eastAsia="Consolas" w:hAnsi="Consolas"/>
          <w:color w:val="7A2E00"/>
          <w:sz w:val="18"/>
          <w:szCs w:val="18"/>
        </w:rPr>
        <w:t xml:space="preserve">role="contentinfo"</w:t>
      </w:r>
      <w:r>
        <w:rPr>
          <w:rFonts w:ascii="Arial" w:cs="Arial" w:eastAsia="Arial" w:hAnsi="Arial"/>
          <w:sz w:val="20"/>
          <w:szCs w:val="20"/>
        </w:rPr>
        <w:t xml:space="preserve"> repeat what the elements already mean. They are kept on
purpose: they are harmless, they make the landmark explicit to anyone reading the
source, and they protect against older assistive technology that did not map the
HTML5 elements. They are only ever put on the top-level header and footer.</w:t>
      </w:r>
    </w:p>
    <w:p>
      <w:pPr>
        <w:spacing w:after="120" w:line="276"/>
      </w:pPr>
      <w:r>
        <w:rPr>
          <w:rFonts w:ascii="Arial" w:cs="Arial" w:eastAsia="Arial" w:hAnsi="Arial"/>
          <w:b/>
          <w:bCs/>
          <w:sz w:val="20"/>
          <w:szCs w:val="20"/>
        </w:rPr>
        <w:t xml:space="preserve">What is not a landmark.</w:t>
      </w:r>
      <w:r>
        <w:rPr>
          <w:rFonts w:ascii="Arial" w:cs="Arial" w:eastAsia="Arial" w:hAnsi="Arial"/>
          <w:sz w:val="20"/>
          <w:szCs w:val="20"/>
        </w:rPr>
        <w:t xml:space="preserve"> Toolbars and button rows inside a page (e.g. the
Edit/Delete row on a medicine card) are not wrapped in </w:t>
      </w:r>
      <w:r>
        <w:rPr>
          <w:rFonts w:ascii="Consolas" w:cs="Consolas" w:eastAsia="Consolas" w:hAnsi="Consolas"/>
          <w:color w:val="7A2E00"/>
          <w:sz w:val="18"/>
          <w:szCs w:val="18"/>
        </w:rPr>
        <w:t xml:space="preserve">&lt;nav&gt;</w:t>
      </w:r>
      <w:r>
        <w:rPr>
          <w:rFonts w:ascii="Arial" w:cs="Arial" w:eastAsia="Arial" w:hAnsi="Arial"/>
          <w:sz w:val="20"/>
          <w:szCs w:val="20"/>
        </w:rPr>
        <w:t xml:space="preserve">; they are actions,
not navigation.</w:t>
      </w:r>
    </w:p>
    <w:p>
      <w:pPr>
        <w:spacing w:after="120" w:line="276"/>
      </w:pPr>
      <w:r>
        <w:rPr>
          <w:rFonts w:ascii="Arial" w:cs="Arial" w:eastAsia="Arial" w:hAnsi="Arial"/>
          <w:sz w:val="20"/>
          <w:szCs w:val="20"/>
        </w:rPr>
        <w:t xml:space="preserve">The audit checks every page at desktop width for one </w:t>
      </w:r>
      <w:r>
        <w:rPr>
          <w:rFonts w:ascii="Consolas" w:cs="Consolas" w:eastAsia="Consolas" w:hAnsi="Consolas"/>
          <w:color w:val="7A2E00"/>
          <w:sz w:val="18"/>
          <w:szCs w:val="18"/>
        </w:rPr>
        <w:t xml:space="preserve">main</w:t>
      </w:r>
      <w:r>
        <w:rPr>
          <w:rFonts w:ascii="Arial" w:cs="Arial" w:eastAsia="Arial" w:hAnsi="Arial"/>
          <w:sz w:val="20"/>
          <w:szCs w:val="20"/>
        </w:rPr>
        <w:t xml:space="preserve">, one top-level
</w:t>
      </w:r>
      <w:r>
        <w:rPr>
          <w:rFonts w:ascii="Consolas" w:cs="Consolas" w:eastAsia="Consolas" w:hAnsi="Consolas"/>
          <w:color w:val="7A2E00"/>
          <w:sz w:val="18"/>
          <w:szCs w:val="18"/>
        </w:rPr>
        <w:t xml:space="preserve">banner</w:t>
      </w:r>
      <w:r>
        <w:rPr>
          <w:rFonts w:ascii="Arial" w:cs="Arial" w:eastAsia="Arial" w:hAnsi="Arial"/>
          <w:sz w:val="20"/>
          <w:szCs w:val="20"/>
        </w:rPr>
        <w:t xml:space="preserve"> and one </w:t>
      </w:r>
      <w:r>
        <w:rPr>
          <w:rFonts w:ascii="Consolas" w:cs="Consolas" w:eastAsia="Consolas" w:hAnsi="Consolas"/>
          <w:color w:val="7A2E00"/>
          <w:sz w:val="18"/>
          <w:szCs w:val="18"/>
        </w:rPr>
        <w:t xml:space="preserve">&lt;h1&gt;</w:t>
      </w:r>
      <w:r>
        <w:rPr>
          <w:rFonts w:ascii="Arial" w:cs="Arial" w:eastAsia="Arial" w:hAnsi="Arial"/>
          <w:sz w:val="20"/>
          <w:szCs w:val="20"/>
        </w:rPr>
        <w:t xml:space="preserve"> (15/15 pass), and axe's landmark rules
(</w:t>
      </w:r>
      <w:r>
        <w:rPr>
          <w:rFonts w:ascii="Consolas" w:cs="Consolas" w:eastAsia="Consolas" w:hAnsi="Consolas"/>
          <w:color w:val="7A2E00"/>
          <w:sz w:val="18"/>
          <w:szCs w:val="18"/>
        </w:rPr>
        <w:t xml:space="preserve">landmark-one-main</w:t>
      </w:r>
      <w:r>
        <w:rPr>
          <w:rFonts w:ascii="Arial" w:cs="Arial" w:eastAsia="Arial" w:hAnsi="Arial"/>
          <w:sz w:val="20"/>
          <w:szCs w:val="20"/>
        </w:rPr>
        <w:t xml:space="preserve">, </w:t>
      </w:r>
      <w:r>
        <w:rPr>
          <w:rFonts w:ascii="Consolas" w:cs="Consolas" w:eastAsia="Consolas" w:hAnsi="Consolas"/>
          <w:color w:val="7A2E00"/>
          <w:sz w:val="18"/>
          <w:szCs w:val="18"/>
        </w:rPr>
        <w:t xml:space="preserve">landmark-no-duplicate-banner</w:t>
      </w:r>
      <w:r>
        <w:rPr>
          <w:rFonts w:ascii="Arial" w:cs="Arial" w:eastAsia="Arial" w:hAnsi="Arial"/>
          <w:sz w:val="20"/>
          <w:szCs w:val="20"/>
        </w:rPr>
        <w:t xml:space="preserve">, </w:t>
      </w:r>
      <w:r>
        <w:rPr>
          <w:rFonts w:ascii="Consolas" w:cs="Consolas" w:eastAsia="Consolas" w:hAnsi="Consolas"/>
          <w:color w:val="7A2E00"/>
          <w:sz w:val="18"/>
          <w:szCs w:val="18"/>
        </w:rPr>
        <w:t xml:space="preserve">landmark-unique</w:t>
      </w:r>
      <w:r>
        <w:rPr>
          <w:rFonts w:ascii="Arial" w:cs="Arial" w:eastAsia="Arial" w:hAnsi="Arial"/>
          <w:sz w:val="20"/>
          <w:szCs w:val="20"/>
        </w:rPr>
        <w:t xml:space="preserve">,
</w:t>
      </w:r>
      <w:r>
        <w:rPr>
          <w:rFonts w:ascii="Consolas" w:cs="Consolas" w:eastAsia="Consolas" w:hAnsi="Consolas"/>
          <w:color w:val="7A2E00"/>
          <w:sz w:val="18"/>
          <w:szCs w:val="18"/>
        </w:rPr>
        <w:t xml:space="preserve">region</w:t>
      </w:r>
      <w:r>
        <w:rPr>
          <w:rFonts w:ascii="Arial" w:cs="Arial" w:eastAsia="Arial" w:hAnsi="Arial"/>
          <w:sz w:val="20"/>
          <w:szCs w:val="20"/>
        </w:rPr>
        <w:t xml:space="preserve">) report no violations at any breakpoint.</w:t>
      </w:r>
    </w:p>
    <w:p>
      <w:pPr>
        <w:pBdr>
          <w:bottom w:val="single" w:color="C7DCE6" w:sz="6" w:space="1"/>
        </w:pBdr>
        <w:spacing w:after="160"/>
      </w:pPr>
    </w:p>
    <w:p>
      <w:pPr>
        <w:pStyle w:val="Heading2"/>
        <w:keepNext/>
        <w:spacing w:after="120" w:before="300"/>
      </w:pPr>
      <w:r>
        <w:rPr>
          <w:rFonts w:ascii="Arial" w:cs="Arial" w:eastAsia="Arial" w:hAnsi="Arial"/>
          <w:b/>
          <w:bCs/>
          <w:color w:val="0F5272"/>
          <w:sz w:val="28"/>
          <w:szCs w:val="28"/>
        </w:rPr>
        <w:t xml:space="preserve">3. Skip links</w:t>
      </w:r>
    </w:p>
    <w:p>
      <w:pPr>
        <w:shd w:fill="F2F5F8" w:color="auto" w:val="clear"/>
        <w:spacing w:after="0"/>
      </w:pPr>
      <w:r>
        <w:rPr>
          <w:rFonts w:ascii="Consolas" w:cs="Consolas" w:eastAsia="Consolas" w:hAnsi="Consolas"/>
          <w:sz w:val="17"/>
          <w:szCs w:val="17"/>
        </w:rPr>
        <w:t xml:space="preserve">&lt;a href="#main-content" className="skip-link"&gt;Skip to main content&lt;/a&gt;</w:t>
      </w:r>
    </w:p>
    <w:p>
      <w:pPr>
        <w:shd w:fill="F2F5F8" w:color="auto" w:val="clear"/>
        <w:spacing w:after="0"/>
      </w:pPr>
      <w:r>
        <w:rPr>
          <w:rFonts w:ascii="Consolas" w:cs="Consolas" w:eastAsia="Consolas" w:hAnsi="Consolas"/>
          <w:sz w:val="17"/>
          <w:szCs w:val="17"/>
        </w:rPr>
        <w:t xml:space="preserve">…</w:t>
      </w:r>
    </w:p>
    <w:p>
      <w:pPr>
        <w:shd w:fill="F2F5F8" w:color="auto" w:val="clear"/>
        <w:spacing w:after="0"/>
      </w:pPr>
      <w:r>
        <w:rPr>
          <w:rFonts w:ascii="Consolas" w:cs="Consolas" w:eastAsia="Consolas" w:hAnsi="Consolas"/>
          <w:sz w:val="17"/>
          <w:szCs w:val="17"/>
        </w:rPr>
        <w:t xml:space="preserve">&lt;main id="main-content" tabIndex={-1} …&gt;</w:t>
      </w:r>
    </w:p>
    <w:p>
      <w:pPr>
        <w:spacing w:after="120"/>
      </w:pPr>
    </w:p>
    <w:p>
      <w:pPr>
        <w:shd w:fill="F2F5F8" w:color="auto" w:val="clear"/>
        <w:spacing w:after="0"/>
      </w:pPr>
      <w:r>
        <w:rPr>
          <w:rFonts w:ascii="Consolas" w:cs="Consolas" w:eastAsia="Consolas" w:hAnsi="Consolas"/>
          <w:sz w:val="17"/>
          <w:szCs w:val="17"/>
        </w:rPr>
        <w:t xml:space="preserve">.skip-link        { position: absolute; transform: translateY(-150%); … }   /* off-screen */</w:t>
      </w:r>
    </w:p>
    <w:p>
      <w:pPr>
        <w:shd w:fill="F2F5F8" w:color="auto" w:val="clear"/>
        <w:spacing w:after="0"/>
      </w:pPr>
      <w:r>
        <w:rPr>
          <w:rFonts w:ascii="Consolas" w:cs="Consolas" w:eastAsia="Consolas" w:hAnsi="Consolas"/>
          <w:sz w:val="17"/>
          <w:szCs w:val="17"/>
        </w:rPr>
        <w:t xml:space="preserve">.skip-link:focus  { transform: translateY(0); }                             /* slides in  */</w:t>
      </w:r>
    </w:p>
    <w:p>
      <w:pPr>
        <w:spacing w:after="120"/>
      </w:pPr>
    </w:p>
    <w:p>
      <w:pPr>
        <w:pStyle w:val="ListParagraph"/>
        <w:numPr>
          <w:ilvl w:val="0"/>
          <w:numId w:val="2"/>
        </w:numPr>
        <w:spacing w:after="80"/>
      </w:pPr>
      <w:r>
        <w:rPr>
          <w:rFonts w:ascii="Arial" w:cs="Arial" w:eastAsia="Arial" w:hAnsi="Arial"/>
          <w:b/>
          <w:bCs/>
          <w:sz w:val="20"/>
          <w:szCs w:val="20"/>
        </w:rPr>
        <w:t xml:space="preserve">First focusable element on every shell</w:t>
      </w:r>
      <w:r>
        <w:rPr>
          <w:rFonts w:ascii="Arial" w:cs="Arial" w:eastAsia="Arial" w:hAnsi="Arial"/>
          <w:sz w:val="20"/>
          <w:szCs w:val="20"/>
        </w:rPr>
        <w:t xml:space="preserve"> — landing, sign in, sign up, role
chooser ("Skip to role selection"), and the patient and caregiver app shells.
Sign in and Sign up had no skip link before this audit; both do now.</w:t>
      </w:r>
    </w:p>
    <w:p>
      <w:pPr>
        <w:pStyle w:val="ListParagraph"/>
        <w:numPr>
          <w:ilvl w:val="0"/>
          <w:numId w:val="2"/>
        </w:numPr>
        <w:spacing w:after="80"/>
      </w:pPr>
      <w:r>
        <w:rPr>
          <w:rFonts w:ascii="Arial" w:cs="Arial" w:eastAsia="Arial" w:hAnsi="Arial"/>
          <w:b/>
          <w:bCs/>
          <w:sz w:val="20"/>
          <w:szCs w:val="20"/>
        </w:rPr>
        <w:t xml:space="preserve">Visible when focused.</w:t>
      </w:r>
      <w:r>
        <w:rPr>
          <w:rFonts w:ascii="Arial" w:cs="Arial" w:eastAsia="Arial" w:hAnsi="Arial"/>
          <w:sz w:val="20"/>
          <w:szCs w:val="20"/>
        </w:rPr>
        <w:t xml:space="preserve"> It is moved off-screen, not hidden with </w:t>
      </w:r>
      <w:r>
        <w:rPr>
          <w:rFonts w:ascii="Consolas" w:cs="Consolas" w:eastAsia="Consolas" w:hAnsi="Consolas"/>
          <w:color w:val="7A2E00"/>
          <w:sz w:val="18"/>
          <w:szCs w:val="18"/>
        </w:rPr>
        <w:t xml:space="preserve">display:none</w:t>
      </w:r>
      <w:r>
        <w:rPr>
          <w:rFonts w:ascii="Arial" w:cs="Arial" w:eastAsia="Arial" w:hAnsi="Arial"/>
          <w:sz w:val="20"/>
          <w:szCs w:val="20"/>
        </w:rPr>
        <w:t xml:space="preserve">
or </w:t>
      </w:r>
      <w:r>
        <w:rPr>
          <w:rFonts w:ascii="Consolas" w:cs="Consolas" w:eastAsia="Consolas" w:hAnsi="Consolas"/>
          <w:color w:val="7A2E00"/>
          <w:sz w:val="18"/>
          <w:szCs w:val="18"/>
        </w:rPr>
        <w:t xml:space="preserve">visibility:hidden</w:t>
      </w:r>
      <w:r>
        <w:rPr>
          <w:rFonts w:ascii="Arial" w:cs="Arial" w:eastAsia="Arial" w:hAnsi="Arial"/>
          <w:sz w:val="20"/>
          <w:szCs w:val="20"/>
        </w:rPr>
        <w:t xml:space="preserve">, so it stays in the tab order and appears at the top-left
in </w:t>
      </w:r>
      <w:r>
        <w:rPr>
          <w:rFonts w:ascii="Consolas" w:cs="Consolas" w:eastAsia="Consolas" w:hAnsi="Consolas"/>
          <w:color w:val="7A2E00"/>
          <w:sz w:val="18"/>
          <w:szCs w:val="18"/>
        </w:rPr>
        <w:t xml:space="preserve">calm-700</w:t>
      </w:r>
      <w:r>
        <w:rPr>
          <w:rFonts w:ascii="Arial" w:cs="Arial" w:eastAsia="Arial" w:hAnsi="Arial"/>
          <w:sz w:val="20"/>
          <w:szCs w:val="20"/>
        </w:rPr>
        <w:t xml:space="preserve"> on white (8.7:1) the moment it receives focus.</w:t>
      </w:r>
    </w:p>
    <w:p>
      <w:pPr>
        <w:pStyle w:val="ListParagraph"/>
        <w:numPr>
          <w:ilvl w:val="0"/>
          <w:numId w:val="2"/>
        </w:numPr>
        <w:spacing w:after="80"/>
      </w:pPr>
      <w:r>
        <w:rPr>
          <w:rFonts w:ascii="Arial" w:cs="Arial" w:eastAsia="Arial" w:hAnsi="Arial"/>
          <w:b/>
          <w:bCs/>
          <w:sz w:val="20"/>
          <w:szCs w:val="20"/>
        </w:rPr>
        <w:t xml:space="preserve">It moves focus, not just the scroll position.</w:t>
      </w:r>
      <w:r>
        <w:rPr>
          <w:rFonts w:ascii="Arial" w:cs="Arial" w:eastAsia="Arial" w:hAnsi="Arial"/>
          <w:sz w:val="20"/>
          <w:szCs w:val="20"/>
        </w:rPr>
        <w:t xml:space="preserve"> The target </w:t>
      </w:r>
      <w:r>
        <w:rPr>
          <w:rFonts w:ascii="Consolas" w:cs="Consolas" w:eastAsia="Consolas" w:hAnsi="Consolas"/>
          <w:color w:val="7A2E00"/>
          <w:sz w:val="18"/>
          <w:szCs w:val="18"/>
        </w:rPr>
        <w:t xml:space="preserve">&lt;main&gt;</w:t>
      </w:r>
      <w:r>
        <w:rPr>
          <w:rFonts w:ascii="Arial" w:cs="Arial" w:eastAsia="Arial" w:hAnsi="Arial"/>
          <w:sz w:val="20"/>
          <w:szCs w:val="20"/>
        </w:rPr>
        <w:t xml:space="preserve"> has
</w:t>
      </w:r>
      <w:r>
        <w:rPr>
          <w:rFonts w:ascii="Consolas" w:cs="Consolas" w:eastAsia="Consolas" w:hAnsi="Consolas"/>
          <w:color w:val="7A2E00"/>
          <w:sz w:val="18"/>
          <w:szCs w:val="18"/>
        </w:rPr>
        <w:t xml:space="preserve">tabindex="-1"</w:t>
      </w:r>
      <w:r>
        <w:rPr>
          <w:rFonts w:ascii="Arial" w:cs="Arial" w:eastAsia="Arial" w:hAnsi="Arial"/>
          <w:sz w:val="20"/>
          <w:szCs w:val="20"/>
        </w:rPr>
        <w:t xml:space="preserve">, so following the link puts keyboard focus inside main and the
next </w:t>
      </w:r>
      <w:r>
        <w:rPr>
          <w:rFonts w:ascii="Consolas" w:cs="Consolas" w:eastAsia="Consolas" w:hAnsi="Consolas"/>
          <w:color w:val="7A2E00"/>
          <w:sz w:val="18"/>
          <w:szCs w:val="18"/>
        </w:rPr>
        <w:t xml:space="preserve">Tab</w:t>
      </w:r>
      <w:r>
        <w:rPr>
          <w:rFonts w:ascii="Arial" w:cs="Arial" w:eastAsia="Arial" w:hAnsi="Arial"/>
          <w:sz w:val="20"/>
          <w:szCs w:val="20"/>
        </w:rPr>
        <w:t xml:space="preserve"> lands on the first control in the content. Without </w:t>
      </w:r>
      <w:r>
        <w:rPr>
          <w:rFonts w:ascii="Consolas" w:cs="Consolas" w:eastAsia="Consolas" w:hAnsi="Consolas"/>
          <w:color w:val="7A2E00"/>
          <w:sz w:val="18"/>
          <w:szCs w:val="18"/>
        </w:rPr>
        <w:t xml:space="preserve">tabindex="-1"</w:t>
      </w:r>
      <w:r>
        <w:rPr>
          <w:rFonts w:ascii="Arial" w:cs="Arial" w:eastAsia="Arial" w:hAnsi="Arial"/>
          <w:sz w:val="20"/>
          <w:szCs w:val="20"/>
        </w:rPr>
        <w:t xml:space="preserve">
some browsers scroll but leave focus at the top.</w:t>
      </w:r>
    </w:p>
    <w:p>
      <w:pPr>
        <w:pStyle w:val="ListParagraph"/>
        <w:numPr>
          <w:ilvl w:val="0"/>
          <w:numId w:val="2"/>
        </w:numPr>
        <w:spacing w:after="80"/>
      </w:pPr>
      <w:r>
        <w:rPr>
          <w:rFonts w:ascii="Arial" w:cs="Arial" w:eastAsia="Arial" w:hAnsi="Arial"/>
          <w:b/>
          <w:bCs/>
          <w:sz w:val="20"/>
          <w:szCs w:val="20"/>
        </w:rPr>
        <w:t xml:space="preserve">Plain anchor, not a router link.</w:t>
      </w:r>
      <w:r>
        <w:rPr>
          <w:rFonts w:ascii="Arial" w:cs="Arial" w:eastAsia="Arial" w:hAnsi="Arial"/>
          <w:sz w:val="20"/>
          <w:szCs w:val="20"/>
        </w:rPr>
        <w:t xml:space="preserve"> It is an in-page fragment, so React Router
does not intercept it and it works before JavaScript has finished loading.</w:t>
      </w:r>
    </w:p>
    <w:p>
      <w:pPr>
        <w:pStyle w:val="ListParagraph"/>
        <w:numPr>
          <w:ilvl w:val="0"/>
          <w:numId w:val="2"/>
        </w:numPr>
        <w:spacing w:after="80"/>
      </w:pPr>
      <w:r>
        <w:rPr>
          <w:rFonts w:ascii="Arial" w:cs="Arial" w:eastAsia="Arial" w:hAnsi="Arial"/>
          <w:b/>
          <w:bCs/>
          <w:sz w:val="20"/>
          <w:szCs w:val="20"/>
        </w:rPr>
        <w:t xml:space="preserve">No focus ring on </w:t>
      </w:r>
      <w:r>
        <w:rPr>
          <w:rFonts w:ascii="Consolas" w:cs="Consolas" w:eastAsia="Consolas" w:hAnsi="Consolas"/>
          <w:b/>
          <w:bCs/>
          <w:color w:val="7A2E00"/>
          <w:sz w:val="18"/>
          <w:szCs w:val="18"/>
        </w:rPr>
        <w:t xml:space="preserve">&lt;main&gt;</w:t>
      </w:r>
      <w:r>
        <w:rPr>
          <w:rFonts w:ascii="Arial" w:cs="Arial" w:eastAsia="Arial" w:hAnsi="Arial"/>
          <w:b/>
          <w:bCs/>
          <w:sz w:val="20"/>
          <w:szCs w:val="20"/>
        </w:rPr>
        <w:t xml:space="preserve"> itself</w:t>
      </w:r>
      <w:r>
        <w:rPr>
          <w:rFonts w:ascii="Arial" w:cs="Arial" w:eastAsia="Arial" w:hAnsi="Arial"/>
          <w:sz w:val="20"/>
          <w:szCs w:val="20"/>
        </w:rPr>
        <w:t xml:space="preserve"> (</w:t>
      </w:r>
      <w:r>
        <w:rPr>
          <w:rFonts w:ascii="Consolas" w:cs="Consolas" w:eastAsia="Consolas" w:hAnsi="Consolas"/>
          <w:color w:val="7A2E00"/>
          <w:sz w:val="18"/>
          <w:szCs w:val="18"/>
        </w:rPr>
        <w:t xml:space="preserve">main[tabindex='-1']:focus { outline: none }</w:t>
      </w:r>
      <w:r>
        <w:rPr>
          <w:rFonts w:ascii="Arial" w:cs="Arial" w:eastAsia="Arial" w:hAnsi="Arial"/>
          <w:sz w:val="20"/>
          <w:szCs w:val="20"/>
        </w:rPr>
        <w:t xml:space="preserve">):
main is a landmark, not a control; the next </w:t>
      </w:r>
      <w:r>
        <w:rPr>
          <w:rFonts w:ascii="Consolas" w:cs="Consolas" w:eastAsia="Consolas" w:hAnsi="Consolas"/>
          <w:color w:val="7A2E00"/>
          <w:sz w:val="18"/>
          <w:szCs w:val="18"/>
        </w:rPr>
        <w:t xml:space="preserve">Tab</w:t>
      </w:r>
      <w:r>
        <w:rPr>
          <w:rFonts w:ascii="Arial" w:cs="Arial" w:eastAsia="Arial" w:hAnsi="Arial"/>
          <w:sz w:val="20"/>
          <w:szCs w:val="20"/>
        </w:rPr>
        <w:t xml:space="preserve"> shows the ring on a real control.</w:t>
      </w:r>
    </w:p>
    <w:p>
      <w:pPr>
        <w:pStyle w:val="ListParagraph"/>
        <w:numPr>
          <w:ilvl w:val="0"/>
          <w:numId w:val="2"/>
        </w:numPr>
        <w:spacing w:after="80"/>
      </w:pPr>
      <w:r>
        <w:rPr>
          <w:rFonts w:ascii="Arial" w:cs="Arial" w:eastAsia="Arial" w:hAnsi="Arial"/>
          <w:b/>
          <w:bCs/>
          <w:sz w:val="20"/>
          <w:szCs w:val="20"/>
        </w:rPr>
        <w:t xml:space="preserve">Focus is never moved on page load.</w:t>
      </w:r>
      <w:r>
        <w:rPr>
          <w:rFonts w:ascii="Arial" w:cs="Arial" w:eastAsia="Arial" w:hAnsi="Arial"/>
          <w:sz w:val="20"/>
          <w:szCs w:val="20"/>
        </w:rPr>
        <w:t xml:space="preserve"> Two components used to steal it — the
assistant pulled focus to its corner button on the landing page, and the confirm
dialog focused every page's Delete button — which put the user </w:t>
      </w:r>
      <w:r>
        <w:rPr>
          <w:rFonts w:ascii="Arial" w:cs="Arial" w:eastAsia="Arial" w:hAnsi="Arial"/>
          <w:i/>
          <w:iCs/>
          <w:sz w:val="20"/>
          <w:szCs w:val="20"/>
        </w:rPr>
        <w:t xml:space="preserve">past</w:t>
      </w:r>
      <w:r>
        <w:rPr>
          <w:rFonts w:ascii="Arial" w:cs="Arial" w:eastAsia="Arial" w:hAnsi="Arial"/>
          <w:sz w:val="20"/>
          <w:szCs w:val="20"/>
        </w:rPr>
        <w:t xml:space="preserve"> the skip
link. Both are fixed (§5.3); the audit checks it.</w:t>
      </w:r>
    </w:p>
    <w:p>
      <w:pPr>
        <w:spacing w:after="120" w:line="276"/>
      </w:pPr>
      <w:r>
        <w:rPr>
          <w:rFonts w:ascii="Arial" w:cs="Arial" w:eastAsia="Arial" w:hAnsi="Arial"/>
          <w:sz w:val="20"/>
          <w:szCs w:val="20"/>
        </w:rPr>
        <w:t xml:space="preserve">Verified by the audit (first </w:t>
      </w:r>
      <w:r>
        <w:rPr>
          <w:rFonts w:ascii="Consolas" w:cs="Consolas" w:eastAsia="Consolas" w:hAnsi="Consolas"/>
          <w:color w:val="7A2E00"/>
          <w:sz w:val="18"/>
          <w:szCs w:val="18"/>
        </w:rPr>
        <w:t xml:space="preserve">Tab</w:t>
      </w:r>
      <w:r>
        <w:rPr>
          <w:rFonts w:ascii="Arial" w:cs="Arial" w:eastAsia="Arial" w:hAnsi="Arial"/>
          <w:sz w:val="20"/>
          <w:szCs w:val="20"/>
        </w:rPr>
        <w:t xml:space="preserve"> is the skip link and </w:t>
      </w:r>
      <w:r>
        <w:rPr>
          <w:rFonts w:ascii="Consolas" w:cs="Consolas" w:eastAsia="Consolas" w:hAnsi="Consolas"/>
          <w:color w:val="7A2E00"/>
          <w:sz w:val="18"/>
          <w:szCs w:val="18"/>
        </w:rPr>
        <w:t xml:space="preserve">Enter</w:t>
      </w:r>
      <w:r>
        <w:rPr>
          <w:rFonts w:ascii="Arial" w:cs="Arial" w:eastAsia="Arial" w:hAnsi="Arial"/>
          <w:sz w:val="20"/>
          <w:szCs w:val="20"/>
        </w:rPr>
        <w:t xml:space="preserve"> focuses </w:t>
      </w:r>
      <w:r>
        <w:rPr>
          <w:rFonts w:ascii="Consolas" w:cs="Consolas" w:eastAsia="Consolas" w:hAnsi="Consolas"/>
          <w:color w:val="7A2E00"/>
          <w:sz w:val="18"/>
          <w:szCs w:val="18"/>
        </w:rPr>
        <w:t xml:space="preserve">&lt;main&gt;</w:t>
      </w:r>
      <w:r>
        <w:rPr>
          <w:rFonts w:ascii="Arial" w:cs="Arial" w:eastAsia="Arial" w:hAnsi="Arial"/>
          <w:sz w:val="20"/>
          <w:szCs w:val="20"/>
        </w:rPr>
        <w:t xml:space="preserve">,
on all four shells) and by tests (</w:t>
      </w:r>
      <w:r>
        <w:rPr>
          <w:rFonts w:ascii="Consolas" w:cs="Consolas" w:eastAsia="Consolas" w:hAnsi="Consolas"/>
          <w:color w:val="7A2E00"/>
          <w:sz w:val="18"/>
          <w:szCs w:val="18"/>
        </w:rPr>
        <w:t xml:space="preserve">starts with a "Skip to main content" link that targets &lt;main&gt;</w:t>
      </w:r>
      <w:r>
        <w:rPr>
          <w:rFonts w:ascii="Arial" w:cs="Arial" w:eastAsia="Arial" w:hAnsi="Arial"/>
          <w:sz w:val="20"/>
          <w:szCs w:val="20"/>
        </w:rPr>
        <w:t xml:space="preserve">, 9 routes).</w:t>
      </w:r>
    </w:p>
    <w:p>
      <w:pPr>
        <w:pBdr>
          <w:bottom w:val="single" w:color="C7DCE6" w:sz="6" w:space="1"/>
        </w:pBdr>
        <w:spacing w:after="160"/>
      </w:pPr>
    </w:p>
    <w:p>
      <w:pPr>
        <w:pStyle w:val="Heading2"/>
        <w:keepNext/>
        <w:spacing w:after="120" w:before="300"/>
      </w:pPr>
      <w:r>
        <w:rPr>
          <w:rFonts w:ascii="Arial" w:cs="Arial" w:eastAsia="Arial" w:hAnsi="Arial"/>
          <w:b/>
          <w:bCs/>
          <w:color w:val="0F5272"/>
          <w:sz w:val="28"/>
          <w:szCs w:val="28"/>
        </w:rPr>
        <w:t xml:space="preserve">4. Form accessibility</w:t>
      </w:r>
    </w:p>
    <w:p>
      <w:pPr>
        <w:spacing w:after="120" w:line="276"/>
      </w:pPr>
      <w:r>
        <w:rPr>
          <w:rFonts w:ascii="Arial" w:cs="Arial" w:eastAsia="Arial" w:hAnsi="Arial"/>
          <w:sz w:val="20"/>
          <w:szCs w:val="20"/>
        </w:rPr>
        <w:t xml:space="preserve">All text inputs go through one component, </w:t>
      </w:r>
      <w:r>
        <w:rPr>
          <w:rFonts w:ascii="Consolas" w:cs="Consolas" w:eastAsia="Consolas" w:hAnsi="Consolas"/>
          <w:color w:val="7A2E00"/>
          <w:sz w:val="18"/>
          <w:szCs w:val="18"/>
        </w:rPr>
        <w:t xml:space="preserve">Field</w:t>
      </w:r>
      <w:r>
        <w:rPr>
          <w:rFonts w:ascii="Arial" w:cs="Arial" w:eastAsia="Arial" w:hAnsi="Arial"/>
          <w:sz w:val="20"/>
          <w:szCs w:val="20"/>
        </w:rPr>
        <w:t xml:space="preserve"> (</w:t>
      </w:r>
      <w:r>
        <w:rPr>
          <w:rFonts w:ascii="Consolas" w:cs="Consolas" w:eastAsia="Consolas" w:hAnsi="Consolas"/>
          <w:color w:val="7A2E00"/>
          <w:sz w:val="18"/>
          <w:szCs w:val="18"/>
        </w:rPr>
        <w:t xml:space="preserve">src/components/Field.tsx</w:t>
      </w:r>
      <w:r>
        <w:rPr>
          <w:rFonts w:ascii="Arial" w:cs="Arial" w:eastAsia="Arial" w:hAnsi="Arial"/>
          <w:sz w:val="20"/>
          <w:szCs w:val="20"/>
        </w:rPr>
        <w:t xml:space="preserve">),
so the rules below hold on every form; selects use the same pattern
(</w:t>
      </w:r>
      <w:r>
        <w:rPr>
          <w:rFonts w:ascii="Consolas" w:cs="Consolas" w:eastAsia="Consolas" w:hAnsi="Consolas"/>
          <w:color w:val="7A2E00"/>
          <w:sz w:val="18"/>
          <w:szCs w:val="18"/>
        </w:rPr>
        <w:t xml:space="preserve">SelectField</w:t>
      </w:r>
      <w:r>
        <w:rPr>
          <w:rFonts w:ascii="Arial" w:cs="Arial" w:eastAsia="Arial" w:hAnsi="Arial"/>
          <w:sz w:val="20"/>
          <w:szCs w:val="20"/>
        </w:rPr>
        <w:t xml:space="preserve"> in </w:t>
      </w:r>
      <w:r>
        <w:rPr>
          <w:rFonts w:ascii="Consolas" w:cs="Consolas" w:eastAsia="Consolas" w:hAnsi="Consolas"/>
          <w:color w:val="7A2E00"/>
          <w:sz w:val="18"/>
          <w:szCs w:val="18"/>
        </w:rPr>
        <w:t xml:space="preserve">ManageAppointments.tsx</w:t>
      </w:r>
      <w:r>
        <w:rPr>
          <w:rFonts w:ascii="Arial" w:cs="Arial" w:eastAsia="Arial" w:hAnsi="Arial"/>
          <w:sz w:val="20"/>
          <w:szCs w:val="20"/>
        </w:rPr>
        <w:t xml:space="preserve">).</w:t>
      </w:r>
    </w:p>
    <w:p>
      <w:pPr>
        <w:pStyle w:val="Heading3"/>
        <w:keepNext/>
        <w:spacing w:after="120" w:before="200"/>
      </w:pPr>
      <w:r>
        <w:rPr>
          <w:rFonts w:ascii="Arial" w:cs="Arial" w:eastAsia="Arial" w:hAnsi="Arial"/>
          <w:b/>
          <w:bCs/>
          <w:color w:val="0F5272"/>
          <w:sz w:val="23"/>
          <w:szCs w:val="23"/>
        </w:rPr>
        <w:t xml:space="preserve">4.1 Labels</w:t>
      </w:r>
    </w:p>
    <w:p>
      <w:pPr>
        <w:pStyle w:val="ListParagraph"/>
        <w:numPr>
          <w:ilvl w:val="0"/>
          <w:numId w:val="2"/>
        </w:numPr>
        <w:spacing w:after="80"/>
      </w:pPr>
      <w:r>
        <w:rPr>
          <w:rFonts w:ascii="Arial" w:cs="Arial" w:eastAsia="Arial" w:hAnsi="Arial"/>
          <w:b/>
          <w:bCs/>
          <w:sz w:val="20"/>
          <w:szCs w:val="20"/>
        </w:rPr>
        <w:t xml:space="preserve">Every field has a visible </w:t>
      </w:r>
      <w:r>
        <w:rPr>
          <w:rFonts w:ascii="Consolas" w:cs="Consolas" w:eastAsia="Consolas" w:hAnsi="Consolas"/>
          <w:b/>
          <w:bCs/>
          <w:color w:val="7A2E00"/>
          <w:sz w:val="18"/>
          <w:szCs w:val="18"/>
        </w:rPr>
        <w:t xml:space="preserve">&lt;label for&gt;</w:t>
      </w:r>
      <w:r>
        <w:rPr>
          <w:rFonts w:ascii="Arial" w:cs="Arial" w:eastAsia="Arial" w:hAnsi="Arial"/>
          <w:sz w:val="20"/>
          <w:szCs w:val="20"/>
        </w:rPr>
        <w:t xml:space="preserve"> — never a placeholder-only field.
Placeholders are examples ("</w:t>
      </w:r>
      <w:hyperlink w:history="1" r:id="rIdsy6ttlmb2q-hlo9mfbiwj">
        <w:r>
          <w:rPr>
            <w:rFonts w:ascii="Arial" w:cs="Arial" w:eastAsia="Arial" w:hAnsi="Arial"/>
            <w:color w:val="146488"/>
            <w:sz w:val="20"/>
            <w:szCs w:val="20"/>
            <w:u w:val="single"/>
          </w:rPr>
          <w:t xml:space="preserve">you@example.com</w:t>
        </w:r>
      </w:hyperlink>
      <w:r>
        <w:rPr>
          <w:rFonts w:ascii="Arial" w:cs="Arial" w:eastAsia="Arial" w:hAnsi="Arial"/>
          <w:sz w:val="20"/>
          <w:szCs w:val="20"/>
        </w:rPr>
        <w:t xml:space="preserve">"), not labels, because they vanish
as soon as the user types, which is exactly when someone with short-term memory
loss needs them.</w:t>
      </w:r>
    </w:p>
    <w:p>
      <w:pPr>
        <w:pStyle w:val="ListParagraph"/>
        <w:numPr>
          <w:ilvl w:val="0"/>
          <w:numId w:val="2"/>
        </w:numPr>
        <w:spacing w:after="80"/>
      </w:pPr>
      <w:r>
        <w:rPr>
          <w:rFonts w:ascii="Arial" w:cs="Arial" w:eastAsia="Arial" w:hAnsi="Arial"/>
          <w:b/>
          <w:bCs/>
          <w:sz w:val="20"/>
          <w:szCs w:val="20"/>
        </w:rPr>
        <w:t xml:space="preserve">Groups use </w:t>
      </w:r>
      <w:r>
        <w:rPr>
          <w:rFonts w:ascii="Consolas" w:cs="Consolas" w:eastAsia="Consolas" w:hAnsi="Consolas"/>
          <w:b/>
          <w:bCs/>
          <w:color w:val="7A2E00"/>
          <w:sz w:val="18"/>
          <w:szCs w:val="18"/>
        </w:rPr>
        <w:t xml:space="preserve">&lt;fieldset&gt;</w:t>
      </w:r>
      <w:r>
        <w:rPr>
          <w:rFonts w:ascii="Arial" w:cs="Arial" w:eastAsia="Arial" w:hAnsi="Arial"/>
          <w:b/>
          <w:bCs/>
          <w:sz w:val="20"/>
          <w:szCs w:val="20"/>
        </w:rPr>
        <w:t xml:space="preserve"> and </w:t>
      </w:r>
      <w:r>
        <w:rPr>
          <w:rFonts w:ascii="Consolas" w:cs="Consolas" w:eastAsia="Consolas" w:hAnsi="Consolas"/>
          <w:b/>
          <w:bCs/>
          <w:color w:val="7A2E00"/>
          <w:sz w:val="18"/>
          <w:szCs w:val="18"/>
        </w:rPr>
        <w:t xml:space="preserve">&lt;legend&gt;</w:t>
      </w:r>
      <w:r>
        <w:rPr>
          <w:rFonts w:ascii="Arial" w:cs="Arial" w:eastAsia="Arial" w:hAnsi="Arial"/>
          <w:sz w:val="20"/>
          <w:szCs w:val="20"/>
        </w:rPr>
        <w:t xml:space="preserve">: "Schedule times" on the medication
form, where one requirement covers several inputs.</w:t>
      </w:r>
    </w:p>
    <w:p>
      <w:pPr>
        <w:pStyle w:val="ListParagraph"/>
        <w:numPr>
          <w:ilvl w:val="0"/>
          <w:numId w:val="2"/>
        </w:numPr>
        <w:spacing w:after="80"/>
      </w:pPr>
      <w:r>
        <w:rPr>
          <w:rFonts w:ascii="Arial" w:cs="Arial" w:eastAsia="Arial" w:hAnsi="Arial"/>
          <w:b/>
          <w:bCs/>
          <w:sz w:val="20"/>
          <w:szCs w:val="20"/>
        </w:rPr>
        <w:t xml:space="preserve">Icons inside fields are decorative</w:t>
      </w:r>
      <w:r>
        <w:rPr>
          <w:rFonts w:ascii="Arial" w:cs="Arial" w:eastAsia="Arial" w:hAnsi="Arial"/>
          <w:sz w:val="20"/>
          <w:szCs w:val="20"/>
        </w:rPr>
        <w:t xml:space="preserve"> (</w:t>
      </w:r>
      <w:r>
        <w:rPr>
          <w:rFonts w:ascii="Consolas" w:cs="Consolas" w:eastAsia="Consolas" w:hAnsi="Consolas"/>
          <w:color w:val="7A2E00"/>
          <w:sz w:val="18"/>
          <w:szCs w:val="18"/>
        </w:rPr>
        <w:t xml:space="preserve">aria-hidden="true"</w:t>
      </w:r>
      <w:r>
        <w:rPr>
          <w:rFonts w:ascii="Arial" w:cs="Arial" w:eastAsia="Arial" w:hAnsi="Arial"/>
          <w:sz w:val="20"/>
          <w:szCs w:val="20"/>
        </w:rPr>
        <w:t xml:space="preserve">).</w:t>
      </w:r>
    </w:p>
    <w:p>
      <w:pPr>
        <w:pStyle w:val="Heading3"/>
        <w:keepNext/>
        <w:spacing w:after="120" w:before="200"/>
      </w:pPr>
      <w:r>
        <w:rPr>
          <w:rFonts w:ascii="Arial" w:cs="Arial" w:eastAsia="Arial" w:hAnsi="Arial"/>
          <w:b/>
          <w:bCs/>
          <w:color w:val="0F5272"/>
          <w:sz w:val="23"/>
          <w:szCs w:val="23"/>
        </w:rPr>
        <w:t xml:space="preserve">4.2 Required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58"/>
        <w:gridCol w:w="2647"/>
        <w:gridCol w:w="4175"/>
      </w:tblGrid>
      <w:tr>
        <w:trPr>
          <w:tblHeader/>
        </w:trPr>
        <w:tc>
          <w:tcPr>
            <w:tcW w:type="dxa" w:w="3258"/>
            <w:tcBorders>
              <w:top w:val="single" w:color="9DB8C6" w:sz="4"/>
              <w:left w:val="single" w:color="9DB8C6" w:sz="4"/>
              <w:bottom w:val="single" w:color="9DB8C6" w:sz="4"/>
              <w:right w:val="single" w:color="9DB8C6" w:sz="4"/>
            </w:tcBorders>
            <w:shd w:fill="0F5272" w:color="auto" w:val="clear"/>
            <w:tcMar>
              <w:top w:type="dxa" w:w="60"/>
              <w:left w:type="dxa" w:w="90"/>
              <w:bottom w:type="dxa" w:w="60"/>
              <w:right w:type="dxa" w:w="90"/>
            </w:tcMar>
          </w:tcPr>
          <w:p>
            <w:r>
              <w:rPr>
                <w:rFonts w:ascii="Arial" w:cs="Arial" w:eastAsia="Arial" w:hAnsi="Arial"/>
                <w:b/>
                <w:bCs/>
                <w:color w:val="FFFFFF"/>
                <w:sz w:val="18"/>
                <w:szCs w:val="18"/>
              </w:rPr>
              <w:t xml:space="preserve">Signal</w:t>
            </w:r>
          </w:p>
        </w:tc>
        <w:tc>
          <w:tcPr>
            <w:tcW w:type="dxa" w:w="2647"/>
            <w:tcBorders>
              <w:top w:val="single" w:color="9DB8C6" w:sz="4"/>
              <w:left w:val="single" w:color="9DB8C6" w:sz="4"/>
              <w:bottom w:val="single" w:color="9DB8C6" w:sz="4"/>
              <w:right w:val="single" w:color="9DB8C6" w:sz="4"/>
            </w:tcBorders>
            <w:shd w:fill="0F5272" w:color="auto" w:val="clear"/>
            <w:tcMar>
              <w:top w:type="dxa" w:w="60"/>
              <w:left w:type="dxa" w:w="90"/>
              <w:bottom w:type="dxa" w:w="60"/>
              <w:right w:type="dxa" w:w="90"/>
            </w:tcMar>
          </w:tcPr>
          <w:p>
            <w:r>
              <w:rPr>
                <w:rFonts w:ascii="Arial" w:cs="Arial" w:eastAsia="Arial" w:hAnsi="Arial"/>
                <w:b/>
                <w:bCs/>
                <w:color w:val="FFFFFF"/>
                <w:sz w:val="18"/>
                <w:szCs w:val="18"/>
              </w:rPr>
              <w:t xml:space="preserve">For whom</w:t>
            </w:r>
          </w:p>
        </w:tc>
        <w:tc>
          <w:tcPr>
            <w:tcW w:type="dxa" w:w="4175"/>
            <w:tcBorders>
              <w:top w:val="single" w:color="9DB8C6" w:sz="4"/>
              <w:left w:val="single" w:color="9DB8C6" w:sz="4"/>
              <w:bottom w:val="single" w:color="9DB8C6" w:sz="4"/>
              <w:right w:val="single" w:color="9DB8C6" w:sz="4"/>
            </w:tcBorders>
            <w:shd w:fill="0F5272" w:color="auto" w:val="clear"/>
            <w:tcMar>
              <w:top w:type="dxa" w:w="60"/>
              <w:left w:type="dxa" w:w="90"/>
              <w:bottom w:type="dxa" w:w="60"/>
              <w:right w:type="dxa" w:w="90"/>
            </w:tcMar>
          </w:tcPr>
          <w:p>
            <w:r>
              <w:rPr>
                <w:rFonts w:ascii="Arial" w:cs="Arial" w:eastAsia="Arial" w:hAnsi="Arial"/>
                <w:b/>
                <w:bCs/>
                <w:color w:val="FFFFFF"/>
                <w:sz w:val="18"/>
                <w:szCs w:val="18"/>
              </w:rPr>
              <w:t xml:space="preserve">Markup</w:t>
            </w:r>
          </w:p>
        </w:tc>
      </w:tr>
      <w:tr>
        <w:trPr>
          <w:cantSplit/>
        </w:trPr>
        <w:tc>
          <w:tcPr>
            <w:tcW w:type="dxa" w:w="3258"/>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Red </w:t>
            </w:r>
            <w:r>
              <w:rPr>
                <w:rFonts w:ascii="Consolas" w:cs="Consolas" w:eastAsia="Consolas" w:hAnsi="Consolas"/>
                <w:color w:val="7A2E00"/>
                <w:sz w:val="18"/>
                <w:szCs w:val="18"/>
              </w:rPr>
              <w:t xml:space="preserve">*</w:t>
            </w:r>
            <w:r>
              <w:rPr>
                <w:rFonts w:ascii="Arial" w:cs="Arial" w:eastAsia="Arial" w:hAnsi="Arial"/>
                <w:sz w:val="18"/>
                <w:szCs w:val="18"/>
              </w:rPr>
              <w:t xml:space="preserve"> after the label</w:t>
            </w:r>
          </w:p>
        </w:tc>
        <w:tc>
          <w:tcPr>
            <w:tcW w:type="dxa" w:w="2647"/>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Sighted users</w:t>
            </w:r>
          </w:p>
        </w:tc>
        <w:tc>
          <w:tcPr>
            <w:tcW w:type="dxa" w:w="4175"/>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&lt;span aria-hidden="true"&gt;*&lt;/span&gt;</w:t>
            </w:r>
          </w:p>
        </w:tc>
      </w:tr>
      <w:tr>
        <w:trPr>
          <w:cantSplit/>
        </w:trPr>
        <w:tc>
          <w:tcPr>
            <w:tcW w:type="dxa" w:w="3258"/>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"(required)" read with the label</w:t>
            </w:r>
          </w:p>
        </w:tc>
        <w:tc>
          <w:tcPr>
            <w:tcW w:type="dxa" w:w="2647"/>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Screen-reader users</w:t>
            </w:r>
          </w:p>
        </w:tc>
        <w:tc>
          <w:tcPr>
            <w:tcW w:type="dxa" w:w="4175"/>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&lt;span class="sr-only"&gt;(required)&lt;/span&gt;</w:t>
            </w:r>
          </w:p>
        </w:tc>
      </w:tr>
      <w:tr>
        <w:trPr>
          <w:cantSplit/>
        </w:trPr>
        <w:tc>
          <w:tcPr>
            <w:tcW w:type="dxa" w:w="3258"/>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Required state</w:t>
            </w:r>
          </w:p>
        </w:tc>
        <w:tc>
          <w:tcPr>
            <w:tcW w:type="dxa" w:w="2647"/>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Assistive tech and browser</w:t>
            </w:r>
          </w:p>
        </w:tc>
        <w:tc>
          <w:tcPr>
            <w:tcW w:type="dxa" w:w="4175"/>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required</w:t>
            </w:r>
            <w:r>
              <w:rPr>
                <w:rFonts w:ascii="Arial" w:cs="Arial" w:eastAsia="Arial" w:hAnsi="Arial"/>
                <w:sz w:val="18"/>
                <w:szCs w:val="18"/>
              </w:rPr>
              <w:t xml:space="preserve"> + </w:t>
            </w:r>
            <w:r>
              <w:rPr>
                <w:rFonts w:ascii="Consolas" w:cs="Consolas" w:eastAsia="Consolas" w:hAnsi="Consolas"/>
                <w:color w:val="7A2E00"/>
                <w:sz w:val="18"/>
                <w:szCs w:val="18"/>
              </w:rPr>
              <w:t xml:space="preserve">aria-required="true"</w:t>
            </w:r>
          </w:p>
        </w:tc>
      </w:tr>
    </w:tbl>
    <w:p>
      <w:pPr>
        <w:spacing w:after="120"/>
      </w:pPr>
    </w:p>
    <w:p>
      <w:pPr>
        <w:spacing w:after="120" w:line="276"/>
      </w:pPr>
      <w:r>
        <w:rPr>
          <w:rFonts w:ascii="Arial" w:cs="Arial" w:eastAsia="Arial" w:hAnsi="Arial"/>
          <w:sz w:val="20"/>
          <w:szCs w:val="20"/>
        </w:rPr>
        <w:t xml:space="preserve">The asterisk is hidden from screen readers so they hear "Email address, required"
rather than "Email address star". The caregiver forms used to put "(required)" in
the label text </w:t>
      </w:r>
      <w:r>
        <w:rPr>
          <w:rFonts w:ascii="Arial" w:cs="Arial" w:eastAsia="Arial" w:hAnsi="Arial"/>
          <w:i/>
          <w:iCs/>
          <w:sz w:val="20"/>
          <w:szCs w:val="20"/>
        </w:rPr>
        <w:t xml:space="preserve">as well</w:t>
      </w:r>
      <w:r>
        <w:rPr>
          <w:rFonts w:ascii="Arial" w:cs="Arial" w:eastAsia="Arial" w:hAnsi="Arial"/>
          <w:sz w:val="20"/>
          <w:szCs w:val="20"/>
        </w:rPr>
        <w:t xml:space="preserve">, so it was read and shown twice; that is fixed.</w:t>
      </w:r>
    </w:p>
    <w:p>
      <w:pPr>
        <w:pStyle w:val="Heading3"/>
        <w:keepNext/>
        <w:spacing w:after="120" w:before="200"/>
      </w:pPr>
      <w:r>
        <w:rPr>
          <w:rFonts w:ascii="Arial" w:cs="Arial" w:eastAsia="Arial" w:hAnsi="Arial"/>
          <w:b/>
          <w:bCs/>
          <w:color w:val="0F5272"/>
          <w:sz w:val="23"/>
          <w:szCs w:val="23"/>
        </w:rPr>
        <w:t xml:space="preserve">4.3 Error messages</w:t>
      </w:r>
    </w:p>
    <w:p>
      <w:pPr>
        <w:pStyle w:val="ListParagraph"/>
        <w:numPr>
          <w:ilvl w:val="0"/>
          <w:numId w:val="3"/>
        </w:numPr>
        <w:spacing w:after="80"/>
      </w:pPr>
      <w:r>
        <w:rPr>
          <w:rFonts w:ascii="Arial" w:cs="Arial" w:eastAsia="Arial" w:hAnsi="Arial"/>
          <w:sz w:val="20"/>
          <w:szCs w:val="20"/>
        </w:rPr>
        <w:t xml:space="preserve">The form uses </w:t>
      </w:r>
      <w:r>
        <w:rPr>
          <w:rFonts w:ascii="Consolas" w:cs="Consolas" w:eastAsia="Consolas" w:hAnsi="Consolas"/>
          <w:color w:val="7A2E00"/>
          <w:sz w:val="18"/>
          <w:szCs w:val="18"/>
        </w:rPr>
        <w:t xml:space="preserve">noValidate</w:t>
      </w:r>
      <w:r>
        <w:rPr>
          <w:rFonts w:ascii="Arial" w:cs="Arial" w:eastAsia="Arial" w:hAnsi="Arial"/>
          <w:sz w:val="20"/>
          <w:szCs w:val="20"/>
        </w:rPr>
        <w:t xml:space="preserve"> and validates on submit, so error text is
CareConnect's own plain-language message, not the browser's tooltip, which
disappears and cannot be zoomed or styled.</w:t>
      </w:r>
    </w:p>
    <w:p>
      <w:pPr>
        <w:pStyle w:val="ListParagraph"/>
        <w:numPr>
          <w:ilvl w:val="0"/>
          <w:numId w:val="3"/>
        </w:numPr>
        <w:spacing w:after="80"/>
      </w:pPr>
      <w:r>
        <w:rPr>
          <w:rFonts w:ascii="Arial" w:cs="Arial" w:eastAsia="Arial" w:hAnsi="Arial"/>
          <w:sz w:val="20"/>
          <w:szCs w:val="20"/>
        </w:rPr>
        <w:t xml:space="preserve">Each field in error gets </w:t>
      </w:r>
      <w:r>
        <w:rPr>
          <w:rFonts w:ascii="Consolas" w:cs="Consolas" w:eastAsia="Consolas" w:hAnsi="Consolas"/>
          <w:color w:val="7A2E00"/>
          <w:sz w:val="18"/>
          <w:szCs w:val="18"/>
        </w:rPr>
        <w:t xml:space="preserve">aria-invalid="true"</w:t>
      </w:r>
      <w:r>
        <w:rPr>
          <w:rFonts w:ascii="Arial" w:cs="Arial" w:eastAsia="Arial" w:hAnsi="Arial"/>
          <w:sz w:val="20"/>
          <w:szCs w:val="20"/>
        </w:rPr>
        <w:t xml:space="preserve">, a 2px </w:t>
      </w:r>
      <w:r>
        <w:rPr>
          <w:rFonts w:ascii="Consolas" w:cs="Consolas" w:eastAsia="Consolas" w:hAnsi="Consolas"/>
          <w:color w:val="7A2E00"/>
          <w:sz w:val="18"/>
          <w:szCs w:val="18"/>
        </w:rPr>
        <w:t xml:space="preserve">alert-500</w:t>
      </w:r>
      <w:r>
        <w:rPr>
          <w:rFonts w:ascii="Arial" w:cs="Arial" w:eastAsia="Arial" w:hAnsi="Arial"/>
          <w:sz w:val="20"/>
          <w:szCs w:val="20"/>
        </w:rPr>
        <w:t xml:space="preserve"> border </w:t>
      </w:r>
      <w:r>
        <w:rPr>
          <w:rFonts w:ascii="Arial" w:cs="Arial" w:eastAsia="Arial" w:hAnsi="Arial"/>
          <w:b/>
          <w:bCs/>
          <w:sz w:val="20"/>
          <w:szCs w:val="20"/>
        </w:rPr>
        <w:t xml:space="preserve">and</w:t>
      </w:r>
      <w:r>
        <w:rPr>
          <w:rFonts w:ascii="Arial" w:cs="Arial" w:eastAsia="Arial" w:hAnsi="Arial"/>
          <w:sz w:val="20"/>
          <w:szCs w:val="20"/>
        </w:rPr>
        <w:t xml:space="preserve">
an inline message directly below it, prefixed by an icon — colour is never the
only signal.</w:t>
      </w:r>
    </w:p>
    <w:p>
      <w:pPr>
        <w:pStyle w:val="ListParagraph"/>
        <w:numPr>
          <w:ilvl w:val="0"/>
          <w:numId w:val="3"/>
        </w:numPr>
        <w:spacing w:after="80"/>
      </w:pPr>
      <w:r>
        <w:rPr>
          <w:rFonts w:ascii="Arial" w:cs="Arial" w:eastAsia="Arial" w:hAnsi="Arial"/>
          <w:sz w:val="20"/>
          <w:szCs w:val="20"/>
        </w:rPr>
        <w:t xml:space="preserve">The message is tied to the field with </w:t>
      </w:r>
      <w:r>
        <w:rPr>
          <w:rFonts w:ascii="Consolas" w:cs="Consolas" w:eastAsia="Consolas" w:hAnsi="Consolas"/>
          <w:color w:val="7A2E00"/>
          <w:sz w:val="18"/>
          <w:szCs w:val="18"/>
        </w:rPr>
        <w:t xml:space="preserve">aria-describedby</w:t>
      </w:r>
      <w:r>
        <w:rPr>
          <w:rFonts w:ascii="Arial" w:cs="Arial" w:eastAsia="Arial" w:hAnsi="Arial"/>
          <w:sz w:val="20"/>
          <w:szCs w:val="20"/>
        </w:rPr>
        <w:t xml:space="preserve"> (alongside any hint), so
a screen reader reads "Email address, invalid, Please enter a valid email
address" when focus reaches the field.</w:t>
      </w:r>
    </w:p>
    <w:p>
      <w:pPr>
        <w:pStyle w:val="ListParagraph"/>
        <w:numPr>
          <w:ilvl w:val="0"/>
          <w:numId w:val="3"/>
        </w:numPr>
        <w:spacing w:after="80"/>
      </w:pPr>
      <w:r>
        <w:rPr>
          <w:rFonts w:ascii="Arial" w:cs="Arial" w:eastAsia="Arial" w:hAnsi="Arial"/>
          <w:sz w:val="20"/>
          <w:szCs w:val="20"/>
        </w:rPr>
        <w:t xml:space="preserve">A summary at the top of the form ("Please correct the errors below to
continue.") is </w:t>
      </w:r>
      <w:r>
        <w:rPr>
          <w:rFonts w:ascii="Consolas" w:cs="Consolas" w:eastAsia="Consolas" w:hAnsi="Consolas"/>
          <w:color w:val="7A2E00"/>
          <w:sz w:val="18"/>
          <w:szCs w:val="18"/>
        </w:rPr>
        <w:t xml:space="preserve">role="alert"</w:t>
      </w:r>
      <w:r>
        <w:rPr>
          <w:rFonts w:ascii="Arial" w:cs="Arial" w:eastAsia="Arial" w:hAnsi="Arial"/>
          <w:sz w:val="20"/>
          <w:szCs w:val="20"/>
        </w:rPr>
        <w:t xml:space="preserve">, announced when the form is submitted.</w:t>
      </w:r>
    </w:p>
    <w:p>
      <w:pPr>
        <w:pStyle w:val="ListParagraph"/>
        <w:numPr>
          <w:ilvl w:val="0"/>
          <w:numId w:val="3"/>
        </w:numPr>
        <w:spacing w:after="80"/>
      </w:pPr>
      <w:r>
        <w:rPr>
          <w:rFonts w:ascii="Arial" w:cs="Arial" w:eastAsia="Arial" w:hAnsi="Arial"/>
          <w:sz w:val="20"/>
          <w:szCs w:val="20"/>
        </w:rPr>
        <w:t xml:space="preserve">Messages say how to fix the problem ("Please enter a valid email address.",
"At least one scheduled time is required."), not just that something is wrong.</w:t>
      </w:r>
    </w:p>
    <w:p>
      <w:pPr>
        <w:pStyle w:val="ListParagraph"/>
        <w:numPr>
          <w:ilvl w:val="0"/>
          <w:numId w:val="3"/>
        </w:numPr>
        <w:spacing w:after="80"/>
      </w:pPr>
      <w:r>
        <w:rPr>
          <w:rFonts w:ascii="Arial" w:cs="Arial" w:eastAsia="Arial" w:hAnsi="Arial"/>
          <w:sz w:val="20"/>
          <w:szCs w:val="20"/>
        </w:rPr>
        <w:t xml:space="preserve">Nothing is cleared on error: entered values stay.</w:t>
      </w:r>
    </w:p>
    <w:p>
      <w:pPr>
        <w:pStyle w:val="Heading3"/>
        <w:keepNext/>
        <w:spacing w:after="120" w:before="200"/>
      </w:pPr>
      <w:r>
        <w:rPr>
          <w:rFonts w:ascii="Arial" w:cs="Arial" w:eastAsia="Arial" w:hAnsi="Arial"/>
          <w:b/>
          <w:bCs/>
          <w:color w:val="0F5272"/>
          <w:sz w:val="23"/>
          <w:szCs w:val="23"/>
        </w:rPr>
        <w:t xml:space="preserve">4.4 Autocomplete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720"/>
        <w:gridCol w:w="3360"/>
      </w:tblGrid>
      <w:tr>
        <w:trPr>
          <w:tblHeader/>
        </w:trPr>
        <w:tc>
          <w:tcPr>
            <w:tcW w:type="dxa" w:w="6720"/>
            <w:tcBorders>
              <w:top w:val="single" w:color="9DB8C6" w:sz="4"/>
              <w:left w:val="single" w:color="9DB8C6" w:sz="4"/>
              <w:bottom w:val="single" w:color="9DB8C6" w:sz="4"/>
              <w:right w:val="single" w:color="9DB8C6" w:sz="4"/>
            </w:tcBorders>
            <w:shd w:fill="0F5272" w:color="auto" w:val="clear"/>
            <w:tcMar>
              <w:top w:type="dxa" w:w="60"/>
              <w:left w:type="dxa" w:w="90"/>
              <w:bottom w:type="dxa" w:w="60"/>
              <w:right w:type="dxa" w:w="90"/>
            </w:tcMar>
          </w:tcPr>
          <w:p>
            <w:r>
              <w:rPr>
                <w:rFonts w:ascii="Arial" w:cs="Arial" w:eastAsia="Arial" w:hAnsi="Arial"/>
                <w:b/>
                <w:bCs/>
                <w:color w:val="FFFFFF"/>
                <w:sz w:val="18"/>
                <w:szCs w:val="18"/>
              </w:rPr>
              <w:t xml:space="preserve">Field</w:t>
            </w:r>
          </w:p>
        </w:tc>
        <w:tc>
          <w:tcPr>
            <w:tcW w:type="dxa" w:w="3360"/>
            <w:tcBorders>
              <w:top w:val="single" w:color="9DB8C6" w:sz="4"/>
              <w:left w:val="single" w:color="9DB8C6" w:sz="4"/>
              <w:bottom w:val="single" w:color="9DB8C6" w:sz="4"/>
              <w:right w:val="single" w:color="9DB8C6" w:sz="4"/>
            </w:tcBorders>
            <w:shd w:fill="0F5272" w:color="auto" w:val="clear"/>
            <w:tcMar>
              <w:top w:type="dxa" w:w="60"/>
              <w:left w:type="dxa" w:w="90"/>
              <w:bottom w:type="dxa" w:w="60"/>
              <w:right w:type="dxa" w:w="90"/>
            </w:tcMar>
          </w:tcPr>
          <w:p>
            <w:r>
              <w:rPr>
                <w:rFonts w:ascii="Consolas" w:cs="Consolas" w:eastAsia="Consolas" w:hAnsi="Consolas"/>
                <w:b/>
                <w:bCs/>
                <w:color w:val="FFFFFF"/>
                <w:sz w:val="18"/>
                <w:szCs w:val="18"/>
              </w:rPr>
              <w:t xml:space="preserve">autocomplete</w:t>
            </w:r>
          </w:p>
        </w:tc>
      </w:tr>
      <w:tr>
        <w:trPr>
          <w:cantSplit/>
        </w:trPr>
        <w:tc>
          <w:tcPr>
            <w:tcW w:type="dxa" w:w="6720"/>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Your name</w:t>
            </w:r>
          </w:p>
        </w:tc>
        <w:tc>
          <w:tcPr>
            <w:tcW w:type="dxa" w:w="3360"/>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name</w:t>
            </w:r>
          </w:p>
        </w:tc>
      </w:tr>
      <w:tr>
        <w:trPr>
          <w:cantSplit/>
        </w:trPr>
        <w:tc>
          <w:tcPr>
            <w:tcW w:type="dxa" w:w="6720"/>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Email address</w:t>
            </w:r>
          </w:p>
        </w:tc>
        <w:tc>
          <w:tcPr>
            <w:tcW w:type="dxa" w:w="3360"/>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email</w:t>
            </w:r>
          </w:p>
        </w:tc>
      </w:tr>
      <w:tr>
        <w:trPr>
          <w:cantSplit/>
        </w:trPr>
        <w:tc>
          <w:tcPr>
            <w:tcW w:type="dxa" w:w="6720"/>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Password (sign in)</w:t>
            </w:r>
          </w:p>
        </w:tc>
        <w:tc>
          <w:tcPr>
            <w:tcW w:type="dxa" w:w="3360"/>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current-password</w:t>
            </w:r>
          </w:p>
        </w:tc>
      </w:tr>
      <w:tr>
        <w:trPr>
          <w:cantSplit/>
        </w:trPr>
        <w:tc>
          <w:tcPr>
            <w:tcW w:type="dxa" w:w="6720"/>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Password, Confirm password (sign up)</w:t>
            </w:r>
          </w:p>
        </w:tc>
        <w:tc>
          <w:tcPr>
            <w:tcW w:type="dxa" w:w="3360"/>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new-password</w:t>
            </w:r>
          </w:p>
        </w:tc>
      </w:tr>
    </w:tbl>
    <w:p>
      <w:pPr>
        <w:spacing w:after="120"/>
      </w:pPr>
    </w:p>
    <w:p>
      <w:pPr>
        <w:spacing w:after="120" w:line="276"/>
      </w:pPr>
      <w:r>
        <w:rPr>
          <w:rFonts w:ascii="Arial" w:cs="Arial" w:eastAsia="Arial" w:hAnsi="Arial"/>
          <w:sz w:val="20"/>
          <w:szCs w:val="20"/>
        </w:rPr>
        <w:t xml:space="preserve">Autofill reduces typing and recall (WCAG 1.3.5), and lets password managers work.</w:t>
      </w:r>
    </w:p>
    <w:p>
      <w:pPr>
        <w:pBdr>
          <w:bottom w:val="single" w:color="C7DCE6" w:sz="6" w:space="1"/>
        </w:pBdr>
        <w:spacing w:after="160"/>
      </w:pPr>
    </w:p>
    <w:p>
      <w:pPr>
        <w:pStyle w:val="Heading2"/>
        <w:keepNext/>
        <w:spacing w:after="120" w:before="300"/>
      </w:pPr>
      <w:r>
        <w:rPr>
          <w:rFonts w:ascii="Arial" w:cs="Arial" w:eastAsia="Arial" w:hAnsi="Arial"/>
          <w:b/>
          <w:bCs/>
          <w:color w:val="0F5272"/>
          <w:sz w:val="28"/>
          <w:szCs w:val="28"/>
        </w:rPr>
        <w:t xml:space="preserve">5. Keyboard navigation and focus management</w:t>
      </w:r>
    </w:p>
    <w:p>
      <w:pPr>
        <w:pStyle w:val="Heading3"/>
        <w:keepNext/>
        <w:spacing w:after="120" w:before="200"/>
      </w:pPr>
      <w:r>
        <w:rPr>
          <w:rFonts w:ascii="Arial" w:cs="Arial" w:eastAsia="Arial" w:hAnsi="Arial"/>
          <w:b/>
          <w:bCs/>
          <w:color w:val="0F5272"/>
          <w:sz w:val="23"/>
          <w:szCs w:val="23"/>
        </w:rPr>
        <w:t xml:space="preserve">5.1 Keyboard model</w:t>
      </w:r>
    </w:p>
    <w:p>
      <w:pPr>
        <w:spacing w:after="120" w:line="276"/>
      </w:pPr>
      <w:r>
        <w:rPr>
          <w:rFonts w:ascii="Arial" w:cs="Arial" w:eastAsia="Arial" w:hAnsi="Arial"/>
          <w:sz w:val="20"/>
          <w:szCs w:val="20"/>
        </w:rPr>
        <w:t xml:space="preserve">Every interaction uses native elements, so the keys are the ones users already know: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57"/>
        <w:gridCol w:w="8323"/>
      </w:tblGrid>
      <w:tr>
        <w:trPr>
          <w:tblHeader/>
        </w:trPr>
        <w:tc>
          <w:tcPr>
            <w:tcW w:type="dxa" w:w="1757"/>
            <w:tcBorders>
              <w:top w:val="single" w:color="9DB8C6" w:sz="4"/>
              <w:left w:val="single" w:color="9DB8C6" w:sz="4"/>
              <w:bottom w:val="single" w:color="9DB8C6" w:sz="4"/>
              <w:right w:val="single" w:color="9DB8C6" w:sz="4"/>
            </w:tcBorders>
            <w:shd w:fill="0F5272" w:color="auto" w:val="clear"/>
            <w:tcMar>
              <w:top w:type="dxa" w:w="60"/>
              <w:left w:type="dxa" w:w="90"/>
              <w:bottom w:type="dxa" w:w="60"/>
              <w:right w:type="dxa" w:w="90"/>
            </w:tcMar>
          </w:tcPr>
          <w:p>
            <w:r>
              <w:rPr>
                <w:rFonts w:ascii="Arial" w:cs="Arial" w:eastAsia="Arial" w:hAnsi="Arial"/>
                <w:b/>
                <w:bCs/>
                <w:color w:val="FFFFFF"/>
                <w:sz w:val="18"/>
                <w:szCs w:val="18"/>
              </w:rPr>
              <w:t xml:space="preserve">Key</w:t>
            </w:r>
          </w:p>
        </w:tc>
        <w:tc>
          <w:tcPr>
            <w:tcW w:type="dxa" w:w="8323"/>
            <w:tcBorders>
              <w:top w:val="single" w:color="9DB8C6" w:sz="4"/>
              <w:left w:val="single" w:color="9DB8C6" w:sz="4"/>
              <w:bottom w:val="single" w:color="9DB8C6" w:sz="4"/>
              <w:right w:val="single" w:color="9DB8C6" w:sz="4"/>
            </w:tcBorders>
            <w:shd w:fill="0F5272" w:color="auto" w:val="clear"/>
            <w:tcMar>
              <w:top w:type="dxa" w:w="60"/>
              <w:left w:type="dxa" w:w="90"/>
              <w:bottom w:type="dxa" w:w="60"/>
              <w:right w:type="dxa" w:w="90"/>
            </w:tcMar>
          </w:tcPr>
          <w:p>
            <w:r>
              <w:rPr>
                <w:rFonts w:ascii="Arial" w:cs="Arial" w:eastAsia="Arial" w:hAnsi="Arial"/>
                <w:b/>
                <w:bCs/>
                <w:color w:val="FFFFFF"/>
                <w:sz w:val="18"/>
                <w:szCs w:val="18"/>
              </w:rPr>
              <w:t xml:space="preserve">Does</w:t>
            </w:r>
          </w:p>
        </w:tc>
      </w:tr>
      <w:tr>
        <w:trPr>
          <w:cantSplit/>
        </w:trPr>
        <w:tc>
          <w:tcPr>
            <w:tcW w:type="dxa" w:w="1757"/>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Tab</w:t>
            </w:r>
            <w:r>
              <w:rPr>
                <w:rFonts w:ascii="Arial" w:cs="Arial" w:eastAsia="Arial" w:hAnsi="Arial"/>
                <w:sz w:val="18"/>
                <w:szCs w:val="18"/>
              </w:rPr>
              <w:t xml:space="preserve"> / </w:t>
            </w:r>
            <w:r>
              <w:rPr>
                <w:rFonts w:ascii="Consolas" w:cs="Consolas" w:eastAsia="Consolas" w:hAnsi="Consolas"/>
                <w:color w:val="7A2E00"/>
                <w:sz w:val="18"/>
                <w:szCs w:val="18"/>
              </w:rPr>
              <w:t xml:space="preserve">Shift+Tab</w:t>
            </w:r>
          </w:p>
        </w:tc>
        <w:tc>
          <w:tcPr>
            <w:tcW w:type="dxa" w:w="832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Next / previous control, in reading order: skip link → header → page content → navigation → footer</w:t>
            </w:r>
          </w:p>
        </w:tc>
      </w:tr>
      <w:tr>
        <w:trPr>
          <w:cantSplit/>
        </w:trPr>
        <w:tc>
          <w:tcPr>
            <w:tcW w:type="dxa" w:w="1757"/>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Enter</w:t>
            </w:r>
          </w:p>
        </w:tc>
        <w:tc>
          <w:tcPr>
            <w:tcW w:type="dxa" w:w="832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Follow a link; press a button; submit a form from any field</w:t>
            </w:r>
          </w:p>
        </w:tc>
      </w:tr>
      <w:tr>
        <w:trPr>
          <w:cantSplit/>
        </w:trPr>
        <w:tc>
          <w:tcPr>
            <w:tcW w:type="dxa" w:w="1757"/>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Space</w:t>
            </w:r>
          </w:p>
        </w:tc>
        <w:tc>
          <w:tcPr>
            <w:tcW w:type="dxa" w:w="832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Press a button or toggle; tick a checkbox</w:t>
            </w:r>
          </w:p>
        </w:tc>
      </w:tr>
      <w:tr>
        <w:trPr>
          <w:cantSplit/>
        </w:trPr>
        <w:tc>
          <w:tcPr>
            <w:tcW w:type="dxa" w:w="1757"/>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Esc</w:t>
            </w:r>
          </w:p>
        </w:tc>
        <w:tc>
          <w:tcPr>
            <w:tcW w:type="dxa" w:w="832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Close the confirm dialog (focus returns to its trigger); close the assistant (focus returns to its launcher); dismiss the install banner</w:t>
            </w:r>
          </w:p>
        </w:tc>
      </w:tr>
      <w:tr>
        <w:trPr>
          <w:cantSplit/>
        </w:trPr>
        <w:tc>
          <w:tcPr>
            <w:tcW w:type="dxa" w:w="1757"/>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Arrow keys</w:t>
            </w:r>
          </w:p>
        </w:tc>
        <w:tc>
          <w:tcPr>
            <w:tcW w:type="dxa" w:w="832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Native only: move within a </w:t>
            </w:r>
            <w:r>
              <w:rPr>
                <w:rFonts w:ascii="Consolas" w:cs="Consolas" w:eastAsia="Consolas" w:hAnsi="Consolas"/>
                <w:color w:val="7A2E00"/>
                <w:sz w:val="18"/>
                <w:szCs w:val="18"/>
              </w:rPr>
              <w:t xml:space="preserve">&lt;select&gt;</w:t>
            </w:r>
            <w:r>
              <w:rPr>
                <w:rFonts w:ascii="Arial" w:cs="Arial" w:eastAsia="Arial" w:hAnsi="Arial"/>
                <w:sz w:val="18"/>
                <w:szCs w:val="18"/>
              </w:rPr>
              <w:t xml:space="preserve">, move the caret in a field, scroll the page</w:t>
            </w:r>
          </w:p>
        </w:tc>
      </w:tr>
    </w:tbl>
    <w:p>
      <w:pPr>
        <w:spacing w:after="120"/>
      </w:pPr>
    </w:p>
    <w:p>
      <w:pPr>
        <w:spacing w:after="120" w:line="276"/>
      </w:pPr>
      <w:r>
        <w:rPr>
          <w:rFonts w:ascii="Arial" w:cs="Arial" w:eastAsia="Arial" w:hAnsi="Arial"/>
          <w:sz w:val="20"/>
          <w:szCs w:val="20"/>
        </w:rPr>
        <w:t xml:space="preserve">There are no single-key shortcuts, so nothing fires when a speech-recognition user
dictates text (WCAG 2.1.4).</w:t>
      </w:r>
    </w:p>
    <w:p>
      <w:pPr>
        <w:pStyle w:val="Heading3"/>
        <w:keepNext/>
        <w:spacing w:after="120" w:before="200"/>
      </w:pPr>
      <w:r>
        <w:rPr>
          <w:rFonts w:ascii="Arial" w:cs="Arial" w:eastAsia="Arial" w:hAnsi="Arial"/>
          <w:b/>
          <w:bCs/>
          <w:color w:val="0F5272"/>
          <w:sz w:val="23"/>
          <w:szCs w:val="23"/>
        </w:rPr>
        <w:t xml:space="preserve">5.2 Focus visibility and order</w:t>
      </w:r>
    </w:p>
    <w:p>
      <w:pPr>
        <w:pStyle w:val="ListParagraph"/>
        <w:numPr>
          <w:ilvl w:val="0"/>
          <w:numId w:val="2"/>
        </w:numPr>
        <w:spacing w:after="80"/>
      </w:pPr>
      <w:r>
        <w:rPr>
          <w:rFonts w:ascii="Arial" w:cs="Arial" w:eastAsia="Arial" w:hAnsi="Arial"/>
          <w:b/>
          <w:bCs/>
          <w:sz w:val="20"/>
          <w:szCs w:val="20"/>
        </w:rPr>
        <w:t xml:space="preserve">One focus ring for the whole app</w:t>
      </w:r>
      <w:r>
        <w:rPr>
          <w:rFonts w:ascii="Arial" w:cs="Arial" w:eastAsia="Arial" w:hAnsi="Arial"/>
          <w:sz w:val="20"/>
          <w:szCs w:val="20"/>
        </w:rPr>
        <w:t xml:space="preserve">: </w:t>
      </w:r>
      <w:r>
        <w:rPr>
          <w:rFonts w:ascii="Consolas" w:cs="Consolas" w:eastAsia="Consolas" w:hAnsi="Consolas"/>
          <w:color w:val="7A2E00"/>
          <w:sz w:val="18"/>
          <w:szCs w:val="18"/>
        </w:rPr>
        <w:t xml:space="preserve">*:focus-visible { outline: 3px solid #146488; outline-offset: 3px }</w:t>
      </w:r>
      <w:r>
        <w:rPr>
          <w:rFonts w:ascii="Arial" w:cs="Arial" w:eastAsia="Arial" w:hAnsi="Arial"/>
          <w:sz w:val="20"/>
          <w:szCs w:val="20"/>
        </w:rPr>
        <w:t xml:space="preserve">
— 6.5:1 on white. It appears for keyboard focus and not for mouse clicks, and is
never removed. Verified at every stop by the audit.</w:t>
      </w:r>
    </w:p>
    <w:p>
      <w:pPr>
        <w:pStyle w:val="ListParagraph"/>
        <w:numPr>
          <w:ilvl w:val="0"/>
          <w:numId w:val="2"/>
        </w:numPr>
        <w:spacing w:after="80"/>
      </w:pPr>
      <w:r>
        <w:rPr>
          <w:rFonts w:ascii="Arial" w:cs="Arial" w:eastAsia="Arial" w:hAnsi="Arial"/>
          <w:b/>
          <w:bCs/>
          <w:sz w:val="20"/>
          <w:szCs w:val="20"/>
        </w:rPr>
        <w:t xml:space="preserve">Targets are at least 44 × 44px</w:t>
      </w:r>
      <w:r>
        <w:rPr>
          <w:rFonts w:ascii="Arial" w:cs="Arial" w:eastAsia="Arial" w:hAnsi="Arial"/>
          <w:sz w:val="20"/>
          <w:szCs w:val="20"/>
        </w:rPr>
        <w:t xml:space="preserve"> (</w:t>
      </w:r>
      <w:r>
        <w:rPr>
          <w:rFonts w:ascii="Consolas" w:cs="Consolas" w:eastAsia="Consolas" w:hAnsi="Consolas"/>
          <w:color w:val="7A2E00"/>
          <w:sz w:val="18"/>
          <w:szCs w:val="18"/>
        </w:rPr>
        <w:t xml:space="preserve">min-h/min-w-[2.75rem]</w:t>
      </w:r>
      <w:r>
        <w:rPr>
          <w:rFonts w:ascii="Arial" w:cs="Arial" w:eastAsia="Arial" w:hAnsi="Arial"/>
          <w:sz w:val="20"/>
          <w:szCs w:val="20"/>
        </w:rPr>
        <w:t xml:space="preserve">), well above the
24px WCAG 2.2 minimum; bottom-bar links are 56px tall.</w:t>
      </w:r>
    </w:p>
    <w:p>
      <w:pPr>
        <w:pStyle w:val="ListParagraph"/>
        <w:numPr>
          <w:ilvl w:val="0"/>
          <w:numId w:val="2"/>
        </w:numPr>
        <w:spacing w:after="80"/>
      </w:pPr>
      <w:r>
        <w:rPr>
          <w:rFonts w:ascii="Arial" w:cs="Arial" w:eastAsia="Arial" w:hAnsi="Arial"/>
          <w:b/>
          <w:bCs/>
          <w:sz w:val="20"/>
          <w:szCs w:val="20"/>
        </w:rPr>
        <w:t xml:space="preserve">Focus order follows the source order</w:t>
      </w:r>
      <w:r>
        <w:rPr>
          <w:rFonts w:ascii="Arial" w:cs="Arial" w:eastAsia="Arial" w:hAnsi="Arial"/>
          <w:sz w:val="20"/>
          <w:szCs w:val="20"/>
        </w:rPr>
        <w:t xml:space="preserve"> (§1.2); CSS </w:t>
      </w:r>
      <w:r>
        <w:rPr>
          <w:rFonts w:ascii="Consolas" w:cs="Consolas" w:eastAsia="Consolas" w:hAnsi="Consolas"/>
          <w:color w:val="7A2E00"/>
          <w:sz w:val="18"/>
          <w:szCs w:val="18"/>
        </w:rPr>
        <w:t xml:space="preserve">order</w:t>
      </w:r>
      <w:r>
        <w:rPr>
          <w:rFonts w:ascii="Arial" w:cs="Arial" w:eastAsia="Arial" w:hAnsi="Arial"/>
          <w:sz w:val="20"/>
          <w:szCs w:val="20"/>
        </w:rPr>
        <w:t xml:space="preserve"> is used only for
visual placement that keeps content-first reading order.</w:t>
      </w:r>
    </w:p>
    <w:p>
      <w:pPr>
        <w:pStyle w:val="ListParagraph"/>
        <w:numPr>
          <w:ilvl w:val="0"/>
          <w:numId w:val="2"/>
        </w:numPr>
        <w:spacing w:after="80"/>
      </w:pPr>
      <w:r>
        <w:rPr>
          <w:rFonts w:ascii="Arial" w:cs="Arial" w:eastAsia="Arial" w:hAnsi="Arial"/>
          <w:b/>
          <w:bCs/>
          <w:sz w:val="20"/>
          <w:szCs w:val="20"/>
        </w:rPr>
        <w:t xml:space="preserve">Route changes move focus to </w:t>
      </w:r>
      <w:r>
        <w:rPr>
          <w:rFonts w:ascii="Consolas" w:cs="Consolas" w:eastAsia="Consolas" w:hAnsi="Consolas"/>
          <w:b/>
          <w:bCs/>
          <w:color w:val="7A2E00"/>
          <w:sz w:val="18"/>
          <w:szCs w:val="18"/>
        </w:rPr>
        <w:t xml:space="preserve">&lt;main&gt;</w:t>
      </w:r>
      <w:r>
        <w:rPr>
          <w:rFonts w:ascii="Arial" w:cs="Arial" w:eastAsia="Arial" w:hAnsi="Arial"/>
          <w:sz w:val="20"/>
          <w:szCs w:val="20"/>
        </w:rPr>
        <w:t xml:space="preserve"> (</w:t>
      </w:r>
      <w:r>
        <w:rPr>
          <w:rFonts w:ascii="Consolas" w:cs="Consolas" w:eastAsia="Consolas" w:hAnsi="Consolas"/>
          <w:color w:val="7A2E00"/>
          <w:sz w:val="18"/>
          <w:szCs w:val="18"/>
        </w:rPr>
        <w:t xml:space="preserve">Layout.tsx</w:t>
      </w:r>
      <w:r>
        <w:rPr>
          <w:rFonts w:ascii="Arial" w:cs="Arial" w:eastAsia="Arial" w:hAnsi="Arial"/>
          <w:sz w:val="20"/>
          <w:szCs w:val="20"/>
        </w:rPr>
        <w:t xml:space="preserve">). In a single-page app
the document never reloads, so without this a keyboard user who chose
"Medicines" in the bottom bar would stay on that link while the content changed
silently above it. Now focus moves to main, the screen reader announces the new
page, and the next </w:t>
      </w:r>
      <w:r>
        <w:rPr>
          <w:rFonts w:ascii="Consolas" w:cs="Consolas" w:eastAsia="Consolas" w:hAnsi="Consolas"/>
          <w:color w:val="7A2E00"/>
          <w:sz w:val="18"/>
          <w:szCs w:val="18"/>
        </w:rPr>
        <w:t xml:space="preserve">Tab</w:t>
      </w:r>
      <w:r>
        <w:rPr>
          <w:rFonts w:ascii="Arial" w:cs="Arial" w:eastAsia="Arial" w:hAnsi="Arial"/>
          <w:sz w:val="20"/>
          <w:szCs w:val="20"/>
        </w:rPr>
        <w:t xml:space="preserve"> continues from the new content. The window title changes
too ("Medicines — CareConnect"). It does not happen on the first load, so the
skip link stays the first stop.</w:t>
      </w:r>
    </w:p>
    <w:p>
      <w:pPr>
        <w:pStyle w:val="ListParagraph"/>
        <w:numPr>
          <w:ilvl w:val="0"/>
          <w:numId w:val="2"/>
        </w:numPr>
        <w:spacing w:after="80"/>
      </w:pPr>
      <w:r>
        <w:rPr>
          <w:rFonts w:ascii="Arial" w:cs="Arial" w:eastAsia="Arial" w:hAnsi="Arial"/>
          <w:b/>
          <w:bCs/>
          <w:sz w:val="20"/>
          <w:szCs w:val="20"/>
        </w:rPr>
        <w:t xml:space="preserve">Current page</w:t>
      </w:r>
      <w:r>
        <w:rPr>
          <w:rFonts w:ascii="Arial" w:cs="Arial" w:eastAsia="Arial" w:hAnsi="Arial"/>
          <w:sz w:val="20"/>
          <w:szCs w:val="20"/>
        </w:rPr>
        <w:t xml:space="preserve"> is marked with </w:t>
      </w:r>
      <w:r>
        <w:rPr>
          <w:rFonts w:ascii="Consolas" w:cs="Consolas" w:eastAsia="Consolas" w:hAnsi="Consolas"/>
          <w:color w:val="7A2E00"/>
          <w:sz w:val="18"/>
          <w:szCs w:val="18"/>
        </w:rPr>
        <w:t xml:space="preserve">aria-current="page"</w:t>
      </w:r>
      <w:r>
        <w:rPr>
          <w:rFonts w:ascii="Arial" w:cs="Arial" w:eastAsia="Arial" w:hAnsi="Arial"/>
          <w:sz w:val="20"/>
          <w:szCs w:val="20"/>
        </w:rPr>
        <w:t xml:space="preserve"> on the nav link, as well as
by colour and weight.</w:t>
      </w:r>
    </w:p>
    <w:p>
      <w:pPr>
        <w:pStyle w:val="Heading3"/>
        <w:keepNext/>
        <w:spacing w:after="120" w:before="200"/>
      </w:pPr>
      <w:r>
        <w:rPr>
          <w:rFonts w:ascii="Arial" w:cs="Arial" w:eastAsia="Arial" w:hAnsi="Arial"/>
          <w:b/>
          <w:bCs/>
          <w:color w:val="0F5272"/>
          <w:sz w:val="23"/>
          <w:szCs w:val="23"/>
        </w:rPr>
        <w:t xml:space="preserve">5.3 Modal dialogs — focus trap management (</w:t>
      </w:r>
      <w:r>
        <w:rPr>
          <w:rFonts w:ascii="Consolas" w:cs="Consolas" w:eastAsia="Consolas" w:hAnsi="Consolas"/>
          <w:b/>
          <w:bCs/>
          <w:color w:val="0F5272"/>
          <w:sz w:val="23"/>
          <w:szCs w:val="23"/>
        </w:rPr>
        <w:t xml:space="preserve">ConfirmDialog.tsx</w:t>
      </w:r>
      <w:r>
        <w:rPr>
          <w:rFonts w:ascii="Arial" w:cs="Arial" w:eastAsia="Arial" w:hAnsi="Arial"/>
          <w:b/>
          <w:bCs/>
          <w:color w:val="0F5272"/>
          <w:sz w:val="23"/>
          <w:szCs w:val="23"/>
        </w:rPr>
        <w:t xml:space="preserve">)</w:t>
      </w:r>
    </w:p>
    <w:p>
      <w:pPr>
        <w:spacing w:after="120" w:line="276"/>
      </w:pPr>
      <w:r>
        <w:rPr>
          <w:rFonts w:ascii="Arial" w:cs="Arial" w:eastAsia="Arial" w:hAnsi="Arial"/>
          <w:sz w:val="20"/>
          <w:szCs w:val="20"/>
        </w:rPr>
        <w:t xml:space="preserve">Every destructive action (</w:t>
      </w:r>
      <w:r>
        <w:rPr>
          <w:rFonts w:ascii="Consolas" w:cs="Consolas" w:eastAsia="Consolas" w:hAnsi="Consolas"/>
          <w:color w:val="7A2E00"/>
          <w:sz w:val="18"/>
          <w:szCs w:val="18"/>
        </w:rPr>
        <w:t xml:space="preserve">&lt;Button variant="danger"&gt;</w:t>
      </w:r>
      <w:r>
        <w:rPr>
          <w:rFonts w:ascii="Arial" w:cs="Arial" w:eastAsia="Arial" w:hAnsi="Arial"/>
          <w:sz w:val="20"/>
          <w:szCs w:val="20"/>
        </w:rPr>
        <w:t xml:space="preserve">: delete a medication, delete
an appointment) asks for confirmation in a modal dialog that follows the WAI-ARIA
modal dialog pattern: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79"/>
        <w:gridCol w:w="4701"/>
        <w:gridCol w:w="4700"/>
      </w:tblGrid>
      <w:tr>
        <w:trPr>
          <w:tblHeader/>
        </w:trPr>
        <w:tc>
          <w:tcPr>
            <w:tcW w:type="dxa" w:w="679"/>
            <w:tcBorders>
              <w:top w:val="single" w:color="9DB8C6" w:sz="4"/>
              <w:left w:val="single" w:color="9DB8C6" w:sz="4"/>
              <w:bottom w:val="single" w:color="9DB8C6" w:sz="4"/>
              <w:right w:val="single" w:color="9DB8C6" w:sz="4"/>
            </w:tcBorders>
            <w:shd w:fill="0F5272" w:color="auto" w:val="clear"/>
            <w:tcMar>
              <w:top w:type="dxa" w:w="60"/>
              <w:left w:type="dxa" w:w="90"/>
              <w:bottom w:type="dxa" w:w="60"/>
              <w:right w:type="dxa" w:w="90"/>
            </w:tcMar>
          </w:tcPr>
          <w:p>
            <w:r>
              <w:rPr>
                <w:rFonts w:ascii="Arial" w:cs="Arial" w:eastAsia="Arial" w:hAnsi="Arial"/>
                <w:b/>
                <w:bCs/>
                <w:color w:val="FFFFFF"/>
                <w:sz w:val="18"/>
                <w:szCs w:val="18"/>
              </w:rPr>
              <w:t xml:space="preserve">Step</w:t>
            </w:r>
          </w:p>
        </w:tc>
        <w:tc>
          <w:tcPr>
            <w:tcW w:type="dxa" w:w="4701"/>
            <w:tcBorders>
              <w:top w:val="single" w:color="9DB8C6" w:sz="4"/>
              <w:left w:val="single" w:color="9DB8C6" w:sz="4"/>
              <w:bottom w:val="single" w:color="9DB8C6" w:sz="4"/>
              <w:right w:val="single" w:color="9DB8C6" w:sz="4"/>
            </w:tcBorders>
            <w:shd w:fill="0F5272" w:color="auto" w:val="clear"/>
            <w:tcMar>
              <w:top w:type="dxa" w:w="60"/>
              <w:left w:type="dxa" w:w="90"/>
              <w:bottom w:type="dxa" w:w="60"/>
              <w:right w:type="dxa" w:w="90"/>
            </w:tcMar>
          </w:tcPr>
          <w:p>
            <w:r>
              <w:rPr>
                <w:rFonts w:ascii="Arial" w:cs="Arial" w:eastAsia="Arial" w:hAnsi="Arial"/>
                <w:b/>
                <w:bCs/>
                <w:color w:val="FFFFFF"/>
                <w:sz w:val="18"/>
                <w:szCs w:val="18"/>
              </w:rPr>
              <w:t xml:space="preserve">Behaviour</w:t>
            </w:r>
          </w:p>
        </w:tc>
        <w:tc>
          <w:tcPr>
            <w:tcW w:type="dxa" w:w="4700"/>
            <w:tcBorders>
              <w:top w:val="single" w:color="9DB8C6" w:sz="4"/>
              <w:left w:val="single" w:color="9DB8C6" w:sz="4"/>
              <w:bottom w:val="single" w:color="9DB8C6" w:sz="4"/>
              <w:right w:val="single" w:color="9DB8C6" w:sz="4"/>
            </w:tcBorders>
            <w:shd w:fill="0F5272" w:color="auto" w:val="clear"/>
            <w:tcMar>
              <w:top w:type="dxa" w:w="60"/>
              <w:left w:type="dxa" w:w="90"/>
              <w:bottom w:type="dxa" w:w="60"/>
              <w:right w:type="dxa" w:w="90"/>
            </w:tcMar>
          </w:tcPr>
          <w:p>
            <w:r>
              <w:rPr>
                <w:rFonts w:ascii="Arial" w:cs="Arial" w:eastAsia="Arial" w:hAnsi="Arial"/>
                <w:b/>
                <w:bCs/>
                <w:color w:val="FFFFFF"/>
                <w:sz w:val="18"/>
                <w:szCs w:val="18"/>
              </w:rPr>
              <w:t xml:space="preserve">Implementation</w:t>
            </w:r>
          </w:p>
        </w:tc>
      </w:tr>
      <w:tr>
        <w:trPr>
          <w:cantSplit/>
        </w:trPr>
        <w:tc>
          <w:tcPr>
            <w:tcW w:type="dxa" w:w="679"/>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Name</w:t>
            </w:r>
          </w:p>
        </w:tc>
        <w:tc>
          <w:tcPr>
            <w:tcW w:type="dxa" w:w="4701"/>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Announced as "Delete medication, dialog", then its description</w:t>
            </w:r>
          </w:p>
        </w:tc>
        <w:tc>
          <w:tcPr>
            <w:tcW w:type="dxa" w:w="4700"/>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role="dialog"</w:t>
            </w:r>
            <w:r>
              <w:rPr>
                <w:rFonts w:ascii="Arial" w:cs="Arial" w:eastAsia="Arial" w:hAnsi="Arial"/>
                <w:sz w:val="18"/>
                <w:szCs w:val="18"/>
              </w:rPr>
              <w:t xml:space="preserve">, </w:t>
            </w:r>
            <w:r>
              <w:rPr>
                <w:rFonts w:ascii="Consolas" w:cs="Consolas" w:eastAsia="Consolas" w:hAnsi="Consolas"/>
                <w:color w:val="7A2E00"/>
                <w:sz w:val="18"/>
                <w:szCs w:val="18"/>
              </w:rPr>
              <w:t xml:space="preserve">aria-modal="true"</w:t>
            </w:r>
            <w:r>
              <w:rPr>
                <w:rFonts w:ascii="Arial" w:cs="Arial" w:eastAsia="Arial" w:hAnsi="Arial"/>
                <w:sz w:val="18"/>
                <w:szCs w:val="18"/>
              </w:rPr>
              <w:t xml:space="preserve">, </w:t>
            </w:r>
            <w:r>
              <w:rPr>
                <w:rFonts w:ascii="Consolas" w:cs="Consolas" w:eastAsia="Consolas" w:hAnsi="Consolas"/>
                <w:color w:val="7A2E00"/>
                <w:sz w:val="18"/>
                <w:szCs w:val="18"/>
              </w:rPr>
              <w:t xml:space="preserve">aria-labelledby</w:t>
            </w:r>
            <w:r>
              <w:rPr>
                <w:rFonts w:ascii="Arial" w:cs="Arial" w:eastAsia="Arial" w:hAnsi="Arial"/>
                <w:sz w:val="18"/>
                <w:szCs w:val="18"/>
              </w:rPr>
              <w:t xml:space="preserve"> → the </w:t>
            </w:r>
            <w:r>
              <w:rPr>
                <w:rFonts w:ascii="Consolas" w:cs="Consolas" w:eastAsia="Consolas" w:hAnsi="Consolas"/>
                <w:color w:val="7A2E00"/>
                <w:sz w:val="18"/>
                <w:szCs w:val="18"/>
              </w:rPr>
              <w:t xml:space="preserve">&lt;h2&gt;</w:t>
            </w:r>
            <w:r>
              <w:rPr>
                <w:rFonts w:ascii="Arial" w:cs="Arial" w:eastAsia="Arial" w:hAnsi="Arial"/>
                <w:sz w:val="18"/>
                <w:szCs w:val="18"/>
              </w:rPr>
              <w:t xml:space="preserve">, </w:t>
            </w:r>
            <w:r>
              <w:rPr>
                <w:rFonts w:ascii="Consolas" w:cs="Consolas" w:eastAsia="Consolas" w:hAnsi="Consolas"/>
                <w:color w:val="7A2E00"/>
                <w:sz w:val="18"/>
                <w:szCs w:val="18"/>
              </w:rPr>
              <w:t xml:space="preserve">aria-describedby</w:t>
            </w:r>
            <w:r>
              <w:rPr>
                <w:rFonts w:ascii="Arial" w:cs="Arial" w:eastAsia="Arial" w:hAnsi="Arial"/>
                <w:sz w:val="18"/>
                <w:szCs w:val="18"/>
              </w:rPr>
              <w:t xml:space="preserve"> → the paragraph; ids unique per instance</w:t>
            </w:r>
          </w:p>
        </w:tc>
      </w:tr>
      <w:tr>
        <w:trPr>
          <w:cantSplit/>
        </w:trPr>
        <w:tc>
          <w:tcPr>
            <w:tcW w:type="dxa" w:w="679"/>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Open</w:t>
            </w:r>
          </w:p>
        </w:tc>
        <w:tc>
          <w:tcPr>
            <w:tcW w:type="dxa" w:w="4701"/>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Focus moves into the dialog, to its first control</w:t>
            </w:r>
          </w:p>
        </w:tc>
        <w:tc>
          <w:tcPr>
            <w:tcW w:type="dxa" w:w="4700"/>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querySelectorAll(TABBABLE)[0].focus()</w:t>
            </w:r>
            <w:r>
              <w:rPr>
                <w:rFonts w:ascii="Arial" w:cs="Arial" w:eastAsia="Arial" w:hAnsi="Arial"/>
                <w:sz w:val="18"/>
                <w:szCs w:val="18"/>
              </w:rPr>
              <w:t xml:space="preserve"> on open</w:t>
            </w:r>
          </w:p>
        </w:tc>
      </w:tr>
      <w:tr>
        <w:trPr>
          <w:cantSplit/>
        </w:trPr>
        <w:tc>
          <w:tcPr>
            <w:tcW w:type="dxa" w:w="679"/>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Trap</w:t>
            </w:r>
          </w:p>
        </w:tc>
        <w:tc>
          <w:tcPr>
            <w:tcW w:type="dxa" w:w="4701"/>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Tab</w:t>
            </w:r>
            <w:r>
              <w:rPr>
                <w:rFonts w:ascii="Arial" w:cs="Arial" w:eastAsia="Arial" w:hAnsi="Arial"/>
                <w:sz w:val="18"/>
                <w:szCs w:val="18"/>
              </w:rPr>
              <w:t xml:space="preserve"> from the last control goes to the first; </w:t>
            </w:r>
            <w:r>
              <w:rPr>
                <w:rFonts w:ascii="Consolas" w:cs="Consolas" w:eastAsia="Consolas" w:hAnsi="Consolas"/>
                <w:color w:val="7A2E00"/>
                <w:sz w:val="18"/>
                <w:szCs w:val="18"/>
              </w:rPr>
              <w:t xml:space="preserve">Shift+Tab</w:t>
            </w:r>
            <w:r>
              <w:rPr>
                <w:rFonts w:ascii="Arial" w:cs="Arial" w:eastAsia="Arial" w:hAnsi="Arial"/>
                <w:sz w:val="18"/>
                <w:szCs w:val="18"/>
              </w:rPr>
              <w:t xml:space="preserve"> from the first goes to the last; focus cannot reach the page behind</w:t>
            </w:r>
          </w:p>
        </w:tc>
        <w:tc>
          <w:tcPr>
            <w:tcW w:type="dxa" w:w="4700"/>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keydown</w:t>
            </w:r>
            <w:r>
              <w:rPr>
                <w:rFonts w:ascii="Arial" w:cs="Arial" w:eastAsia="Arial" w:hAnsi="Arial"/>
                <w:sz w:val="18"/>
                <w:szCs w:val="18"/>
              </w:rPr>
              <w:t xml:space="preserve"> listener on </w:t>
            </w:r>
            <w:r>
              <w:rPr>
                <w:rFonts w:ascii="Consolas" w:cs="Consolas" w:eastAsia="Consolas" w:hAnsi="Consolas"/>
                <w:color w:val="7A2E00"/>
                <w:sz w:val="18"/>
                <w:szCs w:val="18"/>
              </w:rPr>
              <w:t xml:space="preserve">document</w:t>
            </w:r>
            <w:r>
              <w:rPr>
                <w:rFonts w:ascii="Arial" w:cs="Arial" w:eastAsia="Arial" w:hAnsi="Arial"/>
                <w:sz w:val="18"/>
                <w:szCs w:val="18"/>
              </w:rPr>
              <w:t xml:space="preserve"> while open</w:t>
            </w:r>
          </w:p>
        </w:tc>
      </w:tr>
      <w:tr>
        <w:trPr>
          <w:cantSplit/>
        </w:trPr>
        <w:tc>
          <w:tcPr>
            <w:tcW w:type="dxa" w:w="679"/>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Escape</w:t>
            </w:r>
          </w:p>
        </w:tc>
        <w:tc>
          <w:tcPr>
            <w:tcW w:type="dxa" w:w="4701"/>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Closes as Cancel</w:t>
            </w:r>
          </w:p>
        </w:tc>
        <w:tc>
          <w:tcPr>
            <w:tcW w:type="dxa" w:w="4700"/>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same listener</w:t>
            </w:r>
          </w:p>
        </w:tc>
      </w:tr>
      <w:tr>
        <w:trPr>
          <w:cantSplit/>
        </w:trPr>
        <w:tc>
          <w:tcPr>
            <w:tcW w:type="dxa" w:w="679"/>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Click outside</w:t>
            </w:r>
          </w:p>
        </w:tc>
        <w:tc>
          <w:tcPr>
            <w:tcW w:type="dxa" w:w="4701"/>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Closes as Cancel</w:t>
            </w:r>
          </w:p>
        </w:tc>
        <w:tc>
          <w:tcPr>
            <w:tcW w:type="dxa" w:w="4700"/>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backdrop </w:t>
            </w:r>
            <w:r>
              <w:rPr>
                <w:rFonts w:ascii="Consolas" w:cs="Consolas" w:eastAsia="Consolas" w:hAnsi="Consolas"/>
                <w:color w:val="7A2E00"/>
                <w:sz w:val="18"/>
                <w:szCs w:val="18"/>
              </w:rPr>
              <w:t xml:space="preserve">onClick</w:t>
            </w:r>
            <w:r>
              <w:rPr>
                <w:rFonts w:ascii="Arial" w:cs="Arial" w:eastAsia="Arial" w:hAnsi="Arial"/>
                <w:sz w:val="18"/>
                <w:szCs w:val="18"/>
              </w:rPr>
              <w:t xml:space="preserve"> when the target is the backdrop itself</w:t>
            </w:r>
          </w:p>
        </w:tc>
      </w:tr>
      <w:tr>
        <w:trPr>
          <w:cantSplit/>
        </w:trPr>
        <w:tc>
          <w:tcPr>
            <w:tcW w:type="dxa" w:w="679"/>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Close</w:t>
            </w:r>
          </w:p>
        </w:tc>
        <w:tc>
          <w:tcPr>
            <w:tcW w:type="dxa" w:w="4701"/>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Focus returns to the button that opened it ("Delete Vitamin D3"), so the user is back where they were</w:t>
            </w:r>
          </w:p>
        </w:tc>
        <w:tc>
          <w:tcPr>
            <w:tcW w:type="dxa" w:w="4700"/>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triggerRef.current.focus()</w:t>
            </w:r>
            <w:r>
              <w:rPr>
                <w:rFonts w:ascii="Arial" w:cs="Arial" w:eastAsia="Arial" w:hAnsi="Arial"/>
                <w:sz w:val="18"/>
                <w:szCs w:val="18"/>
              </w:rPr>
              <w:t xml:space="preserve"> — </w:t>
            </w:r>
            <w:r>
              <w:rPr>
                <w:rFonts w:ascii="Arial" w:cs="Arial" w:eastAsia="Arial" w:hAnsi="Arial"/>
                <w:b/>
                <w:bCs/>
                <w:sz w:val="18"/>
                <w:szCs w:val="18"/>
              </w:rPr>
              <w:t xml:space="preserve">only after the dialog has actually been open</w:t>
            </w:r>
          </w:p>
        </w:tc>
      </w:tr>
      <w:tr>
        <w:trPr>
          <w:cantSplit/>
        </w:trPr>
        <w:tc>
          <w:tcPr>
            <w:tcW w:type="dxa" w:w="679"/>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Background</w:t>
            </w:r>
          </w:p>
        </w:tc>
        <w:tc>
          <w:tcPr>
            <w:tcW w:type="dxa" w:w="4701"/>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Page does not scroll behind it; dimming overlay hidden from AT</w:t>
            </w:r>
          </w:p>
        </w:tc>
        <w:tc>
          <w:tcPr>
            <w:tcW w:type="dxa" w:w="4700"/>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body { overflow: hidden }</w:t>
            </w:r>
            <w:r>
              <w:rPr>
                <w:rFonts w:ascii="Arial" w:cs="Arial" w:eastAsia="Arial" w:hAnsi="Arial"/>
                <w:sz w:val="18"/>
                <w:szCs w:val="18"/>
              </w:rPr>
              <w:t xml:space="preserve">; overlay </w:t>
            </w:r>
            <w:r>
              <w:rPr>
                <w:rFonts w:ascii="Consolas" w:cs="Consolas" w:eastAsia="Consolas" w:hAnsi="Consolas"/>
                <w:color w:val="7A2E00"/>
                <w:sz w:val="18"/>
                <w:szCs w:val="18"/>
              </w:rPr>
              <w:t xml:space="preserve">aria-hidden="true"</w:t>
            </w:r>
          </w:p>
        </w:tc>
      </w:tr>
      <w:tr>
        <w:trPr>
          <w:cantSplit/>
        </w:trPr>
        <w:tc>
          <w:tcPr>
            <w:tcW w:type="dxa" w:w="679"/>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Safe default</w:t>
            </w:r>
          </w:p>
        </w:tc>
        <w:tc>
          <w:tcPr>
            <w:tcW w:type="dxa" w:w="4701"/>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The safe action (Cancel) is a full button next to the destructive one; the destructive one says exactly what it does ("Yes, delete")</w:t>
            </w:r>
          </w:p>
        </w:tc>
        <w:tc>
          <w:tcPr>
            <w:tcW w:type="dxa" w:w="4700"/>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Button labels per call site</w:t>
            </w:r>
          </w:p>
        </w:tc>
      </w:tr>
    </w:tbl>
    <w:p>
      <w:pPr>
        <w:spacing w:after="120"/>
      </w:pPr>
    </w:p>
    <w:p>
      <w:pPr>
        <w:spacing w:after="120" w:line="276"/>
      </w:pPr>
      <w:r>
        <w:rPr>
          <w:rFonts w:ascii="Arial" w:cs="Arial" w:eastAsia="Arial" w:hAnsi="Arial"/>
          <w:sz w:val="20"/>
          <w:szCs w:val="20"/>
        </w:rPr>
        <w:t xml:space="preserve">The "only after" in the Close row is a fix from this audit: the effect also ran on
first render, when the dialog was closed, so loading Manage medications or Manage
appointments focused the first </w:t>
      </w:r>
      <w:r>
        <w:rPr>
          <w:rFonts w:ascii="Arial" w:cs="Arial" w:eastAsia="Arial" w:hAnsi="Arial"/>
          <w:b/>
          <w:bCs/>
          <w:sz w:val="20"/>
          <w:szCs w:val="20"/>
        </w:rPr>
        <w:t xml:space="preserve">Delete</w:t>
      </w:r>
      <w:r>
        <w:rPr>
          <w:rFonts w:ascii="Arial" w:cs="Arial" w:eastAsia="Arial" w:hAnsi="Arial"/>
          <w:sz w:val="20"/>
          <w:szCs w:val="20"/>
        </w:rPr>
        <w:t xml:space="preserve"> button — a keyboard user's first </w:t>
      </w:r>
      <w:r>
        <w:rPr>
          <w:rFonts w:ascii="Consolas" w:cs="Consolas" w:eastAsia="Consolas" w:hAnsi="Consolas"/>
          <w:color w:val="7A2E00"/>
          <w:sz w:val="18"/>
          <w:szCs w:val="18"/>
        </w:rPr>
        <w:t xml:space="preserve">Enter</w:t>
      </w:r>
      <w:r>
        <w:rPr>
          <w:rFonts w:ascii="Arial" w:cs="Arial" w:eastAsia="Arial" w:hAnsi="Arial"/>
          <w:sz w:val="20"/>
          <w:szCs w:val="20"/>
        </w:rPr>
        <w:t xml:space="preserve">
would have opened a delete confirmation.</w:t>
      </w:r>
    </w:p>
    <w:p>
      <w:pPr>
        <w:spacing w:after="120" w:line="276"/>
      </w:pPr>
      <w:r>
        <w:rPr>
          <w:rFonts w:ascii="Arial" w:cs="Arial" w:eastAsia="Arial" w:hAnsi="Arial"/>
          <w:b/>
          <w:bCs/>
          <w:sz w:val="20"/>
          <w:szCs w:val="20"/>
        </w:rPr>
        <w:t xml:space="preserve">The assistant panel is deliberately non-modal</w:t>
      </w:r>
      <w:r>
        <w:rPr>
          <w:rFonts w:ascii="Arial" w:cs="Arial" w:eastAsia="Arial" w:hAnsi="Arial"/>
          <w:sz w:val="20"/>
          <w:szCs w:val="20"/>
        </w:rPr>
        <w:t xml:space="preserve"> (</w:t>
      </w:r>
      <w:r>
        <w:rPr>
          <w:rFonts w:ascii="Consolas" w:cs="Consolas" w:eastAsia="Consolas" w:hAnsi="Consolas"/>
          <w:color w:val="7A2E00"/>
          <w:sz w:val="18"/>
          <w:szCs w:val="18"/>
        </w:rPr>
        <w:t xml:space="preserve">ChatBot.tsx</w:t>
      </w:r>
      <w:r>
        <w:rPr>
          <w:rFonts w:ascii="Arial" w:cs="Arial" w:eastAsia="Arial" w:hAnsi="Arial"/>
          <w:sz w:val="20"/>
          <w:szCs w:val="20"/>
        </w:rPr>
        <w:t xml:space="preserve">): it does not trap
focus, because the user may want to read the page while chatting. The launcher
exposes </w:t>
      </w:r>
      <w:r>
        <w:rPr>
          <w:rFonts w:ascii="Consolas" w:cs="Consolas" w:eastAsia="Consolas" w:hAnsi="Consolas"/>
          <w:color w:val="7A2E00"/>
          <w:sz w:val="18"/>
          <w:szCs w:val="18"/>
        </w:rPr>
        <w:t xml:space="preserve">aria-expanded</w:t>
      </w:r>
      <w:r>
        <w:rPr>
          <w:rFonts w:ascii="Arial" w:cs="Arial" w:eastAsia="Arial" w:hAnsi="Arial"/>
          <w:sz w:val="20"/>
          <w:szCs w:val="20"/>
        </w:rPr>
        <w:t xml:space="preserve"> and </w:t>
      </w:r>
      <w:r>
        <w:rPr>
          <w:rFonts w:ascii="Consolas" w:cs="Consolas" w:eastAsia="Consolas" w:hAnsi="Consolas"/>
          <w:color w:val="7A2E00"/>
          <w:sz w:val="18"/>
          <w:szCs w:val="18"/>
        </w:rPr>
        <w:t xml:space="preserve">aria-controls</w:t>
      </w:r>
      <w:r>
        <w:rPr>
          <w:rFonts w:ascii="Arial" w:cs="Arial" w:eastAsia="Arial" w:hAnsi="Arial"/>
          <w:sz w:val="20"/>
          <w:szCs w:val="20"/>
        </w:rPr>
        <w:t xml:space="preserve">; opening focuses the message input;
</w:t>
      </w:r>
      <w:r>
        <w:rPr>
          <w:rFonts w:ascii="Consolas" w:cs="Consolas" w:eastAsia="Consolas" w:hAnsi="Consolas"/>
          <w:color w:val="7A2E00"/>
          <w:sz w:val="18"/>
          <w:szCs w:val="18"/>
        </w:rPr>
        <w:t xml:space="preserve">Esc</w:t>
      </w:r>
      <w:r>
        <w:rPr>
          <w:rFonts w:ascii="Arial" w:cs="Arial" w:eastAsia="Arial" w:hAnsi="Arial"/>
          <w:sz w:val="20"/>
          <w:szCs w:val="20"/>
        </w:rPr>
        <w:t xml:space="preserve"> closes it and returns focus to the launcher. Like the dialog, it used to take
focus on page load; that is fixed.</w:t>
      </w:r>
    </w:p>
    <w:p>
      <w:pPr>
        <w:pStyle w:val="Heading3"/>
        <w:keepNext/>
        <w:spacing w:after="120" w:before="200"/>
      </w:pPr>
      <w:r>
        <w:rPr>
          <w:rFonts w:ascii="Arial" w:cs="Arial" w:eastAsia="Arial" w:hAnsi="Arial"/>
          <w:b/>
          <w:bCs/>
          <w:color w:val="0F5272"/>
          <w:sz w:val="23"/>
          <w:szCs w:val="23"/>
        </w:rPr>
        <w:t xml:space="preserve">5.4 Toggles and grouped controls</w:t>
      </w:r>
    </w:p>
    <w:p>
      <w:pPr>
        <w:pStyle w:val="ListParagraph"/>
        <w:numPr>
          <w:ilvl w:val="0"/>
          <w:numId w:val="2"/>
        </w:numPr>
        <w:spacing w:after="80"/>
      </w:pPr>
      <w:r>
        <w:rPr>
          <w:rFonts w:ascii="Arial" w:cs="Arial" w:eastAsia="Arial" w:hAnsi="Arial"/>
          <w:sz w:val="20"/>
          <w:szCs w:val="20"/>
        </w:rPr>
        <w:t xml:space="preserve">Marking a task or medicine done is a </w:t>
      </w:r>
      <w:r>
        <w:rPr>
          <w:rFonts w:ascii="Consolas" w:cs="Consolas" w:eastAsia="Consolas" w:hAnsi="Consolas"/>
          <w:color w:val="7A2E00"/>
          <w:sz w:val="18"/>
          <w:szCs w:val="18"/>
        </w:rPr>
        <w:t xml:space="preserve">&lt;button aria-pressed&gt;</w:t>
      </w:r>
      <w:r>
        <w:rPr>
          <w:rFonts w:ascii="Arial" w:cs="Arial" w:eastAsia="Arial" w:hAnsi="Arial"/>
          <w:sz w:val="20"/>
          <w:szCs w:val="20"/>
        </w:rPr>
        <w:t xml:space="preserve">, operated with
</w:t>
      </w:r>
      <w:r>
        <w:rPr>
          <w:rFonts w:ascii="Consolas" w:cs="Consolas" w:eastAsia="Consolas" w:hAnsi="Consolas"/>
          <w:color w:val="7A2E00"/>
          <w:sz w:val="18"/>
          <w:szCs w:val="18"/>
        </w:rPr>
        <w:t xml:space="preserve">Space</w:t>
      </w:r>
      <w:r>
        <w:rPr>
          <w:rFonts w:ascii="Arial" w:cs="Arial" w:eastAsia="Arial" w:hAnsi="Arial"/>
          <w:sz w:val="20"/>
          <w:szCs w:val="20"/>
        </w:rPr>
        <w:t xml:space="preserve"> or </w:t>
      </w:r>
      <w:r>
        <w:rPr>
          <w:rFonts w:ascii="Consolas" w:cs="Consolas" w:eastAsia="Consolas" w:hAnsi="Consolas"/>
          <w:color w:val="7A2E00"/>
          <w:sz w:val="18"/>
          <w:szCs w:val="18"/>
        </w:rPr>
        <w:t xml:space="preserve">Enter</w:t>
      </w:r>
      <w:r>
        <w:rPr>
          <w:rFonts w:ascii="Arial" w:cs="Arial" w:eastAsia="Arial" w:hAnsi="Arial"/>
          <w:sz w:val="20"/>
          <w:szCs w:val="20"/>
        </w:rPr>
        <w:t xml:space="preserve"> and reversible at any time. (Its label also changes with the
state — see §9.)</w:t>
      </w:r>
    </w:p>
    <w:p>
      <w:pPr>
        <w:pStyle w:val="ListParagraph"/>
        <w:numPr>
          <w:ilvl w:val="0"/>
          <w:numId w:val="2"/>
        </w:numPr>
        <w:spacing w:after="80"/>
      </w:pPr>
      <w:r>
        <w:rPr>
          <w:rFonts w:ascii="Arial" w:cs="Arial" w:eastAsia="Arial" w:hAnsi="Arial"/>
          <w:sz w:val="20"/>
          <w:szCs w:val="20"/>
        </w:rPr>
        <w:t xml:space="preserve">The Memories category filter is a </w:t>
      </w:r>
      <w:r>
        <w:rPr>
          <w:rFonts w:ascii="Consolas" w:cs="Consolas" w:eastAsia="Consolas" w:hAnsi="Consolas"/>
          <w:color w:val="7A2E00"/>
          <w:sz w:val="18"/>
          <w:szCs w:val="18"/>
        </w:rPr>
        <w:t xml:space="preserve">role="group"</w:t>
      </w:r>
      <w:r>
        <w:rPr>
          <w:rFonts w:ascii="Arial" w:cs="Arial" w:eastAsia="Arial" w:hAnsi="Arial"/>
          <w:sz w:val="20"/>
          <w:szCs w:val="20"/>
        </w:rPr>
        <w:t xml:space="preserve"> named "Filter memories by
category" of </w:t>
      </w:r>
      <w:r>
        <w:rPr>
          <w:rFonts w:ascii="Consolas" w:cs="Consolas" w:eastAsia="Consolas" w:hAnsi="Consolas"/>
          <w:color w:val="7A2E00"/>
          <w:sz w:val="18"/>
          <w:szCs w:val="18"/>
        </w:rPr>
        <w:t xml:space="preserve">aria-pressed</w:t>
      </w:r>
      <w:r>
        <w:rPr>
          <w:rFonts w:ascii="Arial" w:cs="Arial" w:eastAsia="Arial" w:hAnsi="Arial"/>
          <w:sz w:val="20"/>
          <w:szCs w:val="20"/>
        </w:rPr>
        <w:t xml:space="preserve"> buttons. The caregiver note priority picker is the
same set of </w:t>
      </w:r>
      <w:r>
        <w:rPr>
          <w:rFonts w:ascii="Consolas" w:cs="Consolas" w:eastAsia="Consolas" w:hAnsi="Consolas"/>
          <w:color w:val="7A2E00"/>
          <w:sz w:val="18"/>
          <w:szCs w:val="18"/>
        </w:rPr>
        <w:t xml:space="preserve">aria-pressed</w:t>
      </w:r>
      <w:r>
        <w:rPr>
          <w:rFonts w:ascii="Arial" w:cs="Arial" w:eastAsia="Arial" w:hAnsi="Arial"/>
          <w:sz w:val="20"/>
          <w:szCs w:val="20"/>
        </w:rPr>
        <w:t xml:space="preserve"> buttons inside a </w:t>
      </w:r>
      <w:r>
        <w:rPr>
          <w:rFonts w:ascii="Consolas" w:cs="Consolas" w:eastAsia="Consolas" w:hAnsi="Consolas"/>
          <w:color w:val="7A2E00"/>
          <w:sz w:val="18"/>
          <w:szCs w:val="18"/>
        </w:rPr>
        <w:t xml:space="preserve">&lt;fieldset&gt;</w:t>
      </w:r>
      <w:r>
        <w:rPr>
          <w:rFonts w:ascii="Arial" w:cs="Arial" w:eastAsia="Arial" w:hAnsi="Arial"/>
          <w:sz w:val="20"/>
          <w:szCs w:val="20"/>
        </w:rPr>
        <w:t xml:space="preserve"> whose </w:t>
      </w:r>
      <w:r>
        <w:rPr>
          <w:rFonts w:ascii="Consolas" w:cs="Consolas" w:eastAsia="Consolas" w:hAnsi="Consolas"/>
          <w:color w:val="7A2E00"/>
          <w:sz w:val="18"/>
          <w:szCs w:val="18"/>
        </w:rPr>
        <w:t xml:space="preserve">&lt;legend&gt;</w:t>
      </w:r>
      <w:r>
        <w:rPr>
          <w:rFonts w:ascii="Arial" w:cs="Arial" w:eastAsia="Arial" w:hAnsi="Arial"/>
          <w:sz w:val="20"/>
          <w:szCs w:val="20"/>
        </w:rPr>
        <w:t xml:space="preserve"> is
"Priority".</w:t>
      </w:r>
    </w:p>
    <w:p>
      <w:pPr>
        <w:pBdr>
          <w:bottom w:val="single" w:color="C7DCE6" w:sz="6" w:space="1"/>
        </w:pBdr>
        <w:spacing w:after="160"/>
      </w:pPr>
    </w:p>
    <w:p>
      <w:pPr>
        <w:pStyle w:val="Heading2"/>
        <w:keepNext/>
        <w:spacing w:after="120" w:before="300"/>
      </w:pPr>
      <w:r>
        <w:rPr>
          <w:rFonts w:ascii="Arial" w:cs="Arial" w:eastAsia="Arial" w:hAnsi="Arial"/>
          <w:b/>
          <w:bCs/>
          <w:color w:val="0F5272"/>
          <w:sz w:val="28"/>
          <w:szCs w:val="28"/>
        </w:rPr>
        <w:t xml:space="preserve">6. Screen-reader considerations</w:t>
      </w:r>
    </w:p>
    <w:p>
      <w:pPr>
        <w:pStyle w:val="Heading3"/>
        <w:keepNext/>
        <w:spacing w:after="120" w:before="200"/>
      </w:pPr>
      <w:r>
        <w:rPr>
          <w:rFonts w:ascii="Arial" w:cs="Arial" w:eastAsia="Arial" w:hAnsi="Arial"/>
          <w:b/>
          <w:bCs/>
          <w:color w:val="0F5272"/>
          <w:sz w:val="23"/>
          <w:szCs w:val="23"/>
        </w:rPr>
        <w:t xml:space="preserve">6.1 Heading hierarchy</w:t>
      </w:r>
    </w:p>
    <w:p>
      <w:pPr>
        <w:pStyle w:val="ListParagraph"/>
        <w:numPr>
          <w:ilvl w:val="0"/>
          <w:numId w:val="2"/>
        </w:numPr>
        <w:spacing w:after="80"/>
      </w:pPr>
      <w:r>
        <w:rPr>
          <w:rFonts w:ascii="Arial" w:cs="Arial" w:eastAsia="Arial" w:hAnsi="Arial"/>
          <w:sz w:val="20"/>
          <w:szCs w:val="20"/>
        </w:rPr>
        <w:t xml:space="preserve">One </w:t>
      </w:r>
      <w:r>
        <w:rPr>
          <w:rFonts w:ascii="Consolas" w:cs="Consolas" w:eastAsia="Consolas" w:hAnsi="Consolas"/>
          <w:color w:val="7A2E00"/>
          <w:sz w:val="18"/>
          <w:szCs w:val="18"/>
        </w:rPr>
        <w:t xml:space="preserve">&lt;h1&gt;</w:t>
      </w:r>
      <w:r>
        <w:rPr>
          <w:rFonts w:ascii="Arial" w:cs="Arial" w:eastAsia="Arial" w:hAnsi="Arial"/>
          <w:sz w:val="20"/>
          <w:szCs w:val="20"/>
        </w:rPr>
        <w:t xml:space="preserve"> per page that says what the page is ("Here's your day, Margaret",
"My Appointments", "Dashboard").</w:t>
      </w:r>
    </w:p>
    <w:p>
      <w:pPr>
        <w:pStyle w:val="ListParagraph"/>
        <w:numPr>
          <w:ilvl w:val="0"/>
          <w:numId w:val="2"/>
        </w:numPr>
        <w:spacing w:after="80"/>
      </w:pPr>
      <w:r>
        <w:rPr>
          <w:rFonts w:ascii="Consolas" w:cs="Consolas" w:eastAsia="Consolas" w:hAnsi="Consolas"/>
          <w:color w:val="7A2E00"/>
          <w:sz w:val="18"/>
          <w:szCs w:val="18"/>
        </w:rPr>
        <w:t xml:space="preserve">&lt;h2&gt;</w:t>
      </w:r>
      <w:r>
        <w:rPr>
          <w:rFonts w:ascii="Arial" w:cs="Arial" w:eastAsia="Arial" w:hAnsi="Arial"/>
          <w:sz w:val="20"/>
          <w:szCs w:val="20"/>
        </w:rPr>
        <w:t xml:space="preserve"> for each section, </w:t>
      </w:r>
      <w:r>
        <w:rPr>
          <w:rFonts w:ascii="Consolas" w:cs="Consolas" w:eastAsia="Consolas" w:hAnsi="Consolas"/>
          <w:color w:val="7A2E00"/>
          <w:sz w:val="18"/>
          <w:szCs w:val="18"/>
        </w:rPr>
        <w:t xml:space="preserve">&lt;h3&gt;</w:t>
      </w:r>
      <w:r>
        <w:rPr>
          <w:rFonts w:ascii="Arial" w:cs="Arial" w:eastAsia="Arial" w:hAnsi="Arial"/>
          <w:sz w:val="20"/>
          <w:szCs w:val="20"/>
        </w:rPr>
        <w:t xml:space="preserve"> for items in it; no skipped levels. Headings are
chosen for meaning, then styled; a heading is never picked for its size.</w:t>
      </w:r>
    </w:p>
    <w:p>
      <w:pPr>
        <w:pStyle w:val="ListParagraph"/>
        <w:numPr>
          <w:ilvl w:val="0"/>
          <w:numId w:val="2"/>
        </w:numPr>
        <w:spacing w:after="80"/>
      </w:pPr>
      <w:r>
        <w:rPr>
          <w:rFonts w:ascii="Consolas" w:cs="Consolas" w:eastAsia="Consolas" w:hAnsi="Consolas"/>
          <w:color w:val="7A2E00"/>
          <w:sz w:val="18"/>
          <w:szCs w:val="18"/>
        </w:rPr>
        <w:t xml:space="preserve">Card</w:t>
      </w:r>
      <w:r>
        <w:rPr>
          <w:rFonts w:ascii="Arial" w:cs="Arial" w:eastAsia="Arial" w:hAnsi="Arial"/>
          <w:sz w:val="20"/>
          <w:szCs w:val="20"/>
        </w:rPr>
        <w:t xml:space="preserve"> takes a </w:t>
      </w:r>
      <w:r>
        <w:rPr>
          <w:rFonts w:ascii="Consolas" w:cs="Consolas" w:eastAsia="Consolas" w:hAnsi="Consolas"/>
          <w:color w:val="7A2E00"/>
          <w:sz w:val="18"/>
          <w:szCs w:val="18"/>
        </w:rPr>
        <w:t xml:space="preserve">headingLevel</w:t>
      </w:r>
      <w:r>
        <w:rPr>
          <w:rFonts w:ascii="Arial" w:cs="Arial" w:eastAsia="Arial" w:hAnsi="Arial"/>
          <w:sz w:val="20"/>
          <w:szCs w:val="20"/>
        </w:rPr>
        <w:t xml:space="preserve"> prop so the same component nests correctly wherever
it is used.</w:t>
      </w:r>
    </w:p>
    <w:p>
      <w:pPr>
        <w:pStyle w:val="ListParagraph"/>
        <w:numPr>
          <w:ilvl w:val="0"/>
          <w:numId w:val="2"/>
        </w:numPr>
        <w:spacing w:after="80"/>
      </w:pPr>
      <w:r>
        <w:rPr>
          <w:rFonts w:ascii="Arial" w:cs="Arial" w:eastAsia="Arial" w:hAnsi="Arial"/>
          <w:sz w:val="20"/>
          <w:szCs w:val="20"/>
        </w:rPr>
        <w:t xml:space="preserve">Fixed in this audit: the appointment date groups ("Today", "Later this week",
"Coming up") were styled </w:t>
      </w:r>
      <w:r>
        <w:rPr>
          <w:rFonts w:ascii="Consolas" w:cs="Consolas" w:eastAsia="Consolas" w:hAnsi="Consolas"/>
          <w:color w:val="7A2E00"/>
          <w:sz w:val="18"/>
          <w:szCs w:val="18"/>
        </w:rPr>
        <w:t xml:space="preserve">&lt;span&gt;</w:t>
      </w:r>
      <w:r>
        <w:rPr>
          <w:rFonts w:ascii="Arial" w:cs="Arial" w:eastAsia="Arial" w:hAnsi="Arial"/>
          <w:sz w:val="20"/>
          <w:szCs w:val="20"/>
        </w:rPr>
        <w:t xml:space="preserve">s, so the appointment cards' </w:t>
      </w:r>
      <w:r>
        <w:rPr>
          <w:rFonts w:ascii="Consolas" w:cs="Consolas" w:eastAsia="Consolas" w:hAnsi="Consolas"/>
          <w:color w:val="7A2E00"/>
          <w:sz w:val="18"/>
          <w:szCs w:val="18"/>
        </w:rPr>
        <w:t xml:space="preserve">&lt;h3&gt;</w:t>
      </w:r>
      <w:r>
        <w:rPr>
          <w:rFonts w:ascii="Arial" w:cs="Arial" w:eastAsia="Arial" w:hAnsi="Arial"/>
          <w:sz w:val="20"/>
          <w:szCs w:val="20"/>
        </w:rPr>
        <w:t xml:space="preserve">s sat directly
under the </w:t>
      </w:r>
      <w:r>
        <w:rPr>
          <w:rFonts w:ascii="Consolas" w:cs="Consolas" w:eastAsia="Consolas" w:hAnsi="Consolas"/>
          <w:color w:val="7A2E00"/>
          <w:sz w:val="18"/>
          <w:szCs w:val="18"/>
        </w:rPr>
        <w:t xml:space="preserve">&lt;h1&gt;</w:t>
      </w:r>
      <w:r>
        <w:rPr>
          <w:rFonts w:ascii="Arial" w:cs="Arial" w:eastAsia="Arial" w:hAnsi="Arial"/>
          <w:sz w:val="20"/>
          <w:szCs w:val="20"/>
        </w:rPr>
        <w:t xml:space="preserve">. They are now </w:t>
      </w:r>
      <w:r>
        <w:rPr>
          <w:rFonts w:ascii="Consolas" w:cs="Consolas" w:eastAsia="Consolas" w:hAnsi="Consolas"/>
          <w:color w:val="7A2E00"/>
          <w:sz w:val="18"/>
          <w:szCs w:val="18"/>
        </w:rPr>
        <w:t xml:space="preserve">&lt;h2&gt;</w:t>
      </w:r>
      <w:r>
        <w:rPr>
          <w:rFonts w:ascii="Arial" w:cs="Arial" w:eastAsia="Arial" w:hAnsi="Arial"/>
          <w:sz w:val="20"/>
          <w:szCs w:val="20"/>
        </w:rPr>
        <w:t xml:space="preserve">s.</w:t>
      </w:r>
    </w:p>
    <w:p>
      <w:pPr>
        <w:spacing w:after="120" w:line="276"/>
      </w:pPr>
      <w:r>
        <w:rPr>
          <w:rFonts w:ascii="Arial" w:cs="Arial" w:eastAsia="Arial" w:hAnsi="Arial"/>
          <w:sz w:val="20"/>
          <w:szCs w:val="20"/>
        </w:rPr>
        <w:t xml:space="preserve">The outline of every page is in </w:t>
      </w:r>
      <w:hyperlink w:history="1" r:id="rIdba_qbe8jy5mvafsb-klov">
        <w:r>
          <w:rPr>
            <w:rFonts w:ascii="Consolas" w:cs="Consolas" w:eastAsia="Consolas" w:hAnsi="Consolas"/>
            <w:color w:val="146488"/>
            <w:sz w:val="18"/>
            <w:szCs w:val="18"/>
            <w:u w:val="single"/>
          </w:rPr>
          <w:t xml:space="preserve">structure.md</w:t>
        </w:r>
      </w:hyperlink>
      <w:r>
        <w:rPr>
          <w:rFonts w:ascii="Arial" w:cs="Arial" w:eastAsia="Arial" w:hAnsi="Arial"/>
          <w:sz w:val="20"/>
          <w:szCs w:val="20"/>
        </w:rPr>
        <w:t xml:space="preserve">; for example:</w:t>
      </w:r>
    </w:p>
    <w:p>
      <w:pPr>
        <w:shd w:fill="F2F5F8" w:color="auto" w:val="clear"/>
        <w:spacing w:after="0"/>
      </w:pPr>
      <w:r>
        <w:rPr>
          <w:rFonts w:ascii="Consolas" w:cs="Consolas" w:eastAsia="Consolas" w:hAnsi="Consolas"/>
          <w:sz w:val="17"/>
          <w:szCs w:val="17"/>
        </w:rPr>
        <w:t xml:space="preserve">h1  My Appointments                         h1  Dashboard</w:t>
      </w:r>
    </w:p>
    <w:p>
      <w:pPr>
        <w:shd w:fill="F2F5F8" w:color="auto" w:val="clear"/>
        <w:spacing w:after="0"/>
      </w:pPr>
      <w:r>
        <w:rPr>
          <w:rFonts w:ascii="Consolas" w:cs="Consolas" w:eastAsia="Consolas" w:hAnsi="Consolas"/>
          <w:sz w:val="17"/>
          <w:szCs w:val="17"/>
        </w:rPr>
        <w:t xml:space="preserve">  h2  Today                                   h2  Margaret's status today</w:t>
      </w:r>
    </w:p>
    <w:p>
      <w:pPr>
        <w:shd w:fill="F2F5F8" w:color="auto" w:val="clear"/>
        <w:spacing w:after="0"/>
      </w:pPr>
      <w:r>
        <w:rPr>
          <w:rFonts w:ascii="Consolas" w:cs="Consolas" w:eastAsia="Consolas" w:hAnsi="Consolas"/>
          <w:sz w:val="17"/>
          <w:szCs w:val="17"/>
        </w:rPr>
        <w:t xml:space="preserve">    h3  Blood pressure check — Dr. Sharma     h2  Alerts</w:t>
      </w:r>
    </w:p>
    <w:p>
      <w:pPr>
        <w:shd w:fill="F2F5F8" w:color="auto" w:val="clear"/>
        <w:spacing w:after="0"/>
      </w:pPr>
      <w:r>
        <w:rPr>
          <w:rFonts w:ascii="Consolas" w:cs="Consolas" w:eastAsia="Consolas" w:hAnsi="Consolas"/>
          <w:sz w:val="17"/>
          <w:szCs w:val="17"/>
        </w:rPr>
        <w:t xml:space="preserve">  h2  Later this week                         h2  Recent activity</w:t>
      </w:r>
    </w:p>
    <w:p>
      <w:pPr>
        <w:shd w:fill="F2F5F8" w:color="auto" w:val="clear"/>
        <w:spacing w:after="0"/>
      </w:pPr>
      <w:r>
        <w:rPr>
          <w:rFonts w:ascii="Consolas" w:cs="Consolas" w:eastAsia="Consolas" w:hAnsi="Consolas"/>
          <w:sz w:val="17"/>
          <w:szCs w:val="17"/>
        </w:rPr>
        <w:t xml:space="preserve">    h3  …                                     h2  Quick links</w:t>
      </w:r>
    </w:p>
    <w:p>
      <w:pPr>
        <w:shd w:fill="F2F5F8" w:color="auto" w:val="clear"/>
        <w:spacing w:after="0"/>
      </w:pPr>
      <w:r>
        <w:rPr>
          <w:rFonts w:ascii="Consolas" w:cs="Consolas" w:eastAsia="Consolas" w:hAnsi="Consolas"/>
          <w:sz w:val="17"/>
          <w:szCs w:val="17"/>
        </w:rPr>
        <w:t xml:space="preserve">  h2  Coming up</w:t>
      </w:r>
    </w:p>
    <w:p>
      <w:pPr>
        <w:spacing w:after="120"/>
      </w:pPr>
    </w:p>
    <w:p>
      <w:pPr>
        <w:pStyle w:val="Heading3"/>
        <w:keepNext/>
        <w:spacing w:after="120" w:before="200"/>
      </w:pPr>
      <w:r>
        <w:rPr>
          <w:rFonts w:ascii="Arial" w:cs="Arial" w:eastAsia="Arial" w:hAnsi="Arial"/>
          <w:b/>
          <w:bCs/>
          <w:color w:val="0F5272"/>
          <w:sz w:val="23"/>
          <w:szCs w:val="23"/>
        </w:rPr>
        <w:t xml:space="preserve">6.2 Meaningful link and button text</w:t>
      </w:r>
    </w:p>
    <w:p>
      <w:pPr>
        <w:pStyle w:val="ListParagraph"/>
        <w:numPr>
          <w:ilvl w:val="0"/>
          <w:numId w:val="2"/>
        </w:numPr>
        <w:spacing w:after="80"/>
      </w:pPr>
      <w:r>
        <w:rPr>
          <w:rFonts w:ascii="Arial" w:cs="Arial" w:eastAsia="Arial" w:hAnsi="Arial"/>
          <w:b/>
          <w:bCs/>
          <w:sz w:val="20"/>
          <w:szCs w:val="20"/>
        </w:rPr>
        <w:t xml:space="preserve">Links say where they go</w:t>
      </w:r>
      <w:r>
        <w:rPr>
          <w:rFonts w:ascii="Arial" w:cs="Arial" w:eastAsia="Arial" w:hAnsi="Arial"/>
          <w:sz w:val="20"/>
          <w:szCs w:val="20"/>
        </w:rPr>
        <w:t xml:space="preserve"> out of context, because screen-reader users list
links on their own (VoiceOver rotor → Links; NVDA </w:t>
      </w:r>
      <w:r>
        <w:rPr>
          <w:rFonts w:ascii="Consolas" w:cs="Consolas" w:eastAsia="Consolas" w:hAnsi="Consolas"/>
          <w:color w:val="7A2E00"/>
          <w:sz w:val="18"/>
          <w:szCs w:val="18"/>
        </w:rPr>
        <w:t xml:space="preserve">Insert+F7</w:t>
      </w:r>
      <w:r>
        <w:rPr>
          <w:rFonts w:ascii="Arial" w:cs="Arial" w:eastAsia="Arial" w:hAnsi="Arial"/>
          <w:sz w:val="20"/>
          <w:szCs w:val="20"/>
        </w:rPr>
        <w:t xml:space="preserve">): "See full day
schedule", "Manage appointments", "View contacts". No "click here" or "read
more". The dashboard's "View all" is announced as "View all activity" (visible
text plus screen-reader-only text).</w:t>
      </w:r>
    </w:p>
    <w:p>
      <w:pPr>
        <w:pStyle w:val="ListParagraph"/>
        <w:numPr>
          <w:ilvl w:val="0"/>
          <w:numId w:val="2"/>
        </w:numPr>
        <w:spacing w:after="80"/>
      </w:pPr>
      <w:r>
        <w:rPr>
          <w:rFonts w:ascii="Arial" w:cs="Arial" w:eastAsia="Arial" w:hAnsi="Arial"/>
          <w:b/>
          <w:bCs/>
          <w:sz w:val="20"/>
          <w:szCs w:val="20"/>
        </w:rPr>
        <w:t xml:space="preserve">The accessible name contains the visible words, first</w:t>
      </w:r>
      <w:r>
        <w:rPr>
          <w:rFonts w:ascii="Arial" w:cs="Arial" w:eastAsia="Arial" w:hAnsi="Arial"/>
          <w:sz w:val="20"/>
          <w:szCs w:val="20"/>
        </w:rPr>
        <w:t xml:space="preserve"> (WCAG 2.5.3 Label in
Name), so a voice-control user can say what they see. 18 controls broke this
before the audit — for example a link showing "Call my caregiver" was named
"Call your caregiver: Joyce…", and "Add to My Day" was named 'Add "Blood test" to
My Day schedule'. Now: "Call my caregiver, Joyce — 07700 900 456", "Add to My Day:
Blood test". Where the visible text already says everything, the </w:t>
      </w:r>
      <w:r>
        <w:rPr>
          <w:rFonts w:ascii="Consolas" w:cs="Consolas" w:eastAsia="Consolas" w:hAnsi="Consolas"/>
          <w:color w:val="7A2E00"/>
          <w:sz w:val="18"/>
          <w:szCs w:val="18"/>
        </w:rPr>
        <w:t xml:space="preserve">aria-label</w:t>
      </w:r>
      <w:r>
        <w:rPr>
          <w:rFonts w:ascii="Arial" w:cs="Arial" w:eastAsia="Arial" w:hAnsi="Arial"/>
          <w:sz w:val="20"/>
          <w:szCs w:val="20"/>
        </w:rPr>
        <w:t xml:space="preserve">
was removed instead.</w:t>
      </w:r>
    </w:p>
    <w:p>
      <w:pPr>
        <w:pStyle w:val="ListParagraph"/>
        <w:numPr>
          <w:ilvl w:val="0"/>
          <w:numId w:val="2"/>
        </w:numPr>
        <w:spacing w:after="80"/>
      </w:pPr>
      <w:r>
        <w:rPr>
          <w:rFonts w:ascii="Arial" w:cs="Arial" w:eastAsia="Arial" w:hAnsi="Arial"/>
          <w:b/>
          <w:bCs/>
          <w:sz w:val="20"/>
          <w:szCs w:val="20"/>
        </w:rPr>
        <w:t xml:space="preserve">Icon-only controls have a name</w:t>
      </w:r>
      <w:r>
        <w:rPr>
          <w:rFonts w:ascii="Arial" w:cs="Arial" w:eastAsia="Arial" w:hAnsi="Arial"/>
          <w:sz w:val="20"/>
          <w:szCs w:val="20"/>
        </w:rPr>
        <w:t xml:space="preserve"> ("Close dialog", "Dismiss install prompt",
the mobile Switch role / Sign out buttons), and every decorative icon is
</w:t>
      </w:r>
      <w:r>
        <w:rPr>
          <w:rFonts w:ascii="Consolas" w:cs="Consolas" w:eastAsia="Consolas" w:hAnsi="Consolas"/>
          <w:color w:val="7A2E00"/>
          <w:sz w:val="18"/>
          <w:szCs w:val="18"/>
        </w:rPr>
        <w:t xml:space="preserve">aria-hidden="true"</w:t>
      </w:r>
      <w:r>
        <w:rPr>
          <w:rFonts w:ascii="Arial" w:cs="Arial" w:eastAsia="Arial" w:hAnsi="Arial"/>
          <w:sz w:val="20"/>
          <w:szCs w:val="20"/>
        </w:rPr>
        <w:t xml:space="preserve">.</w:t>
      </w:r>
    </w:p>
    <w:p>
      <w:pPr>
        <w:pStyle w:val="ListParagraph"/>
        <w:numPr>
          <w:ilvl w:val="0"/>
          <w:numId w:val="2"/>
        </w:numPr>
        <w:spacing w:after="80"/>
      </w:pPr>
      <w:r>
        <w:rPr>
          <w:rFonts w:ascii="Arial" w:cs="Arial" w:eastAsia="Arial" w:hAnsi="Arial"/>
          <w:b/>
          <w:bCs/>
          <w:sz w:val="20"/>
          <w:szCs w:val="20"/>
        </w:rPr>
        <w:t xml:space="preserve">Never </w:t>
      </w:r>
      <w:r>
        <w:rPr>
          <w:rFonts w:ascii="Consolas" w:cs="Consolas" w:eastAsia="Consolas" w:hAnsi="Consolas"/>
          <w:b/>
          <w:bCs/>
          <w:color w:val="7A2E00"/>
          <w:sz w:val="18"/>
          <w:szCs w:val="18"/>
        </w:rPr>
        <w:t xml:space="preserve">aria-label</w:t>
      </w:r>
      <w:r>
        <w:rPr>
          <w:rFonts w:ascii="Arial" w:cs="Arial" w:eastAsia="Arial" w:hAnsi="Arial"/>
          <w:b/>
          <w:bCs/>
          <w:sz w:val="20"/>
          <w:szCs w:val="20"/>
        </w:rPr>
        <w:t xml:space="preserve"> on a plain </w:t>
      </w:r>
      <w:r>
        <w:rPr>
          <w:rFonts w:ascii="Consolas" w:cs="Consolas" w:eastAsia="Consolas" w:hAnsi="Consolas"/>
          <w:b/>
          <w:bCs/>
          <w:color w:val="7A2E00"/>
          <w:sz w:val="18"/>
          <w:szCs w:val="18"/>
        </w:rPr>
        <w:t xml:space="preserve">&lt;span&gt;</w:t>
      </w:r>
      <w:r>
        <w:rPr>
          <w:rFonts w:ascii="Arial" w:cs="Arial" w:eastAsia="Arial" w:hAnsi="Arial"/>
          <w:b/>
          <w:bCs/>
          <w:sz w:val="20"/>
          <w:szCs w:val="20"/>
        </w:rPr>
        <w:t xml:space="preserve"> or </w:t>
      </w:r>
      <w:r>
        <w:rPr>
          <w:rFonts w:ascii="Consolas" w:cs="Consolas" w:eastAsia="Consolas" w:hAnsi="Consolas"/>
          <w:b/>
          <w:bCs/>
          <w:color w:val="7A2E00"/>
          <w:sz w:val="18"/>
          <w:szCs w:val="18"/>
        </w:rPr>
        <w:t xml:space="preserve">&lt;div&gt;</w:t>
      </w:r>
      <w:r>
        <w:rPr>
          <w:rFonts w:ascii="Arial" w:cs="Arial" w:eastAsia="Arial" w:hAnsi="Arial"/>
          <w:sz w:val="20"/>
          <w:szCs w:val="20"/>
        </w:rPr>
        <w:t xml:space="preserve">: screen readers ignore it.
Extra context goes in visually hidden text (</w:t>
      </w:r>
      <w:r>
        <w:rPr>
          <w:rFonts w:ascii="Consolas" w:cs="Consolas" w:eastAsia="Consolas" w:hAnsi="Consolas"/>
          <w:color w:val="7A2E00"/>
          <w:sz w:val="18"/>
          <w:szCs w:val="18"/>
        </w:rPr>
        <w:t xml:space="preserve">.sr-only</w:t>
      </w:r>
      <w:r>
        <w:rPr>
          <w:rFonts w:ascii="Arial" w:cs="Arial" w:eastAsia="Arial" w:hAnsi="Arial"/>
          <w:sz w:val="20"/>
          <w:szCs w:val="20"/>
        </w:rPr>
        <w:t xml:space="preserve">) instead — e.g. "In My
Day — already in your My Day schedule".</w:t>
      </w:r>
    </w:p>
    <w:p>
      <w:pPr>
        <w:pStyle w:val="Heading3"/>
        <w:keepNext/>
        <w:spacing w:after="120" w:before="200"/>
      </w:pPr>
      <w:r>
        <w:rPr>
          <w:rFonts w:ascii="Arial" w:cs="Arial" w:eastAsia="Arial" w:hAnsi="Arial"/>
          <w:b/>
          <w:bCs/>
          <w:color w:val="0F5272"/>
          <w:sz w:val="23"/>
          <w:szCs w:val="23"/>
        </w:rPr>
        <w:t xml:space="preserve">6.3 Page titles</w:t>
      </w:r>
    </w:p>
    <w:p>
      <w:pPr>
        <w:spacing w:after="120" w:line="276"/>
      </w:pPr>
      <w:r>
        <w:rPr>
          <w:rFonts w:ascii="Arial" w:cs="Arial" w:eastAsia="Arial" w:hAnsi="Arial"/>
          <w:sz w:val="20"/>
          <w:szCs w:val="20"/>
        </w:rPr>
        <w:t xml:space="preserve">Every page sets its own </w:t>
      </w:r>
      <w:r>
        <w:rPr>
          <w:rFonts w:ascii="Consolas" w:cs="Consolas" w:eastAsia="Consolas" w:hAnsi="Consolas"/>
          <w:color w:val="7A2E00"/>
          <w:sz w:val="18"/>
          <w:szCs w:val="18"/>
        </w:rPr>
        <w:t xml:space="preserve">document.title</w:t>
      </w:r>
      <w:r>
        <w:rPr>
          <w:rFonts w:ascii="Arial" w:cs="Arial" w:eastAsia="Arial" w:hAnsi="Arial"/>
          <w:sz w:val="20"/>
          <w:szCs w:val="20"/>
        </w:rPr>
        <w:t xml:space="preserve"> through </w:t>
      </w:r>
      <w:r>
        <w:rPr>
          <w:rFonts w:ascii="Consolas" w:cs="Consolas" w:eastAsia="Consolas" w:hAnsi="Consolas"/>
          <w:color w:val="7A2E00"/>
          <w:sz w:val="18"/>
          <w:szCs w:val="18"/>
        </w:rPr>
        <w:t xml:space="preserve">useDocumentTitle</w:t>
      </w:r>
      <w:r>
        <w:rPr>
          <w:rFonts w:ascii="Arial" w:cs="Arial" w:eastAsia="Arial" w:hAnsi="Arial"/>
          <w:sz w:val="20"/>
          <w:szCs w:val="20"/>
        </w:rPr>
        <w:t xml:space="preserve">
(</w:t>
      </w:r>
      <w:r>
        <w:rPr>
          <w:rFonts w:ascii="Consolas" w:cs="Consolas" w:eastAsia="Consolas" w:hAnsi="Consolas"/>
          <w:color w:val="7A2E00"/>
          <w:sz w:val="18"/>
          <w:szCs w:val="18"/>
        </w:rPr>
        <w:t xml:space="preserve">src/hooks/useDocumentTitle.ts</w:t>
      </w:r>
      <w:r>
        <w:rPr>
          <w:rFonts w:ascii="Arial" w:cs="Arial" w:eastAsia="Arial" w:hAnsi="Arial"/>
          <w:sz w:val="20"/>
          <w:szCs w:val="20"/>
        </w:rPr>
        <w:t xml:space="preserve">): "Medicines — CareConnect", "Sign in —
CareConnect", "Dashboard — CareConnect". Before this audit every page shared the
title from </w:t>
      </w:r>
      <w:r>
        <w:rPr>
          <w:rFonts w:ascii="Consolas" w:cs="Consolas" w:eastAsia="Consolas" w:hAnsi="Consolas"/>
          <w:color w:val="7A2E00"/>
          <w:sz w:val="18"/>
          <w:szCs w:val="18"/>
        </w:rPr>
        <w:t xml:space="preserve">index.html</w:t>
      </w:r>
      <w:r>
        <w:rPr>
          <w:rFonts w:ascii="Arial" w:cs="Arial" w:eastAsia="Arial" w:hAnsi="Arial"/>
          <w:sz w:val="20"/>
          <w:szCs w:val="20"/>
        </w:rPr>
        <w:t xml:space="preserve">, so the tab, browser history and the screen reader's
announcement were the same everywhere.</w:t>
      </w:r>
    </w:p>
    <w:p>
      <w:pPr>
        <w:pStyle w:val="Heading3"/>
        <w:keepNext/>
        <w:spacing w:after="120" w:before="200"/>
      </w:pPr>
      <w:r>
        <w:rPr>
          <w:rFonts w:ascii="Arial" w:cs="Arial" w:eastAsia="Arial" w:hAnsi="Arial"/>
          <w:b/>
          <w:bCs/>
          <w:color w:val="0F5272"/>
          <w:sz w:val="23"/>
          <w:szCs w:val="23"/>
        </w:rPr>
        <w:t xml:space="preserve">6.4 Status messages without moving focus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93"/>
        <w:gridCol w:w="5465"/>
        <w:gridCol w:w="1822"/>
      </w:tblGrid>
      <w:tr>
        <w:trPr>
          <w:tblHeader/>
        </w:trPr>
        <w:tc>
          <w:tcPr>
            <w:tcW w:type="dxa" w:w="2793"/>
            <w:tcBorders>
              <w:top w:val="single" w:color="9DB8C6" w:sz="4"/>
              <w:left w:val="single" w:color="9DB8C6" w:sz="4"/>
              <w:bottom w:val="single" w:color="9DB8C6" w:sz="4"/>
              <w:right w:val="single" w:color="9DB8C6" w:sz="4"/>
            </w:tcBorders>
            <w:shd w:fill="0F5272" w:color="auto" w:val="clear"/>
            <w:tcMar>
              <w:top w:type="dxa" w:w="60"/>
              <w:left w:type="dxa" w:w="90"/>
              <w:bottom w:type="dxa" w:w="60"/>
              <w:right w:type="dxa" w:w="90"/>
            </w:tcMar>
          </w:tcPr>
          <w:p>
            <w:r>
              <w:rPr>
                <w:rFonts w:ascii="Arial" w:cs="Arial" w:eastAsia="Arial" w:hAnsi="Arial"/>
                <w:b/>
                <w:bCs/>
                <w:color w:val="FFFFFF"/>
                <w:sz w:val="18"/>
                <w:szCs w:val="18"/>
              </w:rPr>
              <w:t xml:space="preserve">Message</w:t>
            </w:r>
          </w:p>
        </w:tc>
        <w:tc>
          <w:tcPr>
            <w:tcW w:type="dxa" w:w="5465"/>
            <w:tcBorders>
              <w:top w:val="single" w:color="9DB8C6" w:sz="4"/>
              <w:left w:val="single" w:color="9DB8C6" w:sz="4"/>
              <w:bottom w:val="single" w:color="9DB8C6" w:sz="4"/>
              <w:right w:val="single" w:color="9DB8C6" w:sz="4"/>
            </w:tcBorders>
            <w:shd w:fill="0F5272" w:color="auto" w:val="clear"/>
            <w:tcMar>
              <w:top w:type="dxa" w:w="60"/>
              <w:left w:type="dxa" w:w="90"/>
              <w:bottom w:type="dxa" w:w="60"/>
              <w:right w:type="dxa" w:w="90"/>
            </w:tcMar>
          </w:tcPr>
          <w:p>
            <w:r>
              <w:rPr>
                <w:rFonts w:ascii="Arial" w:cs="Arial" w:eastAsia="Arial" w:hAnsi="Arial"/>
                <w:b/>
                <w:bCs/>
                <w:color w:val="FFFFFF"/>
                <w:sz w:val="18"/>
                <w:szCs w:val="18"/>
              </w:rPr>
              <w:t xml:space="preserve">Markup</w:t>
            </w:r>
          </w:p>
        </w:tc>
        <w:tc>
          <w:tcPr>
            <w:tcW w:type="dxa" w:w="1822"/>
            <w:tcBorders>
              <w:top w:val="single" w:color="9DB8C6" w:sz="4"/>
              <w:left w:val="single" w:color="9DB8C6" w:sz="4"/>
              <w:bottom w:val="single" w:color="9DB8C6" w:sz="4"/>
              <w:right w:val="single" w:color="9DB8C6" w:sz="4"/>
            </w:tcBorders>
            <w:shd w:fill="0F5272" w:color="auto" w:val="clear"/>
            <w:tcMar>
              <w:top w:type="dxa" w:w="60"/>
              <w:left w:type="dxa" w:w="90"/>
              <w:bottom w:type="dxa" w:w="60"/>
              <w:right w:type="dxa" w:w="90"/>
            </w:tcMar>
          </w:tcPr>
          <w:p>
            <w:r>
              <w:rPr>
                <w:rFonts w:ascii="Arial" w:cs="Arial" w:eastAsia="Arial" w:hAnsi="Arial"/>
                <w:b/>
                <w:bCs/>
                <w:color w:val="FFFFFF"/>
                <w:sz w:val="18"/>
                <w:szCs w:val="18"/>
              </w:rPr>
              <w:t xml:space="preserve">Announced</w:t>
            </w:r>
          </w:p>
        </w:tc>
      </w:tr>
      <w:tr>
        <w:trPr>
          <w:cantSplit/>
        </w:trPr>
        <w:tc>
          <w:tcPr>
            <w:tcW w:type="dxa" w:w="279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Confirmations: checked in, saved, added</w:t>
            </w:r>
          </w:p>
        </w:tc>
        <w:tc>
          <w:tcPr>
            <w:tcW w:type="dxa" w:w="5465"/>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Banner</w:t>
            </w:r>
            <w:r>
              <w:rPr>
                <w:rFonts w:ascii="Arial" w:cs="Arial" w:eastAsia="Arial" w:hAnsi="Arial"/>
                <w:sz w:val="18"/>
                <w:szCs w:val="18"/>
              </w:rPr>
              <w:t xml:space="preserve"> info/success/warning: </w:t>
            </w:r>
            <w:r>
              <w:rPr>
                <w:rFonts w:ascii="Consolas" w:cs="Consolas" w:eastAsia="Consolas" w:hAnsi="Consolas"/>
                <w:color w:val="7A2E00"/>
                <w:sz w:val="18"/>
                <w:szCs w:val="18"/>
              </w:rPr>
              <w:t xml:space="preserve">role="status"</w:t>
            </w:r>
            <w:r>
              <w:rPr>
                <w:rFonts w:ascii="Arial" w:cs="Arial" w:eastAsia="Arial" w:hAnsi="Arial"/>
                <w:sz w:val="18"/>
                <w:szCs w:val="18"/>
              </w:rPr>
              <w:t xml:space="preserve">, </w:t>
            </w:r>
            <w:r>
              <w:rPr>
                <w:rFonts w:ascii="Consolas" w:cs="Consolas" w:eastAsia="Consolas" w:hAnsi="Consolas"/>
                <w:color w:val="7A2E00"/>
                <w:sz w:val="18"/>
                <w:szCs w:val="18"/>
              </w:rPr>
              <w:t xml:space="preserve">aria-live="polite"</w:t>
            </w:r>
            <w:r>
              <w:rPr>
                <w:rFonts w:ascii="Arial" w:cs="Arial" w:eastAsia="Arial" w:hAnsi="Arial"/>
                <w:sz w:val="18"/>
                <w:szCs w:val="18"/>
              </w:rPr>
              <w:t xml:space="preserve">, </w:t>
            </w:r>
            <w:r>
              <w:rPr>
                <w:rFonts w:ascii="Consolas" w:cs="Consolas" w:eastAsia="Consolas" w:hAnsi="Consolas"/>
                <w:color w:val="7A2E00"/>
                <w:sz w:val="18"/>
                <w:szCs w:val="18"/>
              </w:rPr>
              <w:t xml:space="preserve">aria-atomic="true"</w:t>
            </w:r>
          </w:p>
        </w:tc>
        <w:tc>
          <w:tcPr>
            <w:tcW w:type="dxa" w:w="1822"/>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After the current sentence</w:t>
            </w:r>
          </w:p>
        </w:tc>
      </w:tr>
      <w:tr>
        <w:trPr>
          <w:cantSplit/>
        </w:trPr>
        <w:tc>
          <w:tcPr>
            <w:tcW w:type="dxa" w:w="279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Blocking errors, form summary</w:t>
            </w:r>
          </w:p>
        </w:tc>
        <w:tc>
          <w:tcPr>
            <w:tcW w:type="dxa" w:w="5465"/>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Banner</w:t>
            </w:r>
            <w:r>
              <w:rPr>
                <w:rFonts w:ascii="Arial" w:cs="Arial" w:eastAsia="Arial" w:hAnsi="Arial"/>
                <w:sz w:val="18"/>
                <w:szCs w:val="18"/>
              </w:rPr>
              <w:t xml:space="preserve"> error, form summary: </w:t>
            </w:r>
            <w:r>
              <w:rPr>
                <w:rFonts w:ascii="Consolas" w:cs="Consolas" w:eastAsia="Consolas" w:hAnsi="Consolas"/>
                <w:color w:val="7A2E00"/>
                <w:sz w:val="18"/>
                <w:szCs w:val="18"/>
              </w:rPr>
              <w:t xml:space="preserve">role="alert"</w:t>
            </w:r>
          </w:p>
        </w:tc>
        <w:tc>
          <w:tcPr>
            <w:tcW w:type="dxa" w:w="1822"/>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Immediately</w:t>
            </w:r>
          </w:p>
        </w:tc>
      </w:tr>
      <w:tr>
        <w:trPr>
          <w:cantSplit/>
        </w:trPr>
        <w:tc>
          <w:tcPr>
            <w:tcW w:type="dxa" w:w="279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"N medicines still to take", schedule all done</w:t>
            </w:r>
          </w:p>
        </w:tc>
        <w:tc>
          <w:tcPr>
            <w:tcW w:type="dxa" w:w="5465"/>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role="status"</w:t>
            </w:r>
          </w:p>
        </w:tc>
        <w:tc>
          <w:tcPr>
            <w:tcW w:type="dxa" w:w="1822"/>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Politely, as the count changes</w:t>
            </w:r>
          </w:p>
        </w:tc>
      </w:tr>
      <w:tr>
        <w:trPr>
          <w:cantSplit/>
        </w:trPr>
        <w:tc>
          <w:tcPr>
            <w:tcW w:type="dxa" w:w="279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New caregiver alerts</w:t>
            </w:r>
          </w:p>
        </w:tc>
        <w:tc>
          <w:tcPr>
            <w:tcW w:type="dxa" w:w="5465"/>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Region "Alerts", </w:t>
            </w:r>
            <w:r>
              <w:rPr>
                <w:rFonts w:ascii="Consolas" w:cs="Consolas" w:eastAsia="Consolas" w:hAnsi="Consolas"/>
                <w:color w:val="7A2E00"/>
                <w:sz w:val="18"/>
                <w:szCs w:val="18"/>
              </w:rPr>
              <w:t xml:space="preserve">aria-live="polite"</w:t>
            </w:r>
          </w:p>
        </w:tc>
        <w:tc>
          <w:tcPr>
            <w:tcW w:type="dxa" w:w="1822"/>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Each new alert</w:t>
            </w:r>
          </w:p>
        </w:tc>
      </w:tr>
      <w:tr>
        <w:trPr>
          <w:cantSplit/>
        </w:trPr>
        <w:tc>
          <w:tcPr>
            <w:tcW w:type="dxa" w:w="279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Assistant replies, typing indicator</w:t>
            </w:r>
          </w:p>
        </w:tc>
        <w:tc>
          <w:tcPr>
            <w:tcW w:type="dxa" w:w="5465"/>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visually hidden </w:t>
            </w:r>
            <w:r>
              <w:rPr>
                <w:rFonts w:ascii="Consolas" w:cs="Consolas" w:eastAsia="Consolas" w:hAnsi="Consolas"/>
                <w:color w:val="7A2E00"/>
                <w:sz w:val="18"/>
                <w:szCs w:val="18"/>
              </w:rPr>
              <w:t xml:space="preserve">aria-live="polite"</w:t>
            </w:r>
            <w:r>
              <w:rPr>
                <w:rFonts w:ascii="Arial" w:cs="Arial" w:eastAsia="Arial" w:hAnsi="Arial"/>
                <w:sz w:val="18"/>
                <w:szCs w:val="18"/>
              </w:rPr>
              <w:t xml:space="preserve"> log; </w:t>
            </w:r>
            <w:r>
              <w:rPr>
                <w:rFonts w:ascii="Consolas" w:cs="Consolas" w:eastAsia="Consolas" w:hAnsi="Consolas"/>
                <w:color w:val="7A2E00"/>
                <w:sz w:val="18"/>
                <w:szCs w:val="18"/>
              </w:rPr>
              <w:t xml:space="preserve">role="status"</w:t>
            </w:r>
            <w:r>
              <w:rPr>
                <w:rFonts w:ascii="Arial" w:cs="Arial" w:eastAsia="Arial" w:hAnsi="Arial"/>
                <w:sz w:val="18"/>
                <w:szCs w:val="18"/>
              </w:rPr>
              <w:t xml:space="preserve"> "Assistant is typing"</w:t>
            </w:r>
          </w:p>
        </w:tc>
        <w:tc>
          <w:tcPr>
            <w:tcW w:type="dxa" w:w="1822"/>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Each reply</w:t>
            </w:r>
          </w:p>
        </w:tc>
      </w:tr>
      <w:tr>
        <w:trPr>
          <w:cantSplit/>
        </w:trPr>
        <w:tc>
          <w:tcPr>
            <w:tcW w:type="dxa" w:w="279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Install banner</w:t>
            </w:r>
          </w:p>
        </w:tc>
        <w:tc>
          <w:tcPr>
            <w:tcW w:type="dxa" w:w="5465"/>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role="region"</w:t>
            </w:r>
            <w:r>
              <w:rPr>
                <w:rFonts w:ascii="Arial" w:cs="Arial" w:eastAsia="Arial" w:hAnsi="Arial"/>
                <w:sz w:val="18"/>
                <w:szCs w:val="18"/>
              </w:rPr>
              <w:t xml:space="preserve"> + </w:t>
            </w:r>
            <w:r>
              <w:rPr>
                <w:rFonts w:ascii="Consolas" w:cs="Consolas" w:eastAsia="Consolas" w:hAnsi="Consolas"/>
                <w:color w:val="7A2E00"/>
                <w:sz w:val="18"/>
                <w:szCs w:val="18"/>
              </w:rPr>
              <w:t xml:space="preserve">aria-live="polite"</w:t>
            </w:r>
          </w:p>
        </w:tc>
        <w:tc>
          <w:tcPr>
            <w:tcW w:type="dxa" w:w="1822"/>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Once, without taking focus</w:t>
            </w:r>
          </w:p>
        </w:tc>
      </w:tr>
    </w:tbl>
    <w:p>
      <w:pPr>
        <w:spacing w:after="120"/>
      </w:pPr>
    </w:p>
    <w:p>
      <w:pPr>
        <w:pStyle w:val="Heading3"/>
        <w:keepNext/>
        <w:spacing w:after="120" w:before="200"/>
      </w:pPr>
      <w:r>
        <w:rPr>
          <w:rFonts w:ascii="Arial" w:cs="Arial" w:eastAsia="Arial" w:hAnsi="Arial"/>
          <w:b/>
          <w:bCs/>
          <w:color w:val="0F5272"/>
          <w:sz w:val="23"/>
          <w:szCs w:val="23"/>
        </w:rPr>
        <w:t xml:space="preserve">6.5 Other details</w:t>
      </w:r>
    </w:p>
    <w:p>
      <w:pPr>
        <w:pStyle w:val="ListParagraph"/>
        <w:numPr>
          <w:ilvl w:val="0"/>
          <w:numId w:val="2"/>
        </w:numPr>
        <w:spacing w:after="80"/>
      </w:pPr>
      <w:r>
        <w:rPr>
          <w:rFonts w:ascii="Consolas" w:cs="Consolas" w:eastAsia="Consolas" w:hAnsi="Consolas"/>
          <w:color w:val="7A2E00"/>
          <w:sz w:val="18"/>
          <w:szCs w:val="18"/>
        </w:rPr>
        <w:t xml:space="preserve">&lt;html lang="en"&gt;</w:t>
      </w:r>
      <w:r>
        <w:rPr>
          <w:rFonts w:ascii="Arial" w:cs="Arial" w:eastAsia="Arial" w:hAnsi="Arial"/>
          <w:sz w:val="20"/>
          <w:szCs w:val="20"/>
        </w:rPr>
        <w:t xml:space="preserve">; dates are formatted with </w:t>
      </w:r>
      <w:r>
        <w:rPr>
          <w:rFonts w:ascii="Consolas" w:cs="Consolas" w:eastAsia="Consolas" w:hAnsi="Consolas"/>
          <w:color w:val="7A2E00"/>
          <w:sz w:val="18"/>
          <w:szCs w:val="18"/>
        </w:rPr>
        <w:t xml:space="preserve">toLocaleDateString</w:t>
      </w:r>
      <w:r>
        <w:rPr>
          <w:rFonts w:ascii="Arial" w:cs="Arial" w:eastAsia="Arial" w:hAnsi="Arial"/>
          <w:sz w:val="20"/>
          <w:szCs w:val="20"/>
        </w:rPr>
        <w:t xml:space="preserve"> and also
exposed as </w:t>
      </w:r>
      <w:r>
        <w:rPr>
          <w:rFonts w:ascii="Consolas" w:cs="Consolas" w:eastAsia="Consolas" w:hAnsi="Consolas"/>
          <w:color w:val="7A2E00"/>
          <w:sz w:val="18"/>
          <w:szCs w:val="18"/>
        </w:rPr>
        <w:t xml:space="preserve">&lt;time datetime&gt;</w:t>
      </w:r>
      <w:r>
        <w:rPr>
          <w:rFonts w:ascii="Arial" w:cs="Arial" w:eastAsia="Arial" w:hAnsi="Arial"/>
          <w:sz w:val="20"/>
          <w:szCs w:val="20"/>
        </w:rPr>
        <w:t xml:space="preserve">.</w:t>
      </w:r>
    </w:p>
    <w:p>
      <w:pPr>
        <w:pStyle w:val="ListParagraph"/>
        <w:numPr>
          <w:ilvl w:val="0"/>
          <w:numId w:val="2"/>
        </w:numPr>
        <w:spacing w:after="80"/>
      </w:pPr>
      <w:r>
        <w:rPr>
          <w:rFonts w:ascii="Arial" w:cs="Arial" w:eastAsia="Arial" w:hAnsi="Arial"/>
          <w:sz w:val="20"/>
          <w:szCs w:val="20"/>
        </w:rPr>
        <w:t xml:space="preserve">Lists keep list semantics after the CSS reset (</w:t>
      </w:r>
      <w:r>
        <w:rPr>
          <w:rFonts w:ascii="Consolas" w:cs="Consolas" w:eastAsia="Consolas" w:hAnsi="Consolas"/>
          <w:color w:val="7A2E00"/>
          <w:sz w:val="18"/>
          <w:szCs w:val="18"/>
        </w:rPr>
        <w:t xml:space="preserve">role="list"</w:t>
      </w:r>
      <w:r>
        <w:rPr>
          <w:rFonts w:ascii="Arial" w:cs="Arial" w:eastAsia="Arial" w:hAnsi="Arial"/>
          <w:sz w:val="20"/>
          <w:szCs w:val="20"/>
        </w:rPr>
        <w:t xml:space="preserve">), so VoiceOver says
"list, 6 items".</w:t>
      </w:r>
    </w:p>
    <w:p>
      <w:pPr>
        <w:pStyle w:val="ListParagraph"/>
        <w:numPr>
          <w:ilvl w:val="0"/>
          <w:numId w:val="2"/>
        </w:numPr>
        <w:spacing w:after="80"/>
      </w:pPr>
      <w:r>
        <w:rPr>
          <w:rFonts w:ascii="Arial" w:cs="Arial" w:eastAsia="Arial" w:hAnsi="Arial"/>
          <w:sz w:val="20"/>
          <w:szCs w:val="20"/>
        </w:rPr>
        <w:t xml:space="preserve">Colour is never the only signal: statuses carry an icon </w:t>
      </w:r>
      <w:r>
        <w:rPr>
          <w:rFonts w:ascii="Arial" w:cs="Arial" w:eastAsia="Arial" w:hAnsi="Arial"/>
          <w:b/>
          <w:bCs/>
          <w:sz w:val="20"/>
          <w:szCs w:val="20"/>
        </w:rPr>
        <w:t xml:space="preserve">and</w:t>
      </w:r>
      <w:r>
        <w:rPr>
          <w:rFonts w:ascii="Arial" w:cs="Arial" w:eastAsia="Arial" w:hAnsi="Arial"/>
          <w:sz w:val="20"/>
          <w:szCs w:val="20"/>
        </w:rPr>
        <w:t xml:space="preserve"> a word
("Done", "Now", "Coming up"); errors carry an icon, a border and text.</w:t>
      </w:r>
    </w:p>
    <w:p>
      <w:pPr>
        <w:pStyle w:val="ListParagraph"/>
        <w:numPr>
          <w:ilvl w:val="0"/>
          <w:numId w:val="2"/>
        </w:numPr>
        <w:spacing w:after="80"/>
      </w:pPr>
      <w:r>
        <w:rPr>
          <w:rFonts w:ascii="Arial" w:cs="Arial" w:eastAsia="Arial" w:hAnsi="Arial"/>
          <w:sz w:val="20"/>
          <w:szCs w:val="20"/>
        </w:rPr>
        <w:t xml:space="preserve">Text contrast is at least 4.5:1 everywhere (see §8: 45 elements failed before).</w:t>
      </w:r>
    </w:p>
    <w:p>
      <w:pPr>
        <w:pBdr>
          <w:bottom w:val="single" w:color="C7DCE6" w:sz="6" w:space="1"/>
        </w:pBdr>
        <w:spacing w:after="160"/>
      </w:pPr>
    </w:p>
    <w:p>
      <w:pPr>
        <w:pStyle w:val="Heading2"/>
        <w:keepNext/>
        <w:spacing w:after="120" w:before="300"/>
      </w:pPr>
      <w:r>
        <w:rPr>
          <w:rFonts w:ascii="Arial" w:cs="Arial" w:eastAsia="Arial" w:hAnsi="Arial"/>
          <w:b/>
          <w:bCs/>
          <w:color w:val="0F5272"/>
          <w:sz w:val="28"/>
          <w:szCs w:val="28"/>
        </w:rPr>
        <w:t xml:space="preserve">7. Component reference — semantics, keyboard and ARIA</w:t>
      </w:r>
    </w:p>
    <w:p>
      <w:pPr>
        <w:spacing w:after="120" w:line="276"/>
      </w:pPr>
      <w:r>
        <w:rPr>
          <w:rFonts w:ascii="Arial" w:cs="Arial" w:eastAsia="Arial" w:hAnsi="Arial"/>
          <w:sz w:val="20"/>
          <w:szCs w:val="20"/>
        </w:rPr>
        <w:t xml:space="preserve">The implementation plan the team follows when building or changing a component.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56"/>
        <w:gridCol w:w="2303"/>
        <w:gridCol w:w="2303"/>
        <w:gridCol w:w="1816"/>
        <w:gridCol w:w="2302"/>
      </w:tblGrid>
      <w:tr>
        <w:trPr>
          <w:tblHeader/>
        </w:trPr>
        <w:tc>
          <w:tcPr>
            <w:tcW w:type="dxa" w:w="1356"/>
            <w:tcBorders>
              <w:top w:val="single" w:color="9DB8C6" w:sz="4"/>
              <w:left w:val="single" w:color="9DB8C6" w:sz="4"/>
              <w:bottom w:val="single" w:color="9DB8C6" w:sz="4"/>
              <w:right w:val="single" w:color="9DB8C6" w:sz="4"/>
            </w:tcBorders>
            <w:shd w:fill="0F5272" w:color="auto" w:val="clear"/>
            <w:tcMar>
              <w:top w:type="dxa" w:w="60"/>
              <w:left w:type="dxa" w:w="90"/>
              <w:bottom w:type="dxa" w:w="60"/>
              <w:right w:type="dxa" w:w="90"/>
            </w:tcMar>
          </w:tcPr>
          <w:p>
            <w:r>
              <w:rPr>
                <w:rFonts w:ascii="Arial" w:cs="Arial" w:eastAsia="Arial" w:hAnsi="Arial"/>
                <w:b/>
                <w:bCs/>
                <w:color w:val="FFFFFF"/>
                <w:sz w:val="18"/>
                <w:szCs w:val="18"/>
              </w:rPr>
              <w:t xml:space="preserve">Component</w:t>
            </w:r>
          </w:p>
        </w:tc>
        <w:tc>
          <w:tcPr>
            <w:tcW w:type="dxa" w:w="2303"/>
            <w:tcBorders>
              <w:top w:val="single" w:color="9DB8C6" w:sz="4"/>
              <w:left w:val="single" w:color="9DB8C6" w:sz="4"/>
              <w:bottom w:val="single" w:color="9DB8C6" w:sz="4"/>
              <w:right w:val="single" w:color="9DB8C6" w:sz="4"/>
            </w:tcBorders>
            <w:shd w:fill="0F5272" w:color="auto" w:val="clear"/>
            <w:tcMar>
              <w:top w:type="dxa" w:w="60"/>
              <w:left w:type="dxa" w:w="90"/>
              <w:bottom w:type="dxa" w:w="60"/>
              <w:right w:type="dxa" w:w="90"/>
            </w:tcMar>
          </w:tcPr>
          <w:p>
            <w:r>
              <w:rPr>
                <w:rFonts w:ascii="Arial" w:cs="Arial" w:eastAsia="Arial" w:hAnsi="Arial"/>
                <w:b/>
                <w:bCs/>
                <w:color w:val="FFFFFF"/>
                <w:sz w:val="18"/>
                <w:szCs w:val="18"/>
              </w:rPr>
              <w:t xml:space="preserve">Element(s)</w:t>
            </w:r>
          </w:p>
        </w:tc>
        <w:tc>
          <w:tcPr>
            <w:tcW w:type="dxa" w:w="2303"/>
            <w:tcBorders>
              <w:top w:val="single" w:color="9DB8C6" w:sz="4"/>
              <w:left w:val="single" w:color="9DB8C6" w:sz="4"/>
              <w:bottom w:val="single" w:color="9DB8C6" w:sz="4"/>
              <w:right w:val="single" w:color="9DB8C6" w:sz="4"/>
            </w:tcBorders>
            <w:shd w:fill="0F5272" w:color="auto" w:val="clear"/>
            <w:tcMar>
              <w:top w:type="dxa" w:w="60"/>
              <w:left w:type="dxa" w:w="90"/>
              <w:bottom w:type="dxa" w:w="60"/>
              <w:right w:type="dxa" w:w="90"/>
            </w:tcMar>
          </w:tcPr>
          <w:p>
            <w:r>
              <w:rPr>
                <w:rFonts w:ascii="Arial" w:cs="Arial" w:eastAsia="Arial" w:hAnsi="Arial"/>
                <w:b/>
                <w:bCs/>
                <w:color w:val="FFFFFF"/>
                <w:sz w:val="18"/>
                <w:szCs w:val="18"/>
              </w:rPr>
              <w:t xml:space="preserve">Keyboard</w:t>
            </w:r>
          </w:p>
        </w:tc>
        <w:tc>
          <w:tcPr>
            <w:tcW w:type="dxa" w:w="1816"/>
            <w:tcBorders>
              <w:top w:val="single" w:color="9DB8C6" w:sz="4"/>
              <w:left w:val="single" w:color="9DB8C6" w:sz="4"/>
              <w:bottom w:val="single" w:color="9DB8C6" w:sz="4"/>
              <w:right w:val="single" w:color="9DB8C6" w:sz="4"/>
            </w:tcBorders>
            <w:shd w:fill="0F5272" w:color="auto" w:val="clear"/>
            <w:tcMar>
              <w:top w:type="dxa" w:w="60"/>
              <w:left w:type="dxa" w:w="90"/>
              <w:bottom w:type="dxa" w:w="60"/>
              <w:right w:type="dxa" w:w="90"/>
            </w:tcMar>
          </w:tcPr>
          <w:p>
            <w:r>
              <w:rPr>
                <w:rFonts w:ascii="Arial" w:cs="Arial" w:eastAsia="Arial" w:hAnsi="Arial"/>
                <w:b/>
                <w:bCs/>
                <w:color w:val="FFFFFF"/>
                <w:sz w:val="18"/>
                <w:szCs w:val="18"/>
              </w:rPr>
              <w:t xml:space="preserve">Name / ARIA</w:t>
            </w:r>
          </w:p>
        </w:tc>
        <w:tc>
          <w:tcPr>
            <w:tcW w:type="dxa" w:w="2302"/>
            <w:tcBorders>
              <w:top w:val="single" w:color="9DB8C6" w:sz="4"/>
              <w:left w:val="single" w:color="9DB8C6" w:sz="4"/>
              <w:bottom w:val="single" w:color="9DB8C6" w:sz="4"/>
              <w:right w:val="single" w:color="9DB8C6" w:sz="4"/>
            </w:tcBorders>
            <w:shd w:fill="0F5272" w:color="auto" w:val="clear"/>
            <w:tcMar>
              <w:top w:type="dxa" w:w="60"/>
              <w:left w:type="dxa" w:w="90"/>
              <w:bottom w:type="dxa" w:w="60"/>
              <w:right w:type="dxa" w:w="90"/>
            </w:tcMar>
          </w:tcPr>
          <w:p>
            <w:r>
              <w:rPr>
                <w:rFonts w:ascii="Arial" w:cs="Arial" w:eastAsia="Arial" w:hAnsi="Arial"/>
                <w:b/>
                <w:bCs/>
                <w:color w:val="FFFFFF"/>
                <w:sz w:val="18"/>
                <w:szCs w:val="18"/>
              </w:rPr>
              <w:t xml:space="preserve">Notes</w:t>
            </w:r>
          </w:p>
        </w:tc>
      </w:tr>
      <w:tr>
        <w:trPr>
          <w:cantSplit/>
        </w:trPr>
        <w:tc>
          <w:tcPr>
            <w:tcW w:type="dxa" w:w="135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Skip link</w:t>
            </w:r>
          </w:p>
        </w:tc>
        <w:tc>
          <w:tcPr>
            <w:tcW w:type="dxa" w:w="230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&lt;a href="#main-content"&gt;</w:t>
            </w:r>
          </w:p>
        </w:tc>
        <w:tc>
          <w:tcPr>
            <w:tcW w:type="dxa" w:w="230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Tab (first), Enter</w:t>
            </w:r>
          </w:p>
        </w:tc>
        <w:tc>
          <w:tcPr>
            <w:tcW w:type="dxa" w:w="181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Text "Skip to main content"</w:t>
            </w:r>
          </w:p>
        </w:tc>
        <w:tc>
          <w:tcPr>
            <w:tcW w:type="dxa" w:w="2302"/>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Off-screen until focused</w:t>
            </w:r>
          </w:p>
        </w:tc>
      </w:tr>
      <w:tr>
        <w:trPr>
          <w:cantSplit/>
        </w:trPr>
        <w:tc>
          <w:tcPr>
            <w:tcW w:type="dxa" w:w="135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App header (</w:t>
            </w:r>
            <w:r>
              <w:rPr>
                <w:rFonts w:ascii="Consolas" w:cs="Consolas" w:eastAsia="Consolas" w:hAnsi="Consolas"/>
                <w:color w:val="7A2E00"/>
                <w:sz w:val="18"/>
                <w:szCs w:val="18"/>
              </w:rPr>
              <w:t xml:space="preserve">Layout</w:t>
            </w:r>
            <w:r>
              <w:rPr>
                <w:rFonts w:ascii="Arial" w:cs="Arial" w:eastAsia="Arial" w:hAnsi="Arial"/>
                <w:sz w:val="18"/>
                <w:szCs w:val="18"/>
              </w:rPr>
              <w:t xml:space="preserve">)</w:t>
            </w:r>
          </w:p>
        </w:tc>
        <w:tc>
          <w:tcPr>
            <w:tcW w:type="dxa" w:w="230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&lt;header role="banner"&gt;</w:t>
            </w:r>
            <w:r>
              <w:rPr>
                <w:rFonts w:ascii="Arial" w:cs="Arial" w:eastAsia="Arial" w:hAnsi="Arial"/>
                <w:sz w:val="18"/>
                <w:szCs w:val="18"/>
              </w:rPr>
              <w:t xml:space="preserve">, </w:t>
            </w:r>
            <w:r>
              <w:rPr>
                <w:rFonts w:ascii="Consolas" w:cs="Consolas" w:eastAsia="Consolas" w:hAnsi="Consolas"/>
                <w:color w:val="7A2E00"/>
                <w:sz w:val="18"/>
                <w:szCs w:val="18"/>
              </w:rPr>
              <w:t xml:space="preserve">&lt;time&gt;</w:t>
            </w:r>
          </w:p>
        </w:tc>
        <w:tc>
          <w:tcPr>
            <w:tcW w:type="dxa" w:w="230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Tab through controls</w:t>
            </w:r>
          </w:p>
        </w:tc>
        <w:tc>
          <w:tcPr>
            <w:tcW w:type="dxa" w:w="181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Icon-only controls have </w:t>
            </w:r>
            <w:r>
              <w:rPr>
                <w:rFonts w:ascii="Consolas" w:cs="Consolas" w:eastAsia="Consolas" w:hAnsi="Consolas"/>
                <w:color w:val="7A2E00"/>
                <w:sz w:val="18"/>
                <w:szCs w:val="18"/>
              </w:rPr>
              <w:t xml:space="preserve">aria-label</w:t>
            </w:r>
            <w:r>
              <w:rPr>
                <w:rFonts w:ascii="Arial" w:cs="Arial" w:eastAsia="Arial" w:hAnsi="Arial"/>
                <w:sz w:val="18"/>
                <w:szCs w:val="18"/>
              </w:rPr>
              <w:t xml:space="preserve">s that start with any visible text</w:t>
            </w:r>
          </w:p>
        </w:tc>
        <w:tc>
          <w:tcPr>
            <w:tcW w:type="dxa" w:w="2302"/>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Sticky</w:t>
            </w:r>
          </w:p>
        </w:tc>
      </w:tr>
      <w:tr>
        <w:trPr>
          <w:cantSplit/>
        </w:trPr>
        <w:tc>
          <w:tcPr>
            <w:tcW w:type="dxa" w:w="135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Main navigation (</w:t>
            </w:r>
            <w:r>
              <w:rPr>
                <w:rFonts w:ascii="Consolas" w:cs="Consolas" w:eastAsia="Consolas" w:hAnsi="Consolas"/>
                <w:color w:val="7A2E00"/>
                <w:sz w:val="18"/>
                <w:szCs w:val="18"/>
              </w:rPr>
              <w:t xml:space="preserve">SideNav</w:t>
            </w:r>
            <w:r>
              <w:rPr>
                <w:rFonts w:ascii="Arial" w:cs="Arial" w:eastAsia="Arial" w:hAnsi="Arial"/>
                <w:sz w:val="18"/>
                <w:szCs w:val="18"/>
              </w:rPr>
              <w:t xml:space="preserve">, </w:t>
            </w:r>
            <w:r>
              <w:rPr>
                <w:rFonts w:ascii="Consolas" w:cs="Consolas" w:eastAsia="Consolas" w:hAnsi="Consolas"/>
                <w:color w:val="7A2E00"/>
                <w:sz w:val="18"/>
                <w:szCs w:val="18"/>
              </w:rPr>
              <w:t xml:space="preserve">BottomNav</w:t>
            </w:r>
            <w:r>
              <w:rPr>
                <w:rFonts w:ascii="Arial" w:cs="Arial" w:eastAsia="Arial" w:hAnsi="Arial"/>
                <w:sz w:val="18"/>
                <w:szCs w:val="18"/>
              </w:rPr>
              <w:t xml:space="preserve">)</w:t>
            </w:r>
          </w:p>
        </w:tc>
        <w:tc>
          <w:tcPr>
            <w:tcW w:type="dxa" w:w="230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&lt;nav aria-label="Main navigation"&gt;</w:t>
            </w:r>
            <w:r>
              <w:rPr>
                <w:rFonts w:ascii="Arial" w:cs="Arial" w:eastAsia="Arial" w:hAnsi="Arial"/>
                <w:sz w:val="18"/>
                <w:szCs w:val="18"/>
              </w:rPr>
              <w:t xml:space="preserve"> → </w:t>
            </w:r>
            <w:r>
              <w:rPr>
                <w:rFonts w:ascii="Consolas" w:cs="Consolas" w:eastAsia="Consolas" w:hAnsi="Consolas"/>
                <w:color w:val="7A2E00"/>
                <w:sz w:val="18"/>
                <w:szCs w:val="18"/>
              </w:rPr>
              <w:t xml:space="preserve">&lt;ul role="list"&gt;</w:t>
            </w:r>
            <w:r>
              <w:rPr>
                <w:rFonts w:ascii="Arial" w:cs="Arial" w:eastAsia="Arial" w:hAnsi="Arial"/>
                <w:sz w:val="18"/>
                <w:szCs w:val="18"/>
              </w:rPr>
              <w:t xml:space="preserve"> → </w:t>
            </w:r>
            <w:r>
              <w:rPr>
                <w:rFonts w:ascii="Consolas" w:cs="Consolas" w:eastAsia="Consolas" w:hAnsi="Consolas"/>
                <w:color w:val="7A2E00"/>
                <w:sz w:val="18"/>
                <w:szCs w:val="18"/>
              </w:rPr>
              <w:t xml:space="preserve">NavLink</w:t>
            </w:r>
          </w:p>
        </w:tc>
        <w:tc>
          <w:tcPr>
            <w:tcW w:type="dxa" w:w="230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Tab, Enter</w:t>
            </w:r>
          </w:p>
        </w:tc>
        <w:tc>
          <w:tcPr>
            <w:tcW w:type="dxa" w:w="181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aria-current="page"</w:t>
            </w:r>
            <w:r>
              <w:rPr>
                <w:rFonts w:ascii="Arial" w:cs="Arial" w:eastAsia="Arial" w:hAnsi="Arial"/>
                <w:sz w:val="18"/>
                <w:szCs w:val="18"/>
              </w:rPr>
              <w:t xml:space="preserve"> on the current link</w:t>
            </w:r>
          </w:p>
        </w:tc>
        <w:tc>
          <w:tcPr>
            <w:tcW w:type="dxa" w:w="2302"/>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After </w:t>
            </w:r>
            <w:r>
              <w:rPr>
                <w:rFonts w:ascii="Consolas" w:cs="Consolas" w:eastAsia="Consolas" w:hAnsi="Consolas"/>
                <w:color w:val="7A2E00"/>
                <w:sz w:val="18"/>
                <w:szCs w:val="18"/>
              </w:rPr>
              <w:t xml:space="preserve">&lt;main&gt;</w:t>
            </w:r>
            <w:r>
              <w:rPr>
                <w:rFonts w:ascii="Arial" w:cs="Arial" w:eastAsia="Arial" w:hAnsi="Arial"/>
                <w:sz w:val="18"/>
                <w:szCs w:val="18"/>
              </w:rPr>
              <w:t xml:space="preserve"> in source; one per width</w:t>
            </w:r>
          </w:p>
        </w:tc>
      </w:tr>
      <w:tr>
        <w:trPr>
          <w:cantSplit/>
        </w:trPr>
        <w:tc>
          <w:tcPr>
            <w:tcW w:type="dxa" w:w="135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Sidebar toggle (tablet)</w:t>
            </w:r>
          </w:p>
        </w:tc>
        <w:tc>
          <w:tcPr>
            <w:tcW w:type="dxa" w:w="230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&lt;button aria-expanded aria-controls="sidebar-links"&gt;</w:t>
            </w:r>
            <w:r>
              <w:rPr>
                <w:rFonts w:ascii="Arial" w:cs="Arial" w:eastAsia="Arial" w:hAnsi="Arial"/>
                <w:sz w:val="18"/>
                <w:szCs w:val="18"/>
              </w:rPr>
              <w:t xml:space="preserve"> "Expand menu" / "Collapse menu"</w:t>
            </w:r>
          </w:p>
        </w:tc>
        <w:tc>
          <w:tcPr>
            <w:tcW w:type="dxa" w:w="230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Enter, Space</w:t>
            </w:r>
          </w:p>
        </w:tc>
        <w:tc>
          <w:tcPr>
            <w:tcW w:type="dxa" w:w="181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State in </w:t>
            </w:r>
            <w:r>
              <w:rPr>
                <w:rFonts w:ascii="Consolas" w:cs="Consolas" w:eastAsia="Consolas" w:hAnsi="Consolas"/>
                <w:color w:val="7A2E00"/>
                <w:sz w:val="18"/>
                <w:szCs w:val="18"/>
              </w:rPr>
              <w:t xml:space="preserve">aria-expanded</w:t>
            </w:r>
            <w:r>
              <w:rPr>
                <w:rFonts w:ascii="Arial" w:cs="Arial" w:eastAsia="Arial" w:hAnsi="Arial"/>
                <w:sz w:val="18"/>
                <w:szCs w:val="18"/>
              </w:rPr>
              <w:t xml:space="preserve">; the visible text changes with it</w:t>
            </w:r>
          </w:p>
        </w:tc>
        <w:tc>
          <w:tcPr>
            <w:tcW w:type="dxa" w:w="2302"/>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Collapsed rail keeps every label visible</w:t>
            </w:r>
          </w:p>
        </w:tc>
      </w:tr>
      <w:tr>
        <w:trPr>
          <w:cantSplit/>
        </w:trPr>
        <w:tc>
          <w:tcPr>
            <w:tcW w:type="dxa" w:w="135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Route change</w:t>
            </w:r>
          </w:p>
        </w:tc>
        <w:tc>
          <w:tcPr>
            <w:tcW w:type="dxa" w:w="230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&lt;main tabindex="-1"&gt;</w:t>
            </w:r>
          </w:p>
        </w:tc>
        <w:tc>
          <w:tcPr>
            <w:tcW w:type="dxa" w:w="230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w:t>
            </w:r>
          </w:p>
        </w:tc>
        <w:tc>
          <w:tcPr>
            <w:tcW w:type="dxa" w:w="181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Focus moves to main; title updates</w:t>
            </w:r>
          </w:p>
        </w:tc>
        <w:tc>
          <w:tcPr>
            <w:tcW w:type="dxa" w:w="2302"/>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Not on first load</w:t>
            </w:r>
          </w:p>
        </w:tc>
      </w:tr>
      <w:tr>
        <w:trPr>
          <w:cantSplit/>
        </w:trPr>
        <w:tc>
          <w:tcPr>
            <w:tcW w:type="dxa" w:w="135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Button (</w:t>
            </w:r>
            <w:r>
              <w:rPr>
                <w:rFonts w:ascii="Consolas" w:cs="Consolas" w:eastAsia="Consolas" w:hAnsi="Consolas"/>
                <w:color w:val="7A2E00"/>
                <w:sz w:val="18"/>
                <w:szCs w:val="18"/>
              </w:rPr>
              <w:t xml:space="preserve">Button.tsx</w:t>
            </w:r>
            <w:r>
              <w:rPr>
                <w:rFonts w:ascii="Arial" w:cs="Arial" w:eastAsia="Arial" w:hAnsi="Arial"/>
                <w:sz w:val="18"/>
                <w:szCs w:val="18"/>
              </w:rPr>
              <w:t xml:space="preserve">)</w:t>
            </w:r>
          </w:p>
        </w:tc>
        <w:tc>
          <w:tcPr>
            <w:tcW w:type="dxa" w:w="230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&lt;button&gt;</w:t>
            </w:r>
          </w:p>
        </w:tc>
        <w:tc>
          <w:tcPr>
            <w:tcW w:type="dxa" w:w="230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Enter, Space</w:t>
            </w:r>
          </w:p>
        </w:tc>
        <w:tc>
          <w:tcPr>
            <w:tcW w:type="dxa" w:w="181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Visible text; </w:t>
            </w:r>
            <w:r>
              <w:rPr>
                <w:rFonts w:ascii="Consolas" w:cs="Consolas" w:eastAsia="Consolas" w:hAnsi="Consolas"/>
                <w:color w:val="7A2E00"/>
                <w:sz w:val="18"/>
                <w:szCs w:val="18"/>
              </w:rPr>
              <w:t xml:space="preserve">aria-label</w:t>
            </w:r>
            <w:r>
              <w:rPr>
                <w:rFonts w:ascii="Arial" w:cs="Arial" w:eastAsia="Arial" w:hAnsi="Arial"/>
                <w:sz w:val="18"/>
                <w:szCs w:val="18"/>
              </w:rPr>
              <w:t xml:space="preserve"> only when icon-only</w:t>
            </w:r>
          </w:p>
        </w:tc>
        <w:tc>
          <w:tcPr>
            <w:tcW w:type="dxa" w:w="2302"/>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danger</w:t>
            </w:r>
            <w:r>
              <w:rPr>
                <w:rFonts w:ascii="Arial" w:cs="Arial" w:eastAsia="Arial" w:hAnsi="Arial"/>
                <w:sz w:val="18"/>
                <w:szCs w:val="18"/>
              </w:rPr>
              <w:t xml:space="preserve"> variant always opens </w:t>
            </w:r>
            <w:r>
              <w:rPr>
                <w:rFonts w:ascii="Consolas" w:cs="Consolas" w:eastAsia="Consolas" w:hAnsi="Consolas"/>
                <w:color w:val="7A2E00"/>
                <w:sz w:val="18"/>
                <w:szCs w:val="18"/>
              </w:rPr>
              <w:t xml:space="preserve">ConfirmDialog</w:t>
            </w:r>
          </w:p>
        </w:tc>
      </w:tr>
      <w:tr>
        <w:trPr>
          <w:cantSplit/>
        </w:trPr>
        <w:tc>
          <w:tcPr>
            <w:tcW w:type="dxa" w:w="135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Confirm dialog</w:t>
            </w:r>
          </w:p>
        </w:tc>
        <w:tc>
          <w:tcPr>
            <w:tcW w:type="dxa" w:w="230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role="dialog" aria-modal="true"</w:t>
            </w:r>
          </w:p>
        </w:tc>
        <w:tc>
          <w:tcPr>
            <w:tcW w:type="dxa" w:w="230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Focus in, Tab trapped, Esc, return focus</w:t>
            </w:r>
          </w:p>
        </w:tc>
        <w:tc>
          <w:tcPr>
            <w:tcW w:type="dxa" w:w="181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aria-labelledby</w:t>
            </w:r>
            <w:r>
              <w:rPr>
                <w:rFonts w:ascii="Arial" w:cs="Arial" w:eastAsia="Arial" w:hAnsi="Arial"/>
                <w:sz w:val="18"/>
                <w:szCs w:val="18"/>
              </w:rPr>
              <w:t xml:space="preserve">, </w:t>
            </w:r>
            <w:r>
              <w:rPr>
                <w:rFonts w:ascii="Consolas" w:cs="Consolas" w:eastAsia="Consolas" w:hAnsi="Consolas"/>
                <w:color w:val="7A2E00"/>
                <w:sz w:val="18"/>
                <w:szCs w:val="18"/>
              </w:rPr>
              <w:t xml:space="preserve">aria-describedby</w:t>
            </w:r>
          </w:p>
        </w:tc>
        <w:tc>
          <w:tcPr>
            <w:tcW w:type="dxa" w:w="2302"/>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§5.3</w:t>
            </w:r>
          </w:p>
        </w:tc>
      </w:tr>
      <w:tr>
        <w:trPr>
          <w:cantSplit/>
        </w:trPr>
        <w:tc>
          <w:tcPr>
            <w:tcW w:type="dxa" w:w="135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Assistant</w:t>
            </w:r>
          </w:p>
        </w:tc>
        <w:tc>
          <w:tcPr>
            <w:tcW w:type="dxa" w:w="230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&lt;button aria-expanded aria-controls&gt;</w:t>
            </w:r>
            <w:r>
              <w:rPr>
                <w:rFonts w:ascii="Arial" w:cs="Arial" w:eastAsia="Arial" w:hAnsi="Arial"/>
                <w:sz w:val="18"/>
                <w:szCs w:val="18"/>
              </w:rPr>
              <w:t xml:space="preserve"> + </w:t>
            </w:r>
            <w:r>
              <w:rPr>
                <w:rFonts w:ascii="Consolas" w:cs="Consolas" w:eastAsia="Consolas" w:hAnsi="Consolas"/>
                <w:color w:val="7A2E00"/>
                <w:sz w:val="18"/>
                <w:szCs w:val="18"/>
              </w:rPr>
              <w:t xml:space="preserve">role="dialog"</w:t>
            </w:r>
            <w:r>
              <w:rPr>
                <w:rFonts w:ascii="Arial" w:cs="Arial" w:eastAsia="Arial" w:hAnsi="Arial"/>
                <w:sz w:val="18"/>
                <w:szCs w:val="18"/>
              </w:rPr>
              <w:t xml:space="preserve"> panel</w:t>
            </w:r>
          </w:p>
        </w:tc>
        <w:tc>
          <w:tcPr>
            <w:tcW w:type="dxa" w:w="230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Enter opens, Esc closes, Tab can leave</w:t>
            </w:r>
          </w:p>
        </w:tc>
        <w:tc>
          <w:tcPr>
            <w:tcW w:type="dxa" w:w="181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Panel labelled by its heading; live log</w:t>
            </w:r>
          </w:p>
        </w:tc>
        <w:tc>
          <w:tcPr>
            <w:tcW w:type="dxa" w:w="2302"/>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Non-modal</w:t>
            </w:r>
          </w:p>
        </w:tc>
      </w:tr>
      <w:tr>
        <w:trPr>
          <w:cantSplit/>
        </w:trPr>
        <w:tc>
          <w:tcPr>
            <w:tcW w:type="dxa" w:w="135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Text field (</w:t>
            </w:r>
            <w:r>
              <w:rPr>
                <w:rFonts w:ascii="Consolas" w:cs="Consolas" w:eastAsia="Consolas" w:hAnsi="Consolas"/>
                <w:color w:val="7A2E00"/>
                <w:sz w:val="18"/>
                <w:szCs w:val="18"/>
              </w:rPr>
              <w:t xml:space="preserve">Field.tsx</w:t>
            </w:r>
            <w:r>
              <w:rPr>
                <w:rFonts w:ascii="Arial" w:cs="Arial" w:eastAsia="Arial" w:hAnsi="Arial"/>
                <w:sz w:val="18"/>
                <w:szCs w:val="18"/>
              </w:rPr>
              <w:t xml:space="preserve">)</w:t>
            </w:r>
          </w:p>
        </w:tc>
        <w:tc>
          <w:tcPr>
            <w:tcW w:type="dxa" w:w="230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&lt;label for&gt;</w:t>
            </w:r>
            <w:r>
              <w:rPr>
                <w:rFonts w:ascii="Arial" w:cs="Arial" w:eastAsia="Arial" w:hAnsi="Arial"/>
                <w:sz w:val="18"/>
                <w:szCs w:val="18"/>
              </w:rPr>
              <w:t xml:space="preserve"> + </w:t>
            </w:r>
            <w:r>
              <w:rPr>
                <w:rFonts w:ascii="Consolas" w:cs="Consolas" w:eastAsia="Consolas" w:hAnsi="Consolas"/>
                <w:color w:val="7A2E00"/>
                <w:sz w:val="18"/>
                <w:szCs w:val="18"/>
              </w:rPr>
              <w:t xml:space="preserve">&lt;input&gt;</w:t>
            </w:r>
            <w:r>
              <w:rPr>
                <w:rFonts w:ascii="Arial" w:cs="Arial" w:eastAsia="Arial" w:hAnsi="Arial"/>
                <w:sz w:val="18"/>
                <w:szCs w:val="18"/>
              </w:rPr>
              <w:t xml:space="preserve">/</w:t>
            </w:r>
            <w:r>
              <w:rPr>
                <w:rFonts w:ascii="Consolas" w:cs="Consolas" w:eastAsia="Consolas" w:hAnsi="Consolas"/>
                <w:color w:val="7A2E00"/>
                <w:sz w:val="18"/>
                <w:szCs w:val="18"/>
              </w:rPr>
              <w:t xml:space="preserve">&lt;textarea&gt;</w:t>
            </w:r>
          </w:p>
        </w:tc>
        <w:tc>
          <w:tcPr>
            <w:tcW w:type="dxa" w:w="230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Native</w:t>
            </w:r>
          </w:p>
        </w:tc>
        <w:tc>
          <w:tcPr>
            <w:tcW w:type="dxa" w:w="181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aria-required</w:t>
            </w:r>
            <w:r>
              <w:rPr>
                <w:rFonts w:ascii="Arial" w:cs="Arial" w:eastAsia="Arial" w:hAnsi="Arial"/>
                <w:sz w:val="18"/>
                <w:szCs w:val="18"/>
              </w:rPr>
              <w:t xml:space="preserve">, </w:t>
            </w:r>
            <w:r>
              <w:rPr>
                <w:rFonts w:ascii="Consolas" w:cs="Consolas" w:eastAsia="Consolas" w:hAnsi="Consolas"/>
                <w:color w:val="7A2E00"/>
                <w:sz w:val="18"/>
                <w:szCs w:val="18"/>
              </w:rPr>
              <w:t xml:space="preserve">aria-invalid</w:t>
            </w:r>
            <w:r>
              <w:rPr>
                <w:rFonts w:ascii="Arial" w:cs="Arial" w:eastAsia="Arial" w:hAnsi="Arial"/>
                <w:sz w:val="18"/>
                <w:szCs w:val="18"/>
              </w:rPr>
              <w:t xml:space="preserve">, </w:t>
            </w:r>
            <w:r>
              <w:rPr>
                <w:rFonts w:ascii="Consolas" w:cs="Consolas" w:eastAsia="Consolas" w:hAnsi="Consolas"/>
                <w:color w:val="7A2E00"/>
                <w:sz w:val="18"/>
                <w:szCs w:val="18"/>
              </w:rPr>
              <w:t xml:space="preserve">aria-describedby</w:t>
            </w:r>
            <w:r>
              <w:rPr>
                <w:rFonts w:ascii="Arial" w:cs="Arial" w:eastAsia="Arial" w:hAnsi="Arial"/>
                <w:sz w:val="18"/>
                <w:szCs w:val="18"/>
              </w:rPr>
              <w:t xml:space="preserve"> (hint, error)</w:t>
            </w:r>
          </w:p>
        </w:tc>
        <w:tc>
          <w:tcPr>
            <w:tcW w:type="dxa" w:w="2302"/>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§4</w:t>
            </w:r>
          </w:p>
        </w:tc>
      </w:tr>
      <w:tr>
        <w:trPr>
          <w:cantSplit/>
        </w:trPr>
        <w:tc>
          <w:tcPr>
            <w:tcW w:type="dxa" w:w="135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Select (</w:t>
            </w:r>
            <w:r>
              <w:rPr>
                <w:rFonts w:ascii="Consolas" w:cs="Consolas" w:eastAsia="Consolas" w:hAnsi="Consolas"/>
                <w:color w:val="7A2E00"/>
                <w:sz w:val="18"/>
                <w:szCs w:val="18"/>
              </w:rPr>
              <w:t xml:space="preserve">SelectField</w:t>
            </w:r>
            <w:r>
              <w:rPr>
                <w:rFonts w:ascii="Arial" w:cs="Arial" w:eastAsia="Arial" w:hAnsi="Arial"/>
                <w:sz w:val="18"/>
                <w:szCs w:val="18"/>
              </w:rPr>
              <w:t xml:space="preserve">)</w:t>
            </w:r>
          </w:p>
        </w:tc>
        <w:tc>
          <w:tcPr>
            <w:tcW w:type="dxa" w:w="230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&lt;label for&gt;</w:t>
            </w:r>
            <w:r>
              <w:rPr>
                <w:rFonts w:ascii="Arial" w:cs="Arial" w:eastAsia="Arial" w:hAnsi="Arial"/>
                <w:sz w:val="18"/>
                <w:szCs w:val="18"/>
              </w:rPr>
              <w:t xml:space="preserve"> + </w:t>
            </w:r>
            <w:r>
              <w:rPr>
                <w:rFonts w:ascii="Consolas" w:cs="Consolas" w:eastAsia="Consolas" w:hAnsi="Consolas"/>
                <w:color w:val="7A2E00"/>
                <w:sz w:val="18"/>
                <w:szCs w:val="18"/>
              </w:rPr>
              <w:t xml:space="preserve">&lt;select&gt;</w:t>
            </w:r>
          </w:p>
        </w:tc>
        <w:tc>
          <w:tcPr>
            <w:tcW w:type="dxa" w:w="230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Arrows, type-ahead</w:t>
            </w:r>
          </w:p>
        </w:tc>
        <w:tc>
          <w:tcPr>
            <w:tcW w:type="dxa" w:w="181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Same as Field</w:t>
            </w:r>
          </w:p>
        </w:tc>
        <w:tc>
          <w:tcPr>
            <w:tcW w:type="dxa" w:w="2302"/>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Native list, no custom combobox</w:t>
            </w:r>
          </w:p>
        </w:tc>
      </w:tr>
      <w:tr>
        <w:trPr>
          <w:cantSplit/>
        </w:trPr>
        <w:tc>
          <w:tcPr>
            <w:tcW w:type="dxa" w:w="135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Field group</w:t>
            </w:r>
          </w:p>
        </w:tc>
        <w:tc>
          <w:tcPr>
            <w:tcW w:type="dxa" w:w="230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&lt;fieldset&gt;</w:t>
            </w:r>
            <w:r>
              <w:rPr>
                <w:rFonts w:ascii="Arial" w:cs="Arial" w:eastAsia="Arial" w:hAnsi="Arial"/>
                <w:sz w:val="18"/>
                <w:szCs w:val="18"/>
              </w:rPr>
              <w:t xml:space="preserve"> + </w:t>
            </w:r>
            <w:r>
              <w:rPr>
                <w:rFonts w:ascii="Consolas" w:cs="Consolas" w:eastAsia="Consolas" w:hAnsi="Consolas"/>
                <w:color w:val="7A2E00"/>
                <w:sz w:val="18"/>
                <w:szCs w:val="18"/>
              </w:rPr>
              <w:t xml:space="preserve">&lt;legend&gt;</w:t>
            </w:r>
          </w:p>
        </w:tc>
        <w:tc>
          <w:tcPr>
            <w:tcW w:type="dxa" w:w="230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Native</w:t>
            </w:r>
          </w:p>
        </w:tc>
        <w:tc>
          <w:tcPr>
            <w:tcW w:type="dxa" w:w="181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Legend names the group</w:t>
            </w:r>
          </w:p>
        </w:tc>
        <w:tc>
          <w:tcPr>
            <w:tcW w:type="dxa" w:w="2302"/>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Schedule times</w:t>
            </w:r>
          </w:p>
        </w:tc>
      </w:tr>
      <w:tr>
        <w:trPr>
          <w:cantSplit/>
        </w:trPr>
        <w:tc>
          <w:tcPr>
            <w:tcW w:type="dxa" w:w="135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Done toggle</w:t>
            </w:r>
          </w:p>
        </w:tc>
        <w:tc>
          <w:tcPr>
            <w:tcW w:type="dxa" w:w="230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&lt;button aria-pressed&gt;</w:t>
            </w:r>
          </w:p>
        </w:tc>
        <w:tc>
          <w:tcPr>
            <w:tcW w:type="dxa" w:w="230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Space, Enter</w:t>
            </w:r>
          </w:p>
        </w:tc>
        <w:tc>
          <w:tcPr>
            <w:tcW w:type="dxa" w:w="181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Fixed name ("Breakfast done") + </w:t>
            </w:r>
            <w:r>
              <w:rPr>
                <w:rFonts w:ascii="Consolas" w:cs="Consolas" w:eastAsia="Consolas" w:hAnsi="Consolas"/>
                <w:color w:val="7A2E00"/>
                <w:sz w:val="18"/>
                <w:szCs w:val="18"/>
              </w:rPr>
              <w:t xml:space="preserve">aria-pressed</w:t>
            </w:r>
            <w:r>
              <w:rPr>
                <w:rFonts w:ascii="Arial" w:cs="Arial" w:eastAsia="Arial" w:hAnsi="Arial"/>
                <w:sz w:val="18"/>
                <w:szCs w:val="18"/>
              </w:rPr>
              <w:t xml:space="preserve"> — target pattern, see §9</w:t>
            </w:r>
          </w:p>
        </w:tc>
        <w:tc>
          <w:tcPr>
            <w:tcW w:type="dxa" w:w="2302"/>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Reversible</w:t>
            </w:r>
          </w:p>
        </w:tc>
      </w:tr>
      <w:tr>
        <w:trPr>
          <w:cantSplit/>
        </w:trPr>
        <w:tc>
          <w:tcPr>
            <w:tcW w:type="dxa" w:w="135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Filter group</w:t>
            </w:r>
          </w:p>
        </w:tc>
        <w:tc>
          <w:tcPr>
            <w:tcW w:type="dxa" w:w="230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role="group" aria-label</w:t>
            </w:r>
            <w:r>
              <w:rPr>
                <w:rFonts w:ascii="Arial" w:cs="Arial" w:eastAsia="Arial" w:hAnsi="Arial"/>
                <w:sz w:val="18"/>
                <w:szCs w:val="18"/>
              </w:rPr>
              <w:t xml:space="preserve"> + </w:t>
            </w:r>
            <w:r>
              <w:rPr>
                <w:rFonts w:ascii="Consolas" w:cs="Consolas" w:eastAsia="Consolas" w:hAnsi="Consolas"/>
                <w:color w:val="7A2E00"/>
                <w:sz w:val="18"/>
                <w:szCs w:val="18"/>
              </w:rPr>
              <w:t xml:space="preserve">aria-pressed</w:t>
            </w:r>
            <w:r>
              <w:rPr>
                <w:rFonts w:ascii="Arial" w:cs="Arial" w:eastAsia="Arial" w:hAnsi="Arial"/>
                <w:sz w:val="18"/>
                <w:szCs w:val="18"/>
              </w:rPr>
              <w:t xml:space="preserve"> buttons</w:t>
            </w:r>
          </w:p>
        </w:tc>
        <w:tc>
          <w:tcPr>
            <w:tcW w:type="dxa" w:w="230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Tab, Space</w:t>
            </w:r>
          </w:p>
        </w:tc>
        <w:tc>
          <w:tcPr>
            <w:tcW w:type="dxa" w:w="181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Group name</w:t>
            </w:r>
          </w:p>
        </w:tc>
        <w:tc>
          <w:tcPr>
            <w:tcW w:type="dxa" w:w="2302"/>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Memories, note priority</w:t>
            </w:r>
          </w:p>
        </w:tc>
      </w:tr>
      <w:tr>
        <w:trPr>
          <w:cantSplit/>
        </w:trPr>
        <w:tc>
          <w:tcPr>
            <w:tcW w:type="dxa" w:w="135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Card (</w:t>
            </w:r>
            <w:r>
              <w:rPr>
                <w:rFonts w:ascii="Consolas" w:cs="Consolas" w:eastAsia="Consolas" w:hAnsi="Consolas"/>
                <w:color w:val="7A2E00"/>
                <w:sz w:val="18"/>
                <w:szCs w:val="18"/>
              </w:rPr>
              <w:t xml:space="preserve">Card.tsx</w:t>
            </w:r>
            <w:r>
              <w:rPr>
                <w:rFonts w:ascii="Arial" w:cs="Arial" w:eastAsia="Arial" w:hAnsi="Arial"/>
                <w:sz w:val="18"/>
                <w:szCs w:val="18"/>
              </w:rPr>
              <w:t xml:space="preserve">)</w:t>
            </w:r>
          </w:p>
        </w:tc>
        <w:tc>
          <w:tcPr>
            <w:tcW w:type="dxa" w:w="230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&lt;section aria-label&gt;</w:t>
            </w:r>
            <w:r>
              <w:rPr>
                <w:rFonts w:ascii="Arial" w:cs="Arial" w:eastAsia="Arial" w:hAnsi="Arial"/>
                <w:sz w:val="18"/>
                <w:szCs w:val="18"/>
              </w:rPr>
              <w:t xml:space="preserve"> + </w:t>
            </w:r>
            <w:r>
              <w:rPr>
                <w:rFonts w:ascii="Consolas" w:cs="Consolas" w:eastAsia="Consolas" w:hAnsi="Consolas"/>
                <w:color w:val="7A2E00"/>
                <w:sz w:val="18"/>
                <w:szCs w:val="18"/>
              </w:rPr>
              <w:t xml:space="preserve">&lt;hN&gt;</w:t>
            </w:r>
          </w:p>
        </w:tc>
        <w:tc>
          <w:tcPr>
            <w:tcW w:type="dxa" w:w="230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w:t>
            </w:r>
          </w:p>
        </w:tc>
        <w:tc>
          <w:tcPr>
            <w:tcW w:type="dxa" w:w="181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Region named by its heading</w:t>
            </w:r>
          </w:p>
        </w:tc>
        <w:tc>
          <w:tcPr>
            <w:tcW w:type="dxa" w:w="2302"/>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headingLevel</w:t>
            </w:r>
            <w:r>
              <w:rPr>
                <w:rFonts w:ascii="Arial" w:cs="Arial" w:eastAsia="Arial" w:hAnsi="Arial"/>
                <w:sz w:val="18"/>
                <w:szCs w:val="18"/>
              </w:rPr>
              <w:t xml:space="preserve"> prop</w:t>
            </w:r>
          </w:p>
        </w:tc>
      </w:tr>
      <w:tr>
        <w:trPr>
          <w:cantSplit/>
        </w:trPr>
        <w:tc>
          <w:tcPr>
            <w:tcW w:type="dxa" w:w="135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List items</w:t>
            </w:r>
          </w:p>
        </w:tc>
        <w:tc>
          <w:tcPr>
            <w:tcW w:type="dxa" w:w="230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&lt;article&gt;</w:t>
            </w:r>
            <w:r>
              <w:rPr>
                <w:rFonts w:ascii="Arial" w:cs="Arial" w:eastAsia="Arial" w:hAnsi="Arial"/>
                <w:sz w:val="18"/>
                <w:szCs w:val="18"/>
              </w:rPr>
              <w:t xml:space="preserve"> inside </w:t>
            </w:r>
            <w:r>
              <w:rPr>
                <w:rFonts w:ascii="Consolas" w:cs="Consolas" w:eastAsia="Consolas" w:hAnsi="Consolas"/>
                <w:color w:val="7A2E00"/>
                <w:sz w:val="18"/>
                <w:szCs w:val="18"/>
              </w:rPr>
              <w:t xml:space="preserve">&lt;li&gt;</w:t>
            </w:r>
          </w:p>
        </w:tc>
        <w:tc>
          <w:tcPr>
            <w:tcW w:type="dxa" w:w="230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w:t>
            </w:r>
          </w:p>
        </w:tc>
        <w:tc>
          <w:tcPr>
            <w:tcW w:type="dxa" w:w="181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aria-label</w:t>
            </w:r>
            <w:r>
              <w:rPr>
                <w:rFonts w:ascii="Arial" w:cs="Arial" w:eastAsia="Arial" w:hAnsi="Arial"/>
                <w:sz w:val="18"/>
                <w:szCs w:val="18"/>
              </w:rPr>
              <w:t xml:space="preserve"> on the article where the visible text is split</w:t>
            </w:r>
          </w:p>
        </w:tc>
        <w:tc>
          <w:tcPr>
            <w:tcW w:type="dxa" w:w="2302"/>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Schedule, medicines, memories, contacts</w:t>
            </w:r>
          </w:p>
        </w:tc>
      </w:tr>
      <w:tr>
        <w:trPr>
          <w:cantSplit/>
        </w:trPr>
        <w:tc>
          <w:tcPr>
            <w:tcW w:type="dxa" w:w="135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Banner (</w:t>
            </w:r>
            <w:r>
              <w:rPr>
                <w:rFonts w:ascii="Consolas" w:cs="Consolas" w:eastAsia="Consolas" w:hAnsi="Consolas"/>
                <w:color w:val="7A2E00"/>
                <w:sz w:val="18"/>
                <w:szCs w:val="18"/>
              </w:rPr>
              <w:t xml:space="preserve">Banner.tsx</w:t>
            </w:r>
            <w:r>
              <w:rPr>
                <w:rFonts w:ascii="Arial" w:cs="Arial" w:eastAsia="Arial" w:hAnsi="Arial"/>
                <w:sz w:val="18"/>
                <w:szCs w:val="18"/>
              </w:rPr>
              <w:t xml:space="preserve">)</w:t>
            </w:r>
          </w:p>
        </w:tc>
        <w:tc>
          <w:tcPr>
            <w:tcW w:type="dxa" w:w="230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`&lt;div role="status</w:t>
            </w:r>
          </w:p>
        </w:tc>
        <w:tc>
          <w:tcPr>
            <w:tcW w:type="dxa" w:w="230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alert"&gt;`</w:t>
            </w:r>
          </w:p>
        </w:tc>
        <w:tc>
          <w:tcPr>
            <w:tcW w:type="dxa" w:w="181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Dismiss button if dismissible</w:t>
            </w:r>
          </w:p>
        </w:tc>
        <w:tc>
          <w:tcPr>
            <w:tcW w:type="dxa" w:w="2302"/>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aria-live</w:t>
            </w:r>
            <w:r>
              <w:rPr>
                <w:rFonts w:ascii="Arial" w:cs="Arial" w:eastAsia="Arial" w:hAnsi="Arial"/>
                <w:sz w:val="18"/>
                <w:szCs w:val="18"/>
              </w:rPr>
              <w:t xml:space="preserve">, </w:t>
            </w:r>
            <w:r>
              <w:rPr>
                <w:rFonts w:ascii="Consolas" w:cs="Consolas" w:eastAsia="Consolas" w:hAnsi="Consolas"/>
                <w:color w:val="7A2E00"/>
                <w:sz w:val="18"/>
                <w:szCs w:val="18"/>
              </w:rPr>
              <w:t xml:space="preserve">aria-atomic</w:t>
            </w:r>
          </w:p>
        </w:tc>
      </w:tr>
      <w:tr>
        <w:trPr>
          <w:cantSplit/>
        </w:trPr>
        <w:tc>
          <w:tcPr>
            <w:tcW w:type="dxa" w:w="135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Progress (My Day)</w:t>
            </w:r>
          </w:p>
        </w:tc>
        <w:tc>
          <w:tcPr>
            <w:tcW w:type="dxa" w:w="230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role="progressbar"</w:t>
            </w:r>
          </w:p>
        </w:tc>
        <w:tc>
          <w:tcPr>
            <w:tcW w:type="dxa" w:w="230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w:t>
            </w:r>
          </w:p>
        </w:tc>
        <w:tc>
          <w:tcPr>
            <w:tcW w:type="dxa" w:w="181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aria-valuenow/min/max</w:t>
            </w:r>
            <w:r>
              <w:rPr>
                <w:rFonts w:ascii="Arial" w:cs="Arial" w:eastAsia="Arial" w:hAnsi="Arial"/>
                <w:sz w:val="18"/>
                <w:szCs w:val="18"/>
              </w:rPr>
              <w:t xml:space="preserve">, </w:t>
            </w:r>
            <w:r>
              <w:rPr>
                <w:rFonts w:ascii="Consolas" w:cs="Consolas" w:eastAsia="Consolas" w:hAnsi="Consolas"/>
                <w:color w:val="7A2E00"/>
                <w:sz w:val="18"/>
                <w:szCs w:val="18"/>
              </w:rPr>
              <w:t xml:space="preserve">aria-label</w:t>
            </w:r>
          </w:p>
        </w:tc>
        <w:tc>
          <w:tcPr>
            <w:tcW w:type="dxa" w:w="2302"/>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Also shown as text</w:t>
            </w:r>
          </w:p>
        </w:tc>
      </w:tr>
      <w:tr>
        <w:trPr>
          <w:cantSplit/>
        </w:trPr>
        <w:tc>
          <w:tcPr>
            <w:tcW w:type="dxa" w:w="135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Install prompt</w:t>
            </w:r>
          </w:p>
        </w:tc>
        <w:tc>
          <w:tcPr>
            <w:tcW w:type="dxa" w:w="230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role="region" aria-labelledby aria-live="polite"</w:t>
            </w:r>
          </w:p>
        </w:tc>
        <w:tc>
          <w:tcPr>
            <w:tcW w:type="dxa" w:w="230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Tab to Install / Not now / Dismiss; Esc</w:t>
            </w:r>
          </w:p>
        </w:tc>
        <w:tc>
          <w:tcPr>
            <w:tcW w:type="dxa" w:w="181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Dismiss has </w:t>
            </w:r>
            <w:r>
              <w:rPr>
                <w:rFonts w:ascii="Consolas" w:cs="Consolas" w:eastAsia="Consolas" w:hAnsi="Consolas"/>
                <w:color w:val="7A2E00"/>
                <w:sz w:val="18"/>
                <w:szCs w:val="18"/>
              </w:rPr>
              <w:t xml:space="preserve">aria-label</w:t>
            </w:r>
          </w:p>
        </w:tc>
        <w:tc>
          <w:tcPr>
            <w:tcW w:type="dxa" w:w="2302"/>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Never takes focus</w:t>
            </w:r>
          </w:p>
        </w:tc>
      </w:tr>
      <w:tr>
        <w:trPr>
          <w:cantSplit/>
        </w:trPr>
        <w:tc>
          <w:tcPr>
            <w:tcW w:type="dxa" w:w="135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Tooltips (planned, Part 1 design system)</w:t>
            </w:r>
          </w:p>
        </w:tc>
        <w:tc>
          <w:tcPr>
            <w:tcW w:type="dxa" w:w="230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Trigger </w:t>
            </w:r>
            <w:r>
              <w:rPr>
                <w:rFonts w:ascii="Consolas" w:cs="Consolas" w:eastAsia="Consolas" w:hAnsi="Consolas"/>
                <w:color w:val="7A2E00"/>
                <w:sz w:val="18"/>
                <w:szCs w:val="18"/>
              </w:rPr>
              <w:t xml:space="preserve">&lt;button aria-describedby&gt;</w:t>
            </w:r>
            <w:r>
              <w:rPr>
                <w:rFonts w:ascii="Arial" w:cs="Arial" w:eastAsia="Arial" w:hAnsi="Arial"/>
                <w:sz w:val="18"/>
                <w:szCs w:val="18"/>
              </w:rPr>
              <w:t xml:space="preserve"> + </w:t>
            </w:r>
            <w:r>
              <w:rPr>
                <w:rFonts w:ascii="Consolas" w:cs="Consolas" w:eastAsia="Consolas" w:hAnsi="Consolas"/>
                <w:color w:val="7A2E00"/>
                <w:sz w:val="18"/>
                <w:szCs w:val="18"/>
              </w:rPr>
              <w:t xml:space="preserve">role="tooltip"</w:t>
            </w:r>
          </w:p>
        </w:tc>
        <w:tc>
          <w:tcPr>
            <w:tcW w:type="dxa" w:w="230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Show on focus and hover; Esc hides</w:t>
            </w:r>
          </w:p>
        </w:tc>
        <w:tc>
          <w:tcPr>
            <w:tcW w:type="dxa" w:w="181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Never holds essential information</w:t>
            </w:r>
          </w:p>
        </w:tc>
        <w:tc>
          <w:tcPr>
            <w:tcW w:type="dxa" w:w="2302"/>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WCAG 1.4.13</w:t>
            </w:r>
          </w:p>
        </w:tc>
      </w:tr>
      <w:tr>
        <w:trPr>
          <w:cantSplit/>
        </w:trPr>
        <w:tc>
          <w:tcPr>
            <w:tcW w:type="dxa" w:w="135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Tabs (planned)</w:t>
            </w:r>
          </w:p>
        </w:tc>
        <w:tc>
          <w:tcPr>
            <w:tcW w:type="dxa" w:w="230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role="tablist/tab/tabpanel"</w:t>
            </w:r>
          </w:p>
        </w:tc>
        <w:tc>
          <w:tcPr>
            <w:tcW w:type="dxa" w:w="230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Arrows move, Home/End, Tab into panel</w:t>
            </w:r>
          </w:p>
        </w:tc>
        <w:tc>
          <w:tcPr>
            <w:tcW w:type="dxa" w:w="181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aria-selected</w:t>
            </w:r>
            <w:r>
              <w:rPr>
                <w:rFonts w:ascii="Arial" w:cs="Arial" w:eastAsia="Arial" w:hAnsi="Arial"/>
                <w:sz w:val="18"/>
                <w:szCs w:val="18"/>
              </w:rPr>
              <w:t xml:space="preserve">, </w:t>
            </w:r>
            <w:r>
              <w:rPr>
                <w:rFonts w:ascii="Consolas" w:cs="Consolas" w:eastAsia="Consolas" w:hAnsi="Consolas"/>
                <w:color w:val="7A2E00"/>
                <w:sz w:val="18"/>
                <w:szCs w:val="18"/>
              </w:rPr>
              <w:t xml:space="preserve">aria-controls</w:t>
            </w:r>
          </w:p>
        </w:tc>
        <w:tc>
          <w:tcPr>
            <w:tcW w:type="dxa" w:w="2302"/>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Use links instead if each tab is a page</w:t>
            </w:r>
          </w:p>
        </w:tc>
      </w:tr>
      <w:tr>
        <w:trPr>
          <w:cantSplit/>
        </w:trPr>
        <w:tc>
          <w:tcPr>
            <w:tcW w:type="dxa" w:w="135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Dropdown menu (planned)</w:t>
            </w:r>
          </w:p>
        </w:tc>
        <w:tc>
          <w:tcPr>
            <w:tcW w:type="dxa" w:w="230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&lt;button aria-expanded aria-haspopup="menu"&gt;</w:t>
            </w:r>
            <w:r>
              <w:rPr>
                <w:rFonts w:ascii="Arial" w:cs="Arial" w:eastAsia="Arial" w:hAnsi="Arial"/>
                <w:sz w:val="18"/>
                <w:szCs w:val="18"/>
              </w:rPr>
              <w:t xml:space="preserve"> + </w:t>
            </w:r>
            <w:r>
              <w:rPr>
                <w:rFonts w:ascii="Consolas" w:cs="Consolas" w:eastAsia="Consolas" w:hAnsi="Consolas"/>
                <w:color w:val="7A2E00"/>
                <w:sz w:val="18"/>
                <w:szCs w:val="18"/>
              </w:rPr>
              <w:t xml:space="preserve">role="menu"</w:t>
            </w:r>
          </w:p>
        </w:tc>
        <w:tc>
          <w:tcPr>
            <w:tcW w:type="dxa" w:w="230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Enter/Space/↓ opens, arrows, Esc returns focus</w:t>
            </w:r>
          </w:p>
        </w:tc>
        <w:tc>
          <w:tcPr>
            <w:tcW w:type="dxa" w:w="1816"/>
            <w:tcBorders>
              <w:top w:val="single" w:color="9DB8C6" w:sz="4"/>
              <w:left w:val="single" w:color="9DB8C6" w:sz="4"/>
              <w:bottom w:val="single" w:color="9DB8C6" w:sz="4"/>
              <w:right w:val="single" w:color="9DB8C6" w:sz="4"/>
            </w:tcBorders>
            <w:tcMar>
              <w:top w:type="dxa" w:w="60"/>
              <w:left w:type="dxa" w:w="90"/>
              <w:bottom w:type="dxa" w:w="60"/>
              <w:right w:type="dxa" w:w="90"/>
            </w:tcMar>
          </w:tcPr>
          <w:p/>
        </w:tc>
        <w:tc>
          <w:tcPr>
            <w:tcW w:type="dxa" w:w="2302"/>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Prefer a native </w:t>
            </w:r>
            <w:r>
              <w:rPr>
                <w:rFonts w:ascii="Consolas" w:cs="Consolas" w:eastAsia="Consolas" w:hAnsi="Consolas"/>
                <w:color w:val="7A2E00"/>
                <w:sz w:val="18"/>
                <w:szCs w:val="18"/>
              </w:rPr>
              <w:t xml:space="preserve">&lt;select&gt;</w:t>
            </w:r>
            <w:r>
              <w:rPr>
                <w:rFonts w:ascii="Arial" w:cs="Arial" w:eastAsia="Arial" w:hAnsi="Arial"/>
                <w:sz w:val="18"/>
                <w:szCs w:val="18"/>
              </w:rPr>
              <w:t xml:space="preserve"> for choosing a value</w:t>
            </w:r>
          </w:p>
        </w:tc>
      </w:tr>
      <w:tr>
        <w:trPr>
          <w:cantSplit/>
        </w:trPr>
        <w:tc>
          <w:tcPr>
            <w:tcW w:type="dxa" w:w="135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Hamburger menu (</w:t>
            </w:r>
            <w:r>
              <w:rPr>
                <w:rFonts w:ascii="Consolas" w:cs="Consolas" w:eastAsia="Consolas" w:hAnsi="Consolas"/>
                <w:color w:val="7A2E00"/>
                <w:sz w:val="18"/>
                <w:szCs w:val="18"/>
              </w:rPr>
              <w:t xml:space="preserve">MobileMenu</w:t>
            </w:r>
            <w:r>
              <w:rPr>
                <w:rFonts w:ascii="Arial" w:cs="Arial" w:eastAsia="Arial" w:hAnsi="Arial"/>
                <w:sz w:val="18"/>
                <w:szCs w:val="18"/>
              </w:rPr>
              <w:t xml:space="preserve">, caregiver, below 768px)</w:t>
            </w:r>
          </w:p>
        </w:tc>
        <w:tc>
          <w:tcPr>
            <w:tcW w:type="dxa" w:w="230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&lt;button aria-expanded aria-controls="mobile-menu"&gt;</w:t>
            </w:r>
            <w:r>
              <w:rPr>
                <w:rFonts w:ascii="Arial" w:cs="Arial" w:eastAsia="Arial" w:hAnsi="Arial"/>
                <w:sz w:val="18"/>
                <w:szCs w:val="18"/>
              </w:rPr>
              <w:t xml:space="preserve"> "Menu" + </w:t>
            </w:r>
            <w:r>
              <w:rPr>
                <w:rFonts w:ascii="Consolas" w:cs="Consolas" w:eastAsia="Consolas" w:hAnsi="Consolas"/>
                <w:color w:val="7A2E00"/>
                <w:sz w:val="18"/>
                <w:szCs w:val="18"/>
              </w:rPr>
              <w:t xml:space="preserve">&lt;nav aria-label="Main navigation"&gt;</w:t>
            </w:r>
            <w:r>
              <w:rPr>
                <w:rFonts w:ascii="Arial" w:cs="Arial" w:eastAsia="Arial" w:hAnsi="Arial"/>
                <w:sz w:val="18"/>
                <w:szCs w:val="18"/>
              </w:rPr>
              <w:t xml:space="preserve"> panel</w:t>
            </w:r>
          </w:p>
        </w:tc>
        <w:tc>
          <w:tcPr>
            <w:tcW w:type="dxa" w:w="230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Enter/Space toggles; next Tab enters the panel; Esc closes and returns focus to Menu; closes on navigation</w:t>
            </w:r>
          </w:p>
        </w:tc>
        <w:tc>
          <w:tcPr>
            <w:tcW w:type="dxa" w:w="181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Name "Menu"; </w:t>
            </w:r>
            <w:r>
              <w:rPr>
                <w:rFonts w:ascii="Consolas" w:cs="Consolas" w:eastAsia="Consolas" w:hAnsi="Consolas"/>
                <w:color w:val="7A2E00"/>
                <w:sz w:val="18"/>
                <w:szCs w:val="18"/>
              </w:rPr>
              <w:t xml:space="preserve">aria-expanded</w:t>
            </w:r>
          </w:p>
        </w:tc>
        <w:tc>
          <w:tcPr>
            <w:tcW w:type="dxa" w:w="2302"/>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A disclosure in the page flow, not a modal: it pushes content down, so nothing behind it needs trapping</w:t>
            </w:r>
          </w:p>
        </w:tc>
      </w:tr>
    </w:tbl>
    <w:p>
      <w:pPr>
        <w:spacing w:after="120"/>
      </w:pPr>
    </w:p>
    <w:p>
      <w:pPr>
        <w:pBdr>
          <w:bottom w:val="single" w:color="C7DCE6" w:sz="6" w:space="1"/>
        </w:pBdr>
        <w:spacing w:after="160"/>
      </w:pPr>
    </w:p>
    <w:p>
      <w:pPr>
        <w:pStyle w:val="Heading2"/>
        <w:keepNext/>
        <w:spacing w:after="120" w:before="300"/>
      </w:pPr>
      <w:r>
        <w:rPr>
          <w:rFonts w:ascii="Arial" w:cs="Arial" w:eastAsia="Arial" w:hAnsi="Arial"/>
          <w:b/>
          <w:bCs/>
          <w:color w:val="0F5272"/>
          <w:sz w:val="28"/>
          <w:szCs w:val="28"/>
        </w:rPr>
        <w:t xml:space="preserve">8. Verification and results</w:t>
      </w:r>
    </w:p>
    <w:p>
      <w:pPr>
        <w:spacing w:after="120" w:line="276"/>
      </w:pPr>
      <w:r>
        <w:rPr>
          <w:rFonts w:ascii="Arial" w:cs="Arial" w:eastAsia="Arial" w:hAnsi="Arial"/>
          <w:b/>
          <w:bCs/>
          <w:sz w:val="20"/>
          <w:szCs w:val="20"/>
        </w:rPr>
        <w:t xml:space="preserve">Automated audit</w:t>
      </w:r>
      <w:r>
        <w:rPr>
          <w:rFonts w:ascii="Arial" w:cs="Arial" w:eastAsia="Arial" w:hAnsi="Arial"/>
          <w:sz w:val="20"/>
          <w:szCs w:val="20"/>
        </w:rPr>
        <w:t xml:space="preserve"> — </w:t>
      </w:r>
      <w:r>
        <w:rPr>
          <w:rFonts w:ascii="Consolas" w:cs="Consolas" w:eastAsia="Consolas" w:hAnsi="Consolas"/>
          <w:color w:val="7A2E00"/>
          <w:sz w:val="18"/>
          <w:szCs w:val="18"/>
        </w:rPr>
        <w:t xml:space="preserve">npm run a11y:web</w:t>
      </w:r>
      <w:r>
        <w:rPr>
          <w:rFonts w:ascii="Arial" w:cs="Arial" w:eastAsia="Arial" w:hAnsi="Arial"/>
          <w:sz w:val="20"/>
          <w:szCs w:val="20"/>
        </w:rPr>
        <w:t xml:space="preserve"> (</w:t>
      </w:r>
      <w:r>
        <w:rPr>
          <w:rFonts w:ascii="Consolas" w:cs="Consolas" w:eastAsia="Consolas" w:hAnsi="Consolas"/>
          <w:color w:val="7A2E00"/>
          <w:sz w:val="18"/>
          <w:szCs w:val="18"/>
        </w:rPr>
        <w:t xml:space="preserve">scripts/web-a11y-audit.mjs</w:t>
      </w:r>
      <w:r>
        <w:rPr>
          <w:rFonts w:ascii="Arial" w:cs="Arial" w:eastAsia="Arial" w:hAnsi="Arial"/>
          <w:sz w:val="20"/>
          <w:szCs w:val="20"/>
        </w:rPr>
        <w:t xml:space="preserve">): axe-core
4.14 with the WCAG 2.0/2.1 A and AA rule sets, best practices and the
label-in-name rule, in Chromium, over 15 routes and 3 interactive states (sign-in
errors, the assistant open, the confirm dialog open) at 375px, 820px and 1280px,
plus the caregiver's mobile menu open and the tablet sidebar expanded (56 scans),
and 44 keyboard and structure checks.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66"/>
        <w:gridCol w:w="811"/>
        <w:gridCol w:w="4403"/>
      </w:tblGrid>
      <w:tr>
        <w:trPr>
          <w:tblHeader/>
        </w:trPr>
        <w:tc>
          <w:tcPr>
            <w:tcW w:type="dxa" w:w="4866"/>
            <w:tcBorders>
              <w:top w:val="single" w:color="9DB8C6" w:sz="4"/>
              <w:left w:val="single" w:color="9DB8C6" w:sz="4"/>
              <w:bottom w:val="single" w:color="9DB8C6" w:sz="4"/>
              <w:right w:val="single" w:color="9DB8C6" w:sz="4"/>
            </w:tcBorders>
            <w:shd w:fill="0F5272" w:color="auto" w:val="clear"/>
            <w:tcMar>
              <w:top w:type="dxa" w:w="60"/>
              <w:left w:type="dxa" w:w="90"/>
              <w:bottom w:type="dxa" w:w="60"/>
              <w:right w:type="dxa" w:w="90"/>
            </w:tcMar>
          </w:tcPr>
          <w:p/>
        </w:tc>
        <w:tc>
          <w:tcPr>
            <w:tcW w:type="dxa" w:w="811"/>
            <w:tcBorders>
              <w:top w:val="single" w:color="9DB8C6" w:sz="4"/>
              <w:left w:val="single" w:color="9DB8C6" w:sz="4"/>
              <w:bottom w:val="single" w:color="9DB8C6" w:sz="4"/>
              <w:right w:val="single" w:color="9DB8C6" w:sz="4"/>
            </w:tcBorders>
            <w:shd w:fill="0F5272" w:color="auto" w:val="clear"/>
            <w:tcMar>
              <w:top w:type="dxa" w:w="60"/>
              <w:left w:type="dxa" w:w="90"/>
              <w:bottom w:type="dxa" w:w="60"/>
              <w:right w:type="dxa" w:w="90"/>
            </w:tcMar>
          </w:tcPr>
          <w:p>
            <w:r>
              <w:rPr>
                <w:rFonts w:ascii="Arial" w:cs="Arial" w:eastAsia="Arial" w:hAnsi="Arial"/>
                <w:b/>
                <w:bCs/>
                <w:color w:val="FFFFFF"/>
                <w:sz w:val="18"/>
                <w:szCs w:val="18"/>
              </w:rPr>
              <w:t xml:space="preserve">Before</w:t>
            </w:r>
          </w:p>
        </w:tc>
        <w:tc>
          <w:tcPr>
            <w:tcW w:type="dxa" w:w="4403"/>
            <w:tcBorders>
              <w:top w:val="single" w:color="9DB8C6" w:sz="4"/>
              <w:left w:val="single" w:color="9DB8C6" w:sz="4"/>
              <w:bottom w:val="single" w:color="9DB8C6" w:sz="4"/>
              <w:right w:val="single" w:color="9DB8C6" w:sz="4"/>
            </w:tcBorders>
            <w:shd w:fill="0F5272" w:color="auto" w:val="clear"/>
            <w:tcMar>
              <w:top w:type="dxa" w:w="60"/>
              <w:left w:type="dxa" w:w="90"/>
              <w:bottom w:type="dxa" w:w="60"/>
              <w:right w:type="dxa" w:w="90"/>
            </w:tcMar>
          </w:tcPr>
          <w:p>
            <w:r>
              <w:rPr>
                <w:rFonts w:ascii="Arial" w:cs="Arial" w:eastAsia="Arial" w:hAnsi="Arial"/>
                <w:b/>
                <w:bCs/>
                <w:color w:val="FFFFFF"/>
                <w:sz w:val="18"/>
                <w:szCs w:val="18"/>
              </w:rPr>
              <w:t xml:space="preserve">After</w:t>
            </w:r>
          </w:p>
        </w:tc>
      </w:tr>
      <w:tr>
        <w:trPr>
          <w:cantSplit/>
        </w:trPr>
        <w:tc>
          <w:tcPr>
            <w:tcW w:type="dxa" w:w="486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axe violations (54 scans before, 56 after)</w:t>
            </w:r>
          </w:p>
        </w:tc>
        <w:tc>
          <w:tcPr>
            <w:tcW w:type="dxa" w:w="811"/>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b/>
                <w:bCs/>
                <w:sz w:val="18"/>
                <w:szCs w:val="18"/>
              </w:rPr>
              <w:t xml:space="preserve">71</w:t>
            </w:r>
          </w:p>
        </w:tc>
        <w:tc>
          <w:tcPr>
            <w:tcW w:type="dxa" w:w="440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b/>
                <w:bCs/>
                <w:sz w:val="18"/>
                <w:szCs w:val="18"/>
              </w:rPr>
              <w:t xml:space="preserve">0</w:t>
            </w:r>
          </w:p>
        </w:tc>
      </w:tr>
      <w:tr>
        <w:trPr>
          <w:cantSplit/>
        </w:trPr>
        <w:tc>
          <w:tcPr>
            <w:tcW w:type="dxa" w:w="486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 colour contrast (elements)</w:t>
            </w:r>
          </w:p>
        </w:tc>
        <w:tc>
          <w:tcPr>
            <w:tcW w:type="dxa" w:w="811"/>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153</w:t>
            </w:r>
          </w:p>
        </w:tc>
        <w:tc>
          <w:tcPr>
            <w:tcW w:type="dxa" w:w="440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0</w:t>
            </w:r>
          </w:p>
        </w:tc>
      </w:tr>
      <w:tr>
        <w:trPr>
          <w:cantSplit/>
        </w:trPr>
        <w:tc>
          <w:tcPr>
            <w:tcW w:type="dxa" w:w="486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 label in name (elements)</w:t>
            </w:r>
          </w:p>
        </w:tc>
        <w:tc>
          <w:tcPr>
            <w:tcW w:type="dxa" w:w="811"/>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75</w:t>
            </w:r>
          </w:p>
        </w:tc>
        <w:tc>
          <w:tcPr>
            <w:tcW w:type="dxa" w:w="440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0</w:t>
            </w:r>
          </w:p>
        </w:tc>
      </w:tr>
      <w:tr>
        <w:trPr>
          <w:cantSplit/>
        </w:trPr>
        <w:tc>
          <w:tcPr>
            <w:tcW w:type="dxa" w:w="486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 heading order (elements)</w:t>
            </w:r>
          </w:p>
        </w:tc>
        <w:tc>
          <w:tcPr>
            <w:tcW w:type="dxa" w:w="811"/>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3</w:t>
            </w:r>
          </w:p>
        </w:tc>
        <w:tc>
          <w:tcPr>
            <w:tcW w:type="dxa" w:w="440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0</w:t>
            </w:r>
          </w:p>
        </w:tc>
      </w:tr>
      <w:tr>
        <w:trPr>
          <w:cantSplit/>
        </w:trPr>
        <w:tc>
          <w:tcPr>
            <w:tcW w:type="dxa" w:w="486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Keyboard &amp; structure checks</w:t>
            </w:r>
          </w:p>
        </w:tc>
        <w:tc>
          <w:tcPr>
            <w:tcW w:type="dxa" w:w="811"/>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36 / 41</w:t>
            </w:r>
          </w:p>
        </w:tc>
        <w:tc>
          <w:tcPr>
            <w:tcW w:type="dxa" w:w="440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b/>
                <w:bCs/>
                <w:sz w:val="18"/>
                <w:szCs w:val="18"/>
              </w:rPr>
              <w:t xml:space="preserve">44 / 44</w:t>
            </w:r>
          </w:p>
        </w:tc>
      </w:tr>
      <w:tr>
        <w:trPr>
          <w:cantSplit/>
        </w:trPr>
        <w:tc>
          <w:tcPr>
            <w:tcW w:type="dxa" w:w="4866"/>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Accessibility tests</w:t>
            </w:r>
          </w:p>
        </w:tc>
        <w:tc>
          <w:tcPr>
            <w:tcW w:type="dxa" w:w="811"/>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0</w:t>
            </w:r>
          </w:p>
        </w:tc>
        <w:tc>
          <w:tcPr>
            <w:tcW w:type="dxa" w:w="4403"/>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b/>
                <w:bCs/>
                <w:sz w:val="18"/>
                <w:szCs w:val="18"/>
              </w:rPr>
              <w:t xml:space="preserve">54</w:t>
            </w:r>
            <w:r>
              <w:rPr>
                <w:rFonts w:ascii="Arial" w:cs="Arial" w:eastAsia="Arial" w:hAnsi="Arial"/>
                <w:sz w:val="18"/>
                <w:szCs w:val="18"/>
              </w:rPr>
              <w:t xml:space="preserve"> (310 in the suite, all passing)</w:t>
            </w:r>
          </w:p>
        </w:tc>
      </w:tr>
    </w:tbl>
    <w:p>
      <w:pPr>
        <w:spacing w:after="120"/>
      </w:pPr>
    </w:p>
    <w:p>
      <w:pPr>
        <w:spacing w:after="120" w:line="276"/>
      </w:pPr>
      <w:r>
        <w:rPr>
          <w:rFonts w:ascii="Arial" w:cs="Arial" w:eastAsia="Arial" w:hAnsi="Arial"/>
          <w:b/>
          <w:bCs/>
          <w:sz w:val="20"/>
          <w:szCs w:val="20"/>
        </w:rPr>
        <w:t xml:space="preserve">Defects found and fixed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4"/>
        <w:gridCol w:w="4559"/>
        <w:gridCol w:w="658"/>
        <w:gridCol w:w="4559"/>
      </w:tblGrid>
      <w:tr>
        <w:trPr>
          <w:tblHeader/>
        </w:trPr>
        <w:tc>
          <w:tcPr>
            <w:tcW w:type="dxa" w:w="304"/>
            <w:tcBorders>
              <w:top w:val="single" w:color="9DB8C6" w:sz="4"/>
              <w:left w:val="single" w:color="9DB8C6" w:sz="4"/>
              <w:bottom w:val="single" w:color="9DB8C6" w:sz="4"/>
              <w:right w:val="single" w:color="9DB8C6" w:sz="4"/>
            </w:tcBorders>
            <w:shd w:fill="0F5272" w:color="auto" w:val="clear"/>
            <w:tcMar>
              <w:top w:type="dxa" w:w="60"/>
              <w:left w:type="dxa" w:w="90"/>
              <w:bottom w:type="dxa" w:w="60"/>
              <w:right w:type="dxa" w:w="90"/>
            </w:tcMar>
          </w:tcPr>
          <w:p>
            <w:r>
              <w:rPr>
                <w:rFonts w:ascii="Arial" w:cs="Arial" w:eastAsia="Arial" w:hAnsi="Arial"/>
                <w:b/>
                <w:bCs/>
                <w:color w:val="FFFFFF"/>
                <w:sz w:val="18"/>
                <w:szCs w:val="18"/>
              </w:rPr>
              <w:t xml:space="preserve">#</w:t>
            </w:r>
          </w:p>
        </w:tc>
        <w:tc>
          <w:tcPr>
            <w:tcW w:type="dxa" w:w="4559"/>
            <w:tcBorders>
              <w:top w:val="single" w:color="9DB8C6" w:sz="4"/>
              <w:left w:val="single" w:color="9DB8C6" w:sz="4"/>
              <w:bottom w:val="single" w:color="9DB8C6" w:sz="4"/>
              <w:right w:val="single" w:color="9DB8C6" w:sz="4"/>
            </w:tcBorders>
            <w:shd w:fill="0F5272" w:color="auto" w:val="clear"/>
            <w:tcMar>
              <w:top w:type="dxa" w:w="60"/>
              <w:left w:type="dxa" w:w="90"/>
              <w:bottom w:type="dxa" w:w="60"/>
              <w:right w:type="dxa" w:w="90"/>
            </w:tcMar>
          </w:tcPr>
          <w:p>
            <w:r>
              <w:rPr>
                <w:rFonts w:ascii="Arial" w:cs="Arial" w:eastAsia="Arial" w:hAnsi="Arial"/>
                <w:b/>
                <w:bCs/>
                <w:color w:val="FFFFFF"/>
                <w:sz w:val="18"/>
                <w:szCs w:val="18"/>
              </w:rPr>
              <w:t xml:space="preserve">Defect</w:t>
            </w:r>
          </w:p>
        </w:tc>
        <w:tc>
          <w:tcPr>
            <w:tcW w:type="dxa" w:w="658"/>
            <w:tcBorders>
              <w:top w:val="single" w:color="9DB8C6" w:sz="4"/>
              <w:left w:val="single" w:color="9DB8C6" w:sz="4"/>
              <w:bottom w:val="single" w:color="9DB8C6" w:sz="4"/>
              <w:right w:val="single" w:color="9DB8C6" w:sz="4"/>
            </w:tcBorders>
            <w:shd w:fill="0F5272" w:color="auto" w:val="clear"/>
            <w:tcMar>
              <w:top w:type="dxa" w:w="60"/>
              <w:left w:type="dxa" w:w="90"/>
              <w:bottom w:type="dxa" w:w="60"/>
              <w:right w:type="dxa" w:w="90"/>
            </w:tcMar>
          </w:tcPr>
          <w:p>
            <w:r>
              <w:rPr>
                <w:rFonts w:ascii="Arial" w:cs="Arial" w:eastAsia="Arial" w:hAnsi="Arial"/>
                <w:b/>
                <w:bCs/>
                <w:color w:val="FFFFFF"/>
                <w:sz w:val="18"/>
                <w:szCs w:val="18"/>
              </w:rPr>
              <w:t xml:space="preserve">WCAG</w:t>
            </w:r>
          </w:p>
        </w:tc>
        <w:tc>
          <w:tcPr>
            <w:tcW w:type="dxa" w:w="4559"/>
            <w:tcBorders>
              <w:top w:val="single" w:color="9DB8C6" w:sz="4"/>
              <w:left w:val="single" w:color="9DB8C6" w:sz="4"/>
              <w:bottom w:val="single" w:color="9DB8C6" w:sz="4"/>
              <w:right w:val="single" w:color="9DB8C6" w:sz="4"/>
            </w:tcBorders>
            <w:shd w:fill="0F5272" w:color="auto" w:val="clear"/>
            <w:tcMar>
              <w:top w:type="dxa" w:w="60"/>
              <w:left w:type="dxa" w:w="90"/>
              <w:bottom w:type="dxa" w:w="60"/>
              <w:right w:type="dxa" w:w="90"/>
            </w:tcMar>
          </w:tcPr>
          <w:p>
            <w:r>
              <w:rPr>
                <w:rFonts w:ascii="Arial" w:cs="Arial" w:eastAsia="Arial" w:hAnsi="Arial"/>
                <w:b/>
                <w:bCs/>
                <w:color w:val="FFFFFF"/>
                <w:sz w:val="18"/>
                <w:szCs w:val="18"/>
              </w:rPr>
              <w:t xml:space="preserve">Fix</w:t>
            </w:r>
          </w:p>
        </w:tc>
      </w:tr>
      <w:tr>
        <w:trPr>
          <w:cantSplit/>
        </w:trPr>
        <w:tc>
          <w:tcPr>
            <w:tcW w:type="dxa" w:w="304"/>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1</w:t>
            </w:r>
          </w:p>
        </w:tc>
        <w:tc>
          <w:tcPr>
            <w:tcW w:type="dxa" w:w="4559"/>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Body text in </w:t>
            </w:r>
            <w:r>
              <w:rPr>
                <w:rFonts w:ascii="Consolas" w:cs="Consolas" w:eastAsia="Consolas" w:hAnsi="Consolas"/>
                <w:color w:val="7A2E00"/>
                <w:sz w:val="18"/>
                <w:szCs w:val="18"/>
              </w:rPr>
              <w:t xml:space="preserve">neutral-400</w:t>
            </w:r>
            <w:r>
              <w:rPr>
                <w:rFonts w:ascii="Arial" w:cs="Arial" w:eastAsia="Arial" w:hAnsi="Arial"/>
                <w:sz w:val="18"/>
                <w:szCs w:val="18"/>
              </w:rPr>
              <w:t xml:space="preserve"> (2.85:1) and other sub-4.5:1 shades across 17 files; done items faded with </w:t>
            </w:r>
            <w:r>
              <w:rPr>
                <w:rFonts w:ascii="Consolas" w:cs="Consolas" w:eastAsia="Consolas" w:hAnsi="Consolas"/>
                <w:color w:val="7A2E00"/>
                <w:sz w:val="18"/>
                <w:szCs w:val="18"/>
              </w:rPr>
              <w:t xml:space="preserve">opacity-60</w:t>
            </w:r>
            <w:r>
              <w:rPr>
                <w:rFonts w:ascii="Arial" w:cs="Arial" w:eastAsia="Arial" w:hAnsi="Arial"/>
                <w:sz w:val="18"/>
                <w:szCs w:val="18"/>
              </w:rPr>
              <w:t xml:space="preserve">; the "not done" circle at 1.65:1</w:t>
            </w:r>
          </w:p>
        </w:tc>
        <w:tc>
          <w:tcPr>
            <w:tcW w:type="dxa" w:w="658"/>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1.4.3, 1.4.11</w:t>
            </w:r>
          </w:p>
        </w:tc>
        <w:tc>
          <w:tcPr>
            <w:tcW w:type="dxa" w:w="4559"/>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Text uses the next darker shade; opacity removed; circle 5.5:1. Palette comments corrected to measured ratios — several claimed 4.5:1+ for shades that were 2.9–4.3:1</w:t>
            </w:r>
          </w:p>
        </w:tc>
      </w:tr>
      <w:tr>
        <w:trPr>
          <w:cantSplit/>
        </w:trPr>
        <w:tc>
          <w:tcPr>
            <w:tcW w:type="dxa" w:w="304"/>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2</w:t>
            </w:r>
          </w:p>
        </w:tc>
        <w:tc>
          <w:tcPr>
            <w:tcW w:type="dxa" w:w="4559"/>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Confirm dialog focused every page's Delete button on load</w:t>
            </w:r>
          </w:p>
        </w:tc>
        <w:tc>
          <w:tcPr>
            <w:tcW w:type="dxa" w:w="658"/>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2.4.3</w:t>
            </w:r>
          </w:p>
        </w:tc>
        <w:tc>
          <w:tcPr>
            <w:tcW w:type="dxa" w:w="4559"/>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Return focus only after a real close</w:t>
            </w:r>
          </w:p>
        </w:tc>
      </w:tr>
      <w:tr>
        <w:trPr>
          <w:cantSplit/>
        </w:trPr>
        <w:tc>
          <w:tcPr>
            <w:tcW w:type="dxa" w:w="304"/>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3</w:t>
            </w:r>
          </w:p>
        </w:tc>
        <w:tc>
          <w:tcPr>
            <w:tcW w:type="dxa" w:w="4559"/>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Assistant pulled focus to its corner button on load, ahead of the skip link</w:t>
            </w:r>
          </w:p>
        </w:tc>
        <w:tc>
          <w:tcPr>
            <w:tcW w:type="dxa" w:w="658"/>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2.4.1, 2.4.3</w:t>
            </w:r>
          </w:p>
        </w:tc>
        <w:tc>
          <w:tcPr>
            <w:tcW w:type="dxa" w:w="4559"/>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Same fix</w:t>
            </w:r>
          </w:p>
        </w:tc>
      </w:tr>
      <w:tr>
        <w:trPr>
          <w:cantSplit/>
        </w:trPr>
        <w:tc>
          <w:tcPr>
            <w:tcW w:type="dxa" w:w="304"/>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4</w:t>
            </w:r>
          </w:p>
        </w:tc>
        <w:tc>
          <w:tcPr>
            <w:tcW w:type="dxa" w:w="4559"/>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No skip link on Sign in or Sign up</w:t>
            </w:r>
          </w:p>
        </w:tc>
        <w:tc>
          <w:tcPr>
            <w:tcW w:type="dxa" w:w="658"/>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2.4.1</w:t>
            </w:r>
          </w:p>
        </w:tc>
        <w:tc>
          <w:tcPr>
            <w:tcW w:type="dxa" w:w="4559"/>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Added; </w:t>
            </w:r>
            <w:r>
              <w:rPr>
                <w:rFonts w:ascii="Consolas" w:cs="Consolas" w:eastAsia="Consolas" w:hAnsi="Consolas"/>
                <w:color w:val="7A2E00"/>
                <w:sz w:val="18"/>
                <w:szCs w:val="18"/>
              </w:rPr>
              <w:t xml:space="preserve">&lt;main tabindex="-1"&gt;</w:t>
            </w:r>
          </w:p>
        </w:tc>
      </w:tr>
      <w:tr>
        <w:trPr>
          <w:cantSplit/>
        </w:trPr>
        <w:tc>
          <w:tcPr>
            <w:tcW w:type="dxa" w:w="304"/>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5</w:t>
            </w:r>
          </w:p>
        </w:tc>
        <w:tc>
          <w:tcPr>
            <w:tcW w:type="dxa" w:w="4559"/>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One document title for every page</w:t>
            </w:r>
          </w:p>
        </w:tc>
        <w:tc>
          <w:tcPr>
            <w:tcW w:type="dxa" w:w="658"/>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2.4.2</w:t>
            </w:r>
          </w:p>
        </w:tc>
        <w:tc>
          <w:tcPr>
            <w:tcW w:type="dxa" w:w="4559"/>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useDocumentTitle</w:t>
            </w:r>
            <w:r>
              <w:rPr>
                <w:rFonts w:ascii="Arial" w:cs="Arial" w:eastAsia="Arial" w:hAnsi="Arial"/>
                <w:sz w:val="18"/>
                <w:szCs w:val="18"/>
              </w:rPr>
              <w:t xml:space="preserve"> on every page</w:t>
            </w:r>
          </w:p>
        </w:tc>
      </w:tr>
      <w:tr>
        <w:trPr>
          <w:cantSplit/>
        </w:trPr>
        <w:tc>
          <w:tcPr>
            <w:tcW w:type="dxa" w:w="304"/>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6</w:t>
            </w:r>
          </w:p>
        </w:tc>
        <w:tc>
          <w:tcPr>
            <w:tcW w:type="dxa" w:w="4559"/>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Caregiver's home announced as "Current screen: Home"</w:t>
            </w:r>
          </w:p>
        </w:tc>
        <w:tc>
          <w:tcPr>
            <w:tcW w:type="dxa" w:w="658"/>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2.4.6</w:t>
            </w:r>
          </w:p>
        </w:tc>
        <w:tc>
          <w:tcPr>
            <w:tcW w:type="dxa" w:w="4559"/>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"Dashboard"</w:t>
            </w:r>
          </w:p>
        </w:tc>
      </w:tr>
      <w:tr>
        <w:trPr>
          <w:cantSplit/>
        </w:trPr>
        <w:tc>
          <w:tcPr>
            <w:tcW w:type="dxa" w:w="304"/>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7</w:t>
            </w:r>
          </w:p>
        </w:tc>
        <w:tc>
          <w:tcPr>
            <w:tcW w:type="dxa" w:w="4559"/>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Focus stayed on the nav link after navigating</w:t>
            </w:r>
          </w:p>
        </w:tc>
        <w:tc>
          <w:tcPr>
            <w:tcW w:type="dxa" w:w="658"/>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2.4.3, 4.1.3</w:t>
            </w:r>
          </w:p>
        </w:tc>
        <w:tc>
          <w:tcPr>
            <w:tcW w:type="dxa" w:w="4559"/>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Focus moves to </w:t>
            </w:r>
            <w:r>
              <w:rPr>
                <w:rFonts w:ascii="Consolas" w:cs="Consolas" w:eastAsia="Consolas" w:hAnsi="Consolas"/>
                <w:color w:val="7A2E00"/>
                <w:sz w:val="18"/>
                <w:szCs w:val="18"/>
              </w:rPr>
              <w:t xml:space="preserve">&lt;main&gt;</w:t>
            </w:r>
            <w:r>
              <w:rPr>
                <w:rFonts w:ascii="Arial" w:cs="Arial" w:eastAsia="Arial" w:hAnsi="Arial"/>
                <w:sz w:val="18"/>
                <w:szCs w:val="18"/>
              </w:rPr>
              <w:t xml:space="preserve"> on route change</w:t>
            </w:r>
          </w:p>
        </w:tc>
      </w:tr>
      <w:tr>
        <w:trPr>
          <w:cantSplit/>
        </w:trPr>
        <w:tc>
          <w:tcPr>
            <w:tcW w:type="dxa" w:w="304"/>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8</w:t>
            </w:r>
          </w:p>
        </w:tc>
        <w:tc>
          <w:tcPr>
            <w:tcW w:type="dxa" w:w="4559"/>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18 controls whose name did not contain their visible text</w:t>
            </w:r>
          </w:p>
        </w:tc>
        <w:tc>
          <w:tcPr>
            <w:tcW w:type="dxa" w:w="658"/>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2.5.3</w:t>
            </w:r>
          </w:p>
        </w:tc>
        <w:tc>
          <w:tcPr>
            <w:tcW w:type="dxa" w:w="4559"/>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Names start with the visible words, or </w:t>
            </w:r>
            <w:r>
              <w:rPr>
                <w:rFonts w:ascii="Consolas" w:cs="Consolas" w:eastAsia="Consolas" w:hAnsi="Consolas"/>
                <w:color w:val="7A2E00"/>
                <w:sz w:val="18"/>
                <w:szCs w:val="18"/>
              </w:rPr>
              <w:t xml:space="preserve">aria-label</w:t>
            </w:r>
            <w:r>
              <w:rPr>
                <w:rFonts w:ascii="Arial" w:cs="Arial" w:eastAsia="Arial" w:hAnsi="Arial"/>
                <w:sz w:val="18"/>
                <w:szCs w:val="18"/>
              </w:rPr>
              <w:t xml:space="preserve"> removed</w:t>
            </w:r>
          </w:p>
        </w:tc>
      </w:tr>
      <w:tr>
        <w:trPr>
          <w:cantSplit/>
        </w:trPr>
        <w:tc>
          <w:tcPr>
            <w:tcW w:type="dxa" w:w="304"/>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9</w:t>
            </w:r>
          </w:p>
        </w:tc>
        <w:tc>
          <w:tcPr>
            <w:tcW w:type="dxa" w:w="4559"/>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Consolas" w:cs="Consolas" w:eastAsia="Consolas" w:hAnsi="Consolas"/>
                <w:color w:val="7A2E00"/>
                <w:sz w:val="18"/>
                <w:szCs w:val="18"/>
              </w:rPr>
              <w:t xml:space="preserve">aria-label</w:t>
            </w:r>
            <w:r>
              <w:rPr>
                <w:rFonts w:ascii="Arial" w:cs="Arial" w:eastAsia="Arial" w:hAnsi="Arial"/>
                <w:sz w:val="18"/>
                <w:szCs w:val="18"/>
              </w:rPr>
              <w:t xml:space="preserve"> on a plain </w:t>
            </w:r>
            <w:r>
              <w:rPr>
                <w:rFonts w:ascii="Consolas" w:cs="Consolas" w:eastAsia="Consolas" w:hAnsi="Consolas"/>
                <w:color w:val="7A2E00"/>
                <w:sz w:val="18"/>
                <w:szCs w:val="18"/>
              </w:rPr>
              <w:t xml:space="preserve">&lt;span&gt;</w:t>
            </w:r>
            <w:r>
              <w:rPr>
                <w:rFonts w:ascii="Arial" w:cs="Arial" w:eastAsia="Arial" w:hAnsi="Arial"/>
                <w:sz w:val="18"/>
                <w:szCs w:val="18"/>
              </w:rPr>
              <w:t xml:space="preserve"> (ignored by AT)</w:t>
            </w:r>
          </w:p>
        </w:tc>
        <w:tc>
          <w:tcPr>
            <w:tcW w:type="dxa" w:w="658"/>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4.1.2</w:t>
            </w:r>
          </w:p>
        </w:tc>
        <w:tc>
          <w:tcPr>
            <w:tcW w:type="dxa" w:w="4559"/>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Moved to </w:t>
            </w:r>
            <w:r>
              <w:rPr>
                <w:rFonts w:ascii="Consolas" w:cs="Consolas" w:eastAsia="Consolas" w:hAnsi="Consolas"/>
                <w:color w:val="7A2E00"/>
                <w:sz w:val="18"/>
                <w:szCs w:val="18"/>
              </w:rPr>
              <w:t xml:space="preserve">.sr-only</w:t>
            </w:r>
            <w:r>
              <w:rPr>
                <w:rFonts w:ascii="Arial" w:cs="Arial" w:eastAsia="Arial" w:hAnsi="Arial"/>
                <w:sz w:val="18"/>
                <w:szCs w:val="18"/>
              </w:rPr>
              <w:t xml:space="preserve"> text</w:t>
            </w:r>
          </w:p>
        </w:tc>
      </w:tr>
      <w:tr>
        <w:trPr>
          <w:cantSplit/>
        </w:trPr>
        <w:tc>
          <w:tcPr>
            <w:tcW w:type="dxa" w:w="304"/>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10</w:t>
            </w:r>
          </w:p>
        </w:tc>
        <w:tc>
          <w:tcPr>
            <w:tcW w:type="dxa" w:w="4559"/>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Appointment cards (</w:t>
            </w:r>
            <w:r>
              <w:rPr>
                <w:rFonts w:ascii="Consolas" w:cs="Consolas" w:eastAsia="Consolas" w:hAnsi="Consolas"/>
                <w:color w:val="7A2E00"/>
                <w:sz w:val="18"/>
                <w:szCs w:val="18"/>
              </w:rPr>
              <w:t xml:space="preserve">h3</w:t>
            </w:r>
            <w:r>
              <w:rPr>
                <w:rFonts w:ascii="Arial" w:cs="Arial" w:eastAsia="Arial" w:hAnsi="Arial"/>
                <w:sz w:val="18"/>
                <w:szCs w:val="18"/>
              </w:rPr>
              <w:t xml:space="preserve">) directly under the </w:t>
            </w:r>
            <w:r>
              <w:rPr>
                <w:rFonts w:ascii="Consolas" w:cs="Consolas" w:eastAsia="Consolas" w:hAnsi="Consolas"/>
                <w:color w:val="7A2E00"/>
                <w:sz w:val="18"/>
                <w:szCs w:val="18"/>
              </w:rPr>
              <w:t xml:space="preserve">h1</w:t>
            </w:r>
          </w:p>
        </w:tc>
        <w:tc>
          <w:tcPr>
            <w:tcW w:type="dxa" w:w="658"/>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1.3.1</w:t>
            </w:r>
          </w:p>
        </w:tc>
        <w:tc>
          <w:tcPr>
            <w:tcW w:type="dxa" w:w="4559"/>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Date groups are </w:t>
            </w:r>
            <w:r>
              <w:rPr>
                <w:rFonts w:ascii="Consolas" w:cs="Consolas" w:eastAsia="Consolas" w:hAnsi="Consolas"/>
                <w:color w:val="7A2E00"/>
                <w:sz w:val="18"/>
                <w:szCs w:val="18"/>
              </w:rPr>
              <w:t xml:space="preserve">&lt;h2&gt;</w:t>
            </w:r>
          </w:p>
        </w:tc>
      </w:tr>
      <w:tr>
        <w:trPr>
          <w:cantSplit/>
        </w:trPr>
        <w:tc>
          <w:tcPr>
            <w:tcW w:type="dxa" w:w="304"/>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11</w:t>
            </w:r>
          </w:p>
        </w:tc>
        <w:tc>
          <w:tcPr>
            <w:tcW w:type="dxa" w:w="4559"/>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"(required)" read and shown twice on caregiver forms</w:t>
            </w:r>
          </w:p>
        </w:tc>
        <w:tc>
          <w:tcPr>
            <w:tcW w:type="dxa" w:w="658"/>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3.3.2</w:t>
            </w:r>
          </w:p>
        </w:tc>
        <w:tc>
          <w:tcPr>
            <w:tcW w:type="dxa" w:w="4559"/>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Removed from label text</w:t>
            </w:r>
          </w:p>
        </w:tc>
      </w:tr>
      <w:tr>
        <w:trPr>
          <w:cantSplit/>
        </w:trPr>
        <w:tc>
          <w:tcPr>
            <w:tcW w:type="dxa" w:w="304"/>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12</w:t>
            </w:r>
          </w:p>
        </w:tc>
        <w:tc>
          <w:tcPr>
            <w:tcW w:type="dxa" w:w="4559"/>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"View all" link ambiguous out of context</w:t>
            </w:r>
          </w:p>
        </w:tc>
        <w:tc>
          <w:tcPr>
            <w:tcW w:type="dxa" w:w="658"/>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2.4.4</w:t>
            </w:r>
          </w:p>
        </w:tc>
        <w:tc>
          <w:tcPr>
            <w:tcW w:type="dxa" w:w="4559"/>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"View all activity" for screen readers</w:t>
            </w:r>
          </w:p>
        </w:tc>
      </w:tr>
    </w:tbl>
    <w:p>
      <w:pPr>
        <w:spacing w:after="120"/>
      </w:pPr>
    </w:p>
    <w:p>
      <w:pPr>
        <w:pBdr>
          <w:bottom w:val="single" w:color="C7DCE6" w:sz="6" w:space="1"/>
        </w:pBdr>
        <w:spacing w:after="160"/>
      </w:pPr>
    </w:p>
    <w:p>
      <w:pPr>
        <w:pStyle w:val="Heading2"/>
        <w:keepNext/>
        <w:spacing w:after="120" w:before="300"/>
      </w:pPr>
      <w:r>
        <w:rPr>
          <w:rFonts w:ascii="Arial" w:cs="Arial" w:eastAsia="Arial" w:hAnsi="Arial"/>
          <w:b/>
          <w:bCs/>
          <w:color w:val="0F5272"/>
          <w:sz w:val="28"/>
          <w:szCs w:val="28"/>
        </w:rPr>
        <w:t xml:space="preserve">9. Known gaps and next steps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9DB8C6" w:sz="4"/>
              <w:left w:val="single" w:color="9DB8C6" w:sz="4"/>
              <w:bottom w:val="single" w:color="9DB8C6" w:sz="4"/>
              <w:right w:val="single" w:color="9DB8C6" w:sz="4"/>
            </w:tcBorders>
            <w:shd w:fill="0F5272" w:color="auto" w:val="clear"/>
            <w:tcMar>
              <w:top w:type="dxa" w:w="60"/>
              <w:left w:type="dxa" w:w="90"/>
              <w:bottom w:type="dxa" w:w="60"/>
              <w:right w:type="dxa" w:w="90"/>
            </w:tcMar>
          </w:tcPr>
          <w:p>
            <w:r>
              <w:rPr>
                <w:rFonts w:ascii="Arial" w:cs="Arial" w:eastAsia="Arial" w:hAnsi="Arial"/>
                <w:b/>
                <w:bCs/>
                <w:color w:val="FFFFFF"/>
                <w:sz w:val="18"/>
                <w:szCs w:val="18"/>
              </w:rPr>
              <w:t xml:space="preserve">Gap</w:t>
            </w:r>
          </w:p>
        </w:tc>
        <w:tc>
          <w:tcPr>
            <w:tcW w:type="dxa" w:w="5040"/>
            <w:tcBorders>
              <w:top w:val="single" w:color="9DB8C6" w:sz="4"/>
              <w:left w:val="single" w:color="9DB8C6" w:sz="4"/>
              <w:bottom w:val="single" w:color="9DB8C6" w:sz="4"/>
              <w:right w:val="single" w:color="9DB8C6" w:sz="4"/>
            </w:tcBorders>
            <w:shd w:fill="0F5272" w:color="auto" w:val="clear"/>
            <w:tcMar>
              <w:top w:type="dxa" w:w="60"/>
              <w:left w:type="dxa" w:w="90"/>
              <w:bottom w:type="dxa" w:w="60"/>
              <w:right w:type="dxa" w:w="90"/>
            </w:tcMar>
          </w:tcPr>
          <w:p>
            <w:r>
              <w:rPr>
                <w:rFonts w:ascii="Arial" w:cs="Arial" w:eastAsia="Arial" w:hAnsi="Arial"/>
                <w:b/>
                <w:bCs/>
                <w:color w:val="FFFFFF"/>
                <w:sz w:val="18"/>
                <w:szCs w:val="18"/>
              </w:rPr>
              <w:t xml:space="preserve">Plan</w:t>
            </w:r>
          </w:p>
        </w:tc>
      </w:tr>
      <w:tr>
        <w:trPr>
          <w:cantSplit/>
        </w:trPr>
        <w:tc>
          <w:tcPr>
            <w:tcW w:type="dxa" w:w="5040"/>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The page behind the modal dialog is not </w:t>
            </w:r>
            <w:r>
              <w:rPr>
                <w:rFonts w:ascii="Consolas" w:cs="Consolas" w:eastAsia="Consolas" w:hAnsi="Consolas"/>
                <w:color w:val="7A2E00"/>
                <w:sz w:val="18"/>
                <w:szCs w:val="18"/>
              </w:rPr>
              <w:t xml:space="preserve">inert</w:t>
            </w:r>
            <w:r>
              <w:rPr>
                <w:rFonts w:ascii="Arial" w:cs="Arial" w:eastAsia="Arial" w:hAnsi="Arial"/>
                <w:sz w:val="18"/>
                <w:szCs w:val="18"/>
              </w:rPr>
              <w:t xml:space="preserve">; </w:t>
            </w:r>
            <w:r>
              <w:rPr>
                <w:rFonts w:ascii="Consolas" w:cs="Consolas" w:eastAsia="Consolas" w:hAnsi="Consolas"/>
                <w:color w:val="7A2E00"/>
                <w:sz w:val="18"/>
                <w:szCs w:val="18"/>
              </w:rPr>
              <w:t xml:space="preserve">aria-modal</w:t>
            </w:r>
            <w:r>
              <w:rPr>
                <w:rFonts w:ascii="Arial" w:cs="Arial" w:eastAsia="Arial" w:hAnsi="Arial"/>
                <w:sz w:val="18"/>
                <w:szCs w:val="18"/>
              </w:rPr>
              <w:t xml:space="preserve"> relies on the screen reader honouring it</w:t>
            </w:r>
          </w:p>
        </w:tc>
        <w:tc>
          <w:tcPr>
            <w:tcW w:type="dxa" w:w="5040"/>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Set </w:t>
            </w:r>
            <w:r>
              <w:rPr>
                <w:rFonts w:ascii="Consolas" w:cs="Consolas" w:eastAsia="Consolas" w:hAnsi="Consolas"/>
                <w:color w:val="7A2E00"/>
                <w:sz w:val="18"/>
                <w:szCs w:val="18"/>
              </w:rPr>
              <w:t xml:space="preserve">inert</w:t>
            </w:r>
            <w:r>
              <w:rPr>
                <w:rFonts w:ascii="Arial" w:cs="Arial" w:eastAsia="Arial" w:hAnsi="Arial"/>
                <w:sz w:val="18"/>
                <w:szCs w:val="18"/>
              </w:rPr>
              <w:t xml:space="preserve"> on the app root while a dialog is open</w:t>
            </w:r>
          </w:p>
        </w:tc>
      </w:tr>
      <w:tr>
        <w:trPr>
          <w:cantSplit/>
        </w:trPr>
        <w:tc>
          <w:tcPr>
            <w:tcW w:type="dxa" w:w="5040"/>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Each field error is also </w:t>
            </w:r>
            <w:r>
              <w:rPr>
                <w:rFonts w:ascii="Consolas" w:cs="Consolas" w:eastAsia="Consolas" w:hAnsi="Consolas"/>
                <w:color w:val="7A2E00"/>
                <w:sz w:val="18"/>
                <w:szCs w:val="18"/>
              </w:rPr>
              <w:t xml:space="preserve">role="alert"</w:t>
            </w:r>
            <w:r>
              <w:rPr>
                <w:rFonts w:ascii="Arial" w:cs="Arial" w:eastAsia="Arial" w:hAnsi="Arial"/>
                <w:sz w:val="18"/>
                <w:szCs w:val="18"/>
              </w:rPr>
              <w:t xml:space="preserve">, so submitting a form with four errors announces five times</w:t>
            </w:r>
          </w:p>
        </w:tc>
        <w:tc>
          <w:tcPr>
            <w:tcW w:type="dxa" w:w="5040"/>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Keep the summary as the only alert; field errors are read through </w:t>
            </w:r>
            <w:r>
              <w:rPr>
                <w:rFonts w:ascii="Consolas" w:cs="Consolas" w:eastAsia="Consolas" w:hAnsi="Consolas"/>
                <w:color w:val="7A2E00"/>
                <w:sz w:val="18"/>
                <w:szCs w:val="18"/>
              </w:rPr>
              <w:t xml:space="preserve">aria-describedby</w:t>
            </w:r>
            <w:r>
              <w:rPr>
                <w:rFonts w:ascii="Arial" w:cs="Arial" w:eastAsia="Arial" w:hAnsi="Arial"/>
                <w:sz w:val="18"/>
                <w:szCs w:val="18"/>
              </w:rPr>
              <w:t xml:space="preserve"> when focused; move focus to the first invalid field</w:t>
            </w:r>
          </w:p>
        </w:tc>
      </w:tr>
      <w:tr>
        <w:trPr>
          <w:cantSplit/>
        </w:trPr>
        <w:tc>
          <w:tcPr>
            <w:tcW w:type="dxa" w:w="5040"/>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Done toggles (My Day, Medicines) change their label with the state ("Mark Breakfast as done" ↔ "…as not done") </w:t>
            </w:r>
            <w:r>
              <w:rPr>
                <w:rFonts w:ascii="Arial" w:cs="Arial" w:eastAsia="Arial" w:hAnsi="Arial"/>
                <w:b/>
                <w:bCs/>
                <w:sz w:val="18"/>
                <w:szCs w:val="18"/>
              </w:rPr>
              <w:t xml:space="preserve">and</w:t>
            </w:r>
            <w:r>
              <w:rPr>
                <w:rFonts w:ascii="Arial" w:cs="Arial" w:eastAsia="Arial" w:hAnsi="Arial"/>
                <w:sz w:val="18"/>
                <w:szCs w:val="18"/>
              </w:rPr>
              <w:t xml:space="preserve"> set </w:t>
            </w:r>
            <w:r>
              <w:rPr>
                <w:rFonts w:ascii="Consolas" w:cs="Consolas" w:eastAsia="Consolas" w:hAnsi="Consolas"/>
                <w:color w:val="7A2E00"/>
                <w:sz w:val="18"/>
                <w:szCs w:val="18"/>
              </w:rPr>
              <w:t xml:space="preserve">aria-pressed</w:t>
            </w:r>
            <w:r>
              <w:rPr>
                <w:rFonts w:ascii="Arial" w:cs="Arial" w:eastAsia="Arial" w:hAnsi="Arial"/>
                <w:sz w:val="18"/>
                <w:szCs w:val="18"/>
              </w:rPr>
              <w:t xml:space="preserve">, so a screen reader hears "Mark Breakfast as not done, toggle button, pressed" — two state signals that read as contradictory</w:t>
            </w:r>
          </w:p>
        </w:tc>
        <w:tc>
          <w:tcPr>
            <w:tcW w:type="dxa" w:w="5040"/>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Keep </w:t>
            </w:r>
            <w:r>
              <w:rPr>
                <w:rFonts w:ascii="Consolas" w:cs="Consolas" w:eastAsia="Consolas" w:hAnsi="Consolas"/>
                <w:color w:val="7A2E00"/>
                <w:sz w:val="18"/>
                <w:szCs w:val="18"/>
              </w:rPr>
              <w:t xml:space="preserve">aria-pressed</w:t>
            </w:r>
            <w:r>
              <w:rPr>
                <w:rFonts w:ascii="Arial" w:cs="Arial" w:eastAsia="Arial" w:hAnsi="Arial"/>
                <w:sz w:val="18"/>
                <w:szCs w:val="18"/>
              </w:rPr>
              <w:t xml:space="preserve"> and give the button a fixed name ("Breakfast done"), as the WAI-ARIA toggle-button pattern advises</w:t>
            </w:r>
          </w:p>
        </w:tc>
      </w:tr>
      <w:tr>
        <w:trPr>
          <w:cantSplit/>
        </w:trPr>
        <w:tc>
          <w:tcPr>
            <w:tcW w:type="dxa" w:w="5040"/>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The app footer (</w:t>
            </w:r>
            <w:r>
              <w:rPr>
                <w:rFonts w:ascii="Consolas" w:cs="Consolas" w:eastAsia="Consolas" w:hAnsi="Consolas"/>
                <w:color w:val="7A2E00"/>
                <w:sz w:val="18"/>
                <w:szCs w:val="18"/>
              </w:rPr>
              <w:t xml:space="preserve">contentinfo</w:t>
            </w:r>
            <w:r>
              <w:rPr>
                <w:rFonts w:ascii="Arial" w:cs="Arial" w:eastAsia="Arial" w:hAnsi="Arial"/>
                <w:sz w:val="18"/>
                <w:szCs w:val="18"/>
              </w:rPr>
              <w:t xml:space="preserve">) is hidden below 1024px</w:t>
            </w:r>
          </w:p>
        </w:tc>
        <w:tc>
          <w:tcPr>
            <w:tcW w:type="dxa" w:w="5040"/>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Acceptable for now (its one link, Contacts, is in the nav); revisit with the Part 1 responsive designs</w:t>
            </w:r>
          </w:p>
        </w:tc>
      </w:tr>
      <w:tr>
        <w:trPr>
          <w:cantSplit/>
        </w:trPr>
        <w:tc>
          <w:tcPr>
            <w:tcW w:type="dxa" w:w="5040"/>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No manual screen-reader pass on the web app yet</w:t>
            </w:r>
          </w:p>
        </w:tc>
        <w:tc>
          <w:tcPr>
            <w:tcW w:type="dxa" w:w="5040"/>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VoiceOver (Safari, macOS and iOS) and NVDA (Chrome/Firefox, Windows) through the main flows before the next submission</w:t>
            </w:r>
          </w:p>
        </w:tc>
      </w:tr>
      <w:tr>
        <w:trPr>
          <w:cantSplit/>
        </w:trPr>
        <w:tc>
          <w:tcPr>
            <w:tcW w:type="dxa" w:w="5040"/>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Tooltips, tabs and dropdowns are in the Part 1 design system but not built</w:t>
            </w:r>
          </w:p>
        </w:tc>
        <w:tc>
          <w:tcPr>
            <w:tcW w:type="dxa" w:w="5040"/>
            <w:tcBorders>
              <w:top w:val="single" w:color="9DB8C6" w:sz="4"/>
              <w:left w:val="single" w:color="9DB8C6" w:sz="4"/>
              <w:bottom w:val="single" w:color="9DB8C6" w:sz="4"/>
              <w:right w:val="single" w:color="9DB8C6" w:sz="4"/>
            </w:tcBorders>
            <w:tcMar>
              <w:top w:type="dxa" w:w="60"/>
              <w:left w:type="dxa" w:w="90"/>
              <w:bottom w:type="dxa" w:w="60"/>
              <w:right w:type="dxa" w:w="90"/>
            </w:tcMar>
          </w:tcPr>
          <w:p>
            <w:r>
              <w:rPr>
                <w:rFonts w:ascii="Arial" w:cs="Arial" w:eastAsia="Arial" w:hAnsi="Arial"/>
                <w:sz w:val="18"/>
                <w:szCs w:val="18"/>
              </w:rPr>
              <w:t xml:space="preserve">Build to the patterns in §7, with a test each</w:t>
            </w:r>
          </w:p>
        </w:tc>
      </w:tr>
    </w:tbl>
    <w:p>
      <w:pPr>
        <w:spacing w:after="120"/>
      </w:pPr>
    </w:p>
    <w:p>
      <w:pPr>
        <w:pBdr>
          <w:bottom w:val="single" w:color="C7DCE6" w:sz="6" w:space="1"/>
        </w:pBdr>
        <w:spacing w:after="160"/>
      </w:pPr>
    </w:p>
    <w:p>
      <w:pPr>
        <w:pStyle w:val="Heading2"/>
        <w:keepNext/>
        <w:spacing w:after="120" w:before="300"/>
      </w:pPr>
      <w:r>
        <w:rPr>
          <w:rFonts w:ascii="Arial" w:cs="Arial" w:eastAsia="Arial" w:hAnsi="Arial"/>
          <w:b/>
          <w:bCs/>
          <w:color w:val="0F5272"/>
          <w:sz w:val="28"/>
          <w:szCs w:val="28"/>
        </w:rPr>
        <w:t xml:space="preserve">How to run the checks</w:t>
      </w:r>
    </w:p>
    <w:p>
      <w:pPr>
        <w:shd w:fill="F2F5F8" w:color="auto" w:val="clear"/>
        <w:spacing w:after="0"/>
      </w:pPr>
      <w:r>
        <w:rPr>
          <w:rFonts w:ascii="Consolas" w:cs="Consolas" w:eastAsia="Consolas" w:hAnsi="Consolas"/>
          <w:sz w:val="17"/>
          <w:szCs w:val="17"/>
        </w:rPr>
        <w:t xml:space="preserve">npm install</w:t>
      </w:r>
    </w:p>
    <w:p>
      <w:pPr>
        <w:shd w:fill="F2F5F8" w:color="auto" w:val="clear"/>
        <w:spacing w:after="0"/>
      </w:pPr>
      <w:r>
        <w:rPr>
          <w:rFonts w:ascii="Consolas" w:cs="Consolas" w:eastAsia="Consolas" w:hAnsi="Consolas"/>
          <w:sz w:val="17"/>
          <w:szCs w:val="17"/>
        </w:rPr>
        <w:t xml:space="preserve">npx playwright install chromium          # once</w:t>
      </w:r>
    </w:p>
    <w:p>
      <w:pPr>
        <w:shd w:fill="F2F5F8" w:color="auto" w:val="clear"/>
        <w:spacing w:after="0"/>
      </w:pPr>
      <w:r>
        <w:rPr>
          <w:rFonts w:ascii="Consolas" w:cs="Consolas" w:eastAsia="Consolas" w:hAnsi="Consolas"/>
          <w:sz w:val="17"/>
          <w:szCs w:val="17"/>
        </w:rPr>
        <w:t xml:space="preserve">npm run dev -- --port 5180               # terminal 1</w:t>
      </w:r>
    </w:p>
    <w:p>
      <w:pPr>
        <w:shd w:fill="F2F5F8" w:color="auto" w:val="clear"/>
        <w:spacing w:after="0"/>
      </w:pPr>
      <w:r>
        <w:rPr>
          <w:rFonts w:ascii="Consolas" w:cs="Consolas" w:eastAsia="Consolas" w:hAnsi="Consolas"/>
          <w:sz w:val="17"/>
          <w:szCs w:val="17"/>
        </w:rPr>
        <w:t xml:space="preserve">npm run a11y:web                         # terminal 2 — axe + keyboard checks → docs/web/accessibility/audit/</w:t>
      </w:r>
    </w:p>
    <w:p>
      <w:pPr>
        <w:shd w:fill="F2F5F8" w:color="auto" w:val="clear"/>
        <w:spacing w:after="0"/>
      </w:pPr>
      <w:r>
        <w:rPr>
          <w:rFonts w:ascii="Consolas" w:cs="Consolas" w:eastAsia="Consolas" w:hAnsi="Consolas"/>
          <w:sz w:val="17"/>
          <w:szCs w:val="17"/>
        </w:rPr>
        <w:t xml:space="preserve">npm run a11y:structure                   # landmarks, headings, links → structure.md</w:t>
      </w:r>
    </w:p>
    <w:p>
      <w:pPr>
        <w:shd w:fill="F2F5F8" w:color="auto" w:val="clear"/>
        <w:spacing w:after="0"/>
      </w:pPr>
      <w:r>
        <w:rPr>
          <w:rFonts w:ascii="Consolas" w:cs="Consolas" w:eastAsia="Consolas" w:hAnsi="Consolas"/>
          <w:sz w:val="17"/>
          <w:szCs w:val="17"/>
        </w:rPr>
        <w:t xml:space="preserve">npm test                                 # includes src/accessibility.test.tsx</w:t>
      </w:r>
    </w:p>
    <w:p>
      <w:pPr>
        <w:spacing w:after="120"/>
      </w:pP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CareConnect — Web Accessibility Documentation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900" w:hanging="270"/>
      </w:pPr>
    </w:lvl>
    <w:lvl w:ilvl="2" w:tentative="1">
      <w:start w:val="1"/>
      <w:numFmt w:val="bullet"/>
      <w:lvlText w:val="▪"/>
      <w:lvlJc w:val="left"/>
      <w:pPr>
        <w:ind w:left="1260" w:hanging="270"/>
      </w:pPr>
    </w:lvl>
  </w:abstractNum>
  <w:abstractNum w:abstractNumId="3" w15:restartNumberingAfterBreak="0">
    <w:multiLevelType w:val="hybridMultilevel"/>
    <w:lvl w:ilvl="0" w:tentative="1">
      <w:start w:val="1"/>
      <w:numFmt w:val="decimal"/>
      <w:lvlText w:val="%1."/>
      <w:lvlJc w:val="left"/>
      <w:pPr>
        <w:ind w:left="540" w:hanging="270"/>
      </w:pPr>
    </w:lvl>
    <w:lvl w:ilvl="1" w:tentative="1">
      <w:start w:val="1"/>
      <w:numFmt w:val="decimal"/>
      <w:lvlText w:val="%2."/>
      <w:lvlJc w:val="left"/>
      <w:pPr>
        <w:ind w:left="900" w:hanging="270"/>
      </w:pPr>
    </w:lvl>
    <w:lvl w:ilvl="2" w:tentative="1">
      <w:start w:val="1"/>
      <w:numFmt w:val="decimal"/>
      <w:lvlText w:val="%3."/>
      <w:lvlJc w:val="left"/>
      <w:pPr>
        <w:ind w:left="126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ozb2kxylkwuoieplufs1u" Type="http://schemas.openxmlformats.org/officeDocument/2006/relationships/hyperlink" Target="https://github.com/viclee1/careconnect-swen661/blob/main/docs/web/accessibility/audit/axe-results.png" TargetMode="External"/><Relationship Id="rId2cpvqle1xotte8b8i_no4" Type="http://schemas.openxmlformats.org/officeDocument/2006/relationships/hyperlink" Target="https://github.com/viclee1/careconnect-swen661/blob/main/docs/web/accessibility/audit/report.html" TargetMode="External"/><Relationship Id="rIdvmxnatocth6vozyw2mp_m" Type="http://schemas.openxmlformats.org/officeDocument/2006/relationships/hyperlink" Target="https://github.com/viclee1/careconnect-swen661/blob/main/docs/web/accessibility/audit-before" TargetMode="External"/><Relationship Id="rId7kolv_l3xfaizft0vjnv1" Type="http://schemas.openxmlformats.org/officeDocument/2006/relationships/hyperlink" Target="https://github.com/viclee1/careconnect-swen661/blob/main/docs/web/accessibility/structure.md" TargetMode="External"/><Relationship Id="rIdpvscubot5g7jo_bmu__zs" Type="http://schemas.openxmlformats.org/officeDocument/2006/relationships/hyperlink" Target="https://github.com/viclee1/careconnect-swen661/blob/main/src/accessibility.test.tsx" TargetMode="External"/><Relationship Id="rIdhmvebsukvzwjfn60ekavq" Type="http://schemas.openxmlformats.org/officeDocument/2006/relationships/hyperlink" Target="https://github.com/viclee1/careconnect-swen661/blob/main/ACCESSIBILITY.md" TargetMode="External"/><Relationship Id="rId4krn5ood2y1knblm6du7f" Type="http://schemas.openxmlformats.org/officeDocument/2006/relationships/hyperlink" Target="https://github.com/viclee1/careconnect-swen661/blob/main/docs/web/accessibility/structure.md" TargetMode="External"/><Relationship Id="rIdmgffygv7dgfs5diagceea" Type="http://schemas.openxmlformats.org/officeDocument/2006/relationships/hyperlink" Target="https://github.com/viclee1/careconnect-swen661/blob/main/docs/web/accessibility/structure.md" TargetMode="External"/><Relationship Id="rIdsy6ttlmb2q-hlo9mfbiwj" Type="http://schemas.openxmlformats.org/officeDocument/2006/relationships/hyperlink" Target="mailto:you@example.com" TargetMode="External"/><Relationship Id="rIdba_qbe8jy5mvafsb-klov" Type="http://schemas.openxmlformats.org/officeDocument/2006/relationships/hyperlink" Target="https://github.com/viclee1/careconnect-swen661/blob/main/docs/web/accessibility/structure.md"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CareConnect — Web Accessibility Documentation</dc:title>
  <dc:creator>SWEN 661 Team 2 — The Acuity Health Group</dc:creator>
  <cp:lastModifiedBy>Un-named</cp:lastModifiedBy>
  <cp:revision>1</cp:revision>
  <dcterms:created xsi:type="dcterms:W3CDTF">2026-10-18T16:35:28.224Z</dcterms:created>
  <dcterms:modified xsi:type="dcterms:W3CDTF">2026-10-18T16:35:28.225Z</dcterms:modified>
</cp:coreProperties>
</file>

<file path=docProps/custom.xml><?xml version="1.0" encoding="utf-8"?>
<Properties xmlns="http://schemas.openxmlformats.org/officeDocument/2006/custom-properties" xmlns:vt="http://schemas.openxmlformats.org/officeDocument/2006/docPropsVTypes"/>
</file>