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application using csc: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instructions will help explain how to build the project using csc. For help with setting up check out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Microsoft’s Documentation</w:t>
        </w:r>
      </w:hyperlink>
      <w:r w:rsidDel="00000000" w:rsidR="00000000" w:rsidRPr="00000000">
        <w:rPr>
          <w:rtl w:val="0"/>
        </w:rPr>
        <w:t xml:space="preserve"> and this website on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set your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you have csc set up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that all files are included in the same directory. You should have: GooglePlacesAPI.cs, OpenWeatherAPI.cs, Program.cs, netstandard.dll, Newtonsoft.Json.dll, and System.net.Http.dll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your command prompt/terminal navigate to the directory these files are located in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your command prompt/terminal enter the following line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csc GooglePlacesAPI.cs OpenWeatherAPI.cs Program.cs -r:netstandard.dll -r:Newtonsoft.Json.dll -r:System.Net.Http.dll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will create an executable file usually called “Program.exe”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application using dotnet: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These instructions will help explain how to build the project using the dotnet command. For more information check out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Microsoft’s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files are included in the same directory. You should have: GooglePlacesAPI.cs, OpenWeatherAPI.cs, Program.cs, and Program2.csproj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prompt/terminal navigate to the directory these files are located in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prompt/terminal enter the following line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dotnet build Program2.csproj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have built successfully and the directory should now contain the “bin” and “obj” directory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application using the csc built executable file: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instructions explain how to run the executable file created by using the csc way to build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you built the project using csc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Locate the directory that the executable file is in (This should appear in the same directory as GooglePlacesAPI.cs, OpenWeatherAPI.cs, Program.cs, netstandard.dll, Newtonsoft.Json.dll, and System.net.Http.dl)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your command prompt/terminal navigate to the directory with the files from step 2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into your command prompt/terminal the following line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Program2.exe </w:t>
      </w:r>
      <w:r w:rsidDel="00000000" w:rsidR="00000000" w:rsidRPr="00000000">
        <w:rPr>
          <w:u w:val="single"/>
          <w:rtl w:val="0"/>
        </w:rPr>
        <w:t xml:space="preserve">city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Where city is the name of the city that you would like to run the application 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EX: Program2.exe Vancouver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application using dotnet: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you have completed the steps to build the application using dotnet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in the same directory that GooglePlacesAPI.cs, OpenWeatherAPI.cs, Program.cs, and Program2.csproj are found in after building the project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into your command prompt/terminal the following line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dotnet run </w:t>
      </w:r>
      <w:r w:rsidDel="00000000" w:rsidR="00000000" w:rsidRPr="00000000">
        <w:rPr>
          <w:u w:val="single"/>
          <w:rtl w:val="0"/>
        </w:rPr>
        <w:t xml:space="preserve">city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Where city is the name of the city that you would like to run the application on.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EX: dotnet run Seattle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application using the dotnet built executable file: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These instructions are to run the program after following the build instructions for dotnet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your command prompt/terminal is in the directory where you used the “dotnet build Program2.csproj” command.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application should have created a bin and a obj directory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prompt/terminal navigate into the bin directory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prompt/terminal navigate into the Debug directory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command prompt/terminal list all directories that are in the debug directory, then navigate into the directory that exists here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my device it is shown as “netcoreapp3.1”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navigated here you should be in a directory that contains “Program2.exe” and various other files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Enter into your command prompt/terminal the following line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Program2.exe </w:t>
      </w:r>
      <w:r w:rsidDel="00000000" w:rsidR="00000000" w:rsidRPr="00000000">
        <w:rPr>
          <w:u w:val="single"/>
          <w:rtl w:val="0"/>
        </w:rPr>
        <w:t xml:space="preserve">city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Where city is the name of the city that you would like to run the application 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EX: Program2.exe San Diego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application using the provided executable file: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These instructions assume that the project has not been built at 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Locate the directory that files within the zip file for this program are located in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that directory you should find a directory called “RunProgramWithoutBuilding”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your command prompt/terminal navigate to the “RunProgramWithoutBuilding” directory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this directory you should find these files: Newtonsoft.Json.dll, Program2.dll, Program2.runtimeconfig.json, and Program2.exe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into your command prompt/terminal the following line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Program2.exe </w:t>
      </w:r>
      <w:r w:rsidDel="00000000" w:rsidR="00000000" w:rsidRPr="00000000">
        <w:rPr>
          <w:u w:val="single"/>
          <w:rtl w:val="0"/>
        </w:rPr>
        <w:t xml:space="preserve">city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Where city is the name of the city that you would like to run the application 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EX: Program2.exe Toronto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Victor Ly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CSS436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Program2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  <w:t xml:space="preserve">Makefile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microsoft.com/en-us/dotnet/core/tools/dotnet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eople.cs.ksu.edu/~schmidt/200s08/findCshar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compiler-options/command-line-building-with-csc-exe" TargetMode="External"/><Relationship Id="rId7" Type="http://schemas.openxmlformats.org/officeDocument/2006/relationships/hyperlink" Target="https://docs.microsoft.com/en-us/dotnet/csharp/language-reference/compiler-options/command-line-building-with-csc-exe" TargetMode="External"/><Relationship Id="rId8" Type="http://schemas.openxmlformats.org/officeDocument/2006/relationships/hyperlink" Target="http://people.cs.ksu.edu/~schmidt/200s08/findCshar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