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9C2" w:rsidRPr="00184177" w:rsidRDefault="00184177" w:rsidP="00184177">
      <w:pPr>
        <w:jc w:val="center"/>
        <w:rPr>
          <w:b/>
        </w:rPr>
      </w:pPr>
      <w:bookmarkStart w:id="0" w:name="_GoBack"/>
      <w:bookmarkEnd w:id="0"/>
      <w:r w:rsidRPr="00184177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8.05pt;margin-top:128.8pt;width:479.6pt;height:391.6pt;z-index:251659264;mso-position-horizontal-relative:text;mso-position-vertical-relative:text;mso-width-relative:page;mso-height-relative:page">
            <v:imagedata r:id="rId4" o:title="Dfd Ssistema General"/>
            <w10:wrap type="square"/>
          </v:shape>
        </w:pict>
      </w:r>
      <w:r w:rsidRPr="00184177">
        <w:rPr>
          <w:b/>
        </w:rPr>
        <w:t>DFD NIVEL 1</w:t>
      </w:r>
    </w:p>
    <w:sectPr w:rsidR="004D09C2" w:rsidRPr="00184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77"/>
    <w:rsid w:val="00184177"/>
    <w:rsid w:val="004D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06DC24D5"/>
  <w15:chartTrackingRefBased/>
  <w15:docId w15:val="{7777525D-8661-40E4-A9E3-52C2544E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165193 - MARLON GONZALO CHARAR IXMUCAR</dc:creator>
  <cp:keywords/>
  <dc:description/>
  <cp:lastModifiedBy>165193 - MARLON GONZALO CHARAR IXMUCAR</cp:lastModifiedBy>
  <cp:revision>1</cp:revision>
  <dcterms:created xsi:type="dcterms:W3CDTF">2020-03-21T02:18:00Z</dcterms:created>
  <dcterms:modified xsi:type="dcterms:W3CDTF">2020-03-21T02:19:00Z</dcterms:modified>
</cp:coreProperties>
</file>