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Movie Summary: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Fifty-seven years after surviving an apocalyptic attack aboard her space vessel by merciless space creatures, Officer Ripley (Sigourney Weaver) awakens from hyper-sleep and tries to warn anyone who will listen about the predators. Although she is ignored at first, when contact with colonists on a planet thought safe is suddenly lost, Ripley and a military team are sent to confront the aliens.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Crew Profiles: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ELLEN RIPLEY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Played by Sigourney Weaver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BISHOP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Played by Lance Henriksen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CPL. DWAYNE HICKS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Played by Michael Biehn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PVT. HUDSON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Played by Bill Paxton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PVT. VASQUEZ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Played by Jenette Goldstein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LT. GORMAN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Played by William Hope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PVT. DRAKE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Played by Sigourney Weaver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SGT. APONE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Played by Al Matthews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