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EXAMEN 1T DWS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administrador de comunidades de propietarios nos ha pedido una aplicación para gestionar los ingresos y gastos asociados a las comunidades. Tú sólo vas a desarrollar el módulo de gastos.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recibirá en la URL el identificador de la comunidad en la que se añade un nuevo gasto.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nuevo gasto se dará de alta a partir de un formulario donde se introducen los valores necesarios para rellenar la tabla </w:t>
      </w:r>
      <w:r w:rsidDel="00000000" w:rsidR="00000000" w:rsidRPr="00000000">
        <w:rPr>
          <w:i w:val="1"/>
          <w:sz w:val="24"/>
          <w:szCs w:val="24"/>
          <w:rtl w:val="0"/>
        </w:rPr>
        <w:t xml:space="preserve">gastos_idcomunidad</w:t>
      </w:r>
      <w:r w:rsidDel="00000000" w:rsidR="00000000" w:rsidRPr="00000000">
        <w:rPr>
          <w:sz w:val="24"/>
          <w:szCs w:val="24"/>
          <w:rtl w:val="0"/>
        </w:rPr>
        <w:t xml:space="preserve"> de la base de datos </w:t>
      </w:r>
      <w:r w:rsidDel="00000000" w:rsidR="00000000" w:rsidRPr="00000000">
        <w:rPr>
          <w:i w:val="1"/>
          <w:sz w:val="24"/>
          <w:szCs w:val="24"/>
          <w:rtl w:val="0"/>
        </w:rPr>
        <w:t xml:space="preserve">finadm,</w:t>
      </w:r>
      <w:r w:rsidDel="00000000" w:rsidR="00000000" w:rsidRPr="00000000">
        <w:rPr>
          <w:sz w:val="24"/>
          <w:szCs w:val="24"/>
          <w:rtl w:val="0"/>
        </w:rPr>
        <w:t xml:space="preserve"> donde el usuario es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</w:t>
      </w:r>
      <w:r w:rsidDel="00000000" w:rsidR="00000000" w:rsidRPr="00000000">
        <w:rPr>
          <w:sz w:val="24"/>
          <w:szCs w:val="24"/>
          <w:rtl w:val="0"/>
        </w:rPr>
        <w:t xml:space="preserve"> y la contraseña </w:t>
      </w:r>
      <w:r w:rsidDel="00000000" w:rsidR="00000000" w:rsidRPr="00000000">
        <w:rPr>
          <w:i w:val="1"/>
          <w:sz w:val="24"/>
          <w:szCs w:val="24"/>
          <w:rtl w:val="0"/>
        </w:rPr>
        <w:t xml:space="preserve">nonplusultra</w:t>
      </w:r>
      <w:r w:rsidDel="00000000" w:rsidR="00000000" w:rsidRPr="00000000">
        <w:rPr>
          <w:sz w:val="24"/>
          <w:szCs w:val="24"/>
          <w:rtl w:val="0"/>
        </w:rPr>
        <w:t xml:space="preserve"> en el servidor </w:t>
      </w:r>
      <w:r w:rsidDel="00000000" w:rsidR="00000000" w:rsidRPr="00000000">
        <w:rPr>
          <w:i w:val="1"/>
          <w:sz w:val="24"/>
          <w:szCs w:val="24"/>
          <w:rtl w:val="0"/>
        </w:rPr>
        <w:t xml:space="preserve">srv1.admfin.es.</w:t>
      </w:r>
      <w:r w:rsidDel="00000000" w:rsidR="00000000" w:rsidRPr="00000000">
        <w:rPr>
          <w:sz w:val="24"/>
          <w:szCs w:val="24"/>
          <w:rtl w:val="0"/>
        </w:rPr>
        <w:t xml:space="preserve"> Los campos de la tabla son: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(int)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num_gasto (int)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fecha_factura (date)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num_factura (varchar)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nombre_proveedor (varchar)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(decimal)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pagado (booleano)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estos datos el módulo, </w:t>
      </w:r>
      <w:r w:rsidDel="00000000" w:rsidR="00000000" w:rsidRPr="00000000">
        <w:rPr>
          <w:i w:val="1"/>
          <w:sz w:val="24"/>
          <w:szCs w:val="24"/>
          <w:rtl w:val="0"/>
        </w:rPr>
        <w:t xml:space="preserve">gastos.php</w:t>
      </w:r>
      <w:r w:rsidDel="00000000" w:rsidR="00000000" w:rsidRPr="00000000">
        <w:rPr>
          <w:sz w:val="24"/>
          <w:szCs w:val="24"/>
          <w:rtl w:val="0"/>
        </w:rPr>
        <w:t xml:space="preserve">, deberá primero consultar la tabla para recuperar el valor del campo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num_gasto</w:t>
      </w:r>
      <w:r w:rsidDel="00000000" w:rsidR="00000000" w:rsidRPr="00000000">
        <w:rPr>
          <w:sz w:val="24"/>
          <w:szCs w:val="24"/>
          <w:rtl w:val="0"/>
        </w:rPr>
        <w:t xml:space="preserve"> y asignarle el siguiente al nuevo gasto. Después, los grabará en la tabla. A continuación, mostrará la lista de gastos sin pagar y su valor total y al final se podrá un enlace para volver al módulo principal,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formulario que toma los datos correspondientes al gasto está en el reverso.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Formulario toma los datos para dar de alta un gasto de una comunidad --&gt;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Gastos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9"/>
          <w:szCs w:val="19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9"/>
          <w:szCs w:val="19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9"/>
          <w:szCs w:val="19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9"/>
          <w:szCs w:val="19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9"/>
          <w:szCs w:val="19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9"/>
          <w:szCs w:val="19"/>
          <w:rtl w:val="0"/>
        </w:rPr>
        <w:t xml:space="preserve">'PHP_SELF'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9"/>
          <w:szCs w:val="19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19"/>
          <w:szCs w:val="19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"idComunidad"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$idComunidad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Proveedor: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'proveedor'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Núm. Factura: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'numFact'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Fecha Factura: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'fechaFact'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Total Factura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Pagada: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'pagado'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Sí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"guardar"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"Guardar"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"cancelar"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"Cancelar"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