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Документация проекта "MosstroyInfo" - Система управления строительными проектами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Архитектура системы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Компоненты системы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375"/>
        <w:tblGridChange w:id="0">
          <w:tblGrid>
            <w:gridCol w:w="2595"/>
            <w:gridCol w:w="637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Многослойная архитектура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Клиентский уровень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Next.js Frontend (Gravity UI, React Query, i18next)</w:t>
              <w:br w:type="textWrapping"/>
              <w:t xml:space="preserve">WebSocket Chat Client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Socket.io</w:t>
              </w:r>
            </w:hyperlink>
            <w:r w:rsidDel="00000000" w:rsidR="00000000" w:rsidRPr="00000000">
              <w:rPr>
                <w:rtl w:val="0"/>
              </w:rPr>
              <w:t xml:space="preserve">)</w:t>
              <w:br w:type="textWrapping"/>
              <w:t xml:space="preserve">DASH.js Video Player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BFF слой (Backend for Frontend)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Spring Boot REST API (Java 17, Spring Boot 3)</w:t>
              <w:br w:type="textWrapping"/>
              <w:t xml:space="preserve">WebSocket Chat Server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Сервисный слой и бизнес-логика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AuthService</w:t>
              <w:br w:type="textWrapping"/>
              <w:t xml:space="preserve">ProjectService</w:t>
              <w:br w:type="textWrapping"/>
              <w:t xml:space="preserve">DocumentService</w:t>
              <w:br w:type="textWrapping"/>
              <w:t xml:space="preserve">UserService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Слой доступа к данным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Spring Data JPA +  H2 Database 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4"/>
          <w:szCs w:val="24"/>
          <w:rtl w:val="0"/>
        </w:rPr>
        <w:t xml:space="preserve">1.2. Технологический стек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Java 17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Spring Boot 3.2+, Spring Security, Spring Data JPA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H2 Database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Maven 3.8+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Docker + Docker Compose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Next.js 14+ (React 18+)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React Query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Gravity UI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i18next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Socket.io Client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DASH.js для потокового видео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Инфраструктура: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Nginx (реверс-прокси, статика)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Node.js + Socket.io 4.8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FFmpeg + DASH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GitHub Actions / GitLab CI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Модули системы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Модуль аутентификации и авторизации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AuthService, SessionAuthFilter, SecurityConfig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Модуль управления проектами (Blueprints)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Особенности: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- 9 предзагруженных типовых проектов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Фильтрация по материалам, площади, количеству комнат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Детальная информация с изображениями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 Модуль документооборота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Автоматизированный workflow: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→ ON_REVIEW → REVIEWED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↑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5 секунд (авто)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 class DocumentStatusScheduler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@Scheduled(fixedDelay = 5000)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public void autoApproveDocuments()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// Автоматический переход документов из ON_REVIEW в REVIEWED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2.4. WebSocket модуль чата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Архитектура: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578885" cy="31822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885" cy="3182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Реализация комнат (неймспейсов):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Клиентская часть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const socket = io('http://localhost:3001/chat');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socket.emit('join_room', { projectId: 'project-123' });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Серверная часть (Node.js)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io.of('/chat').on('connection', (socket) =&gt;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socket.on('join_room', (data) =&gt;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socket.join(`project_${data.projectId}`);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2.5. Модуль видео-трансляций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Технология: MPEG-DASH (Dynamic Adaptive Streaming over HTTP)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public class Project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@ElementCollection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private List&lt;String&gt; streamUrls; // MPD manifest URLs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Пример потоков в тестовых данных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streamUrls: [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"https://dash.akamaized.net/akamai/gpac/motion/motion-20120802-manifest.mpd",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"https://dash.akamaized.net/akamai/nba/running_timecode_1509kbps_dash.mpd"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Процесс работы системы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sz w:val="24"/>
          <w:szCs w:val="24"/>
          <w:rtl w:val="0"/>
        </w:rPr>
        <w:t xml:space="preserve">3.1. Пользовательский сценарий "Строительство дома"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Шаг 1: Выбор типового проекта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Пользователь → GET /api/blueprints → Получает 9 вариантов → Фильтрация по параметрам → Выбор проекта Д-1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Шаг 2: Создание проекта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Пользователь → POST /api/projects/create → Создается проект "Мой дом"→ Система: копирует blueprint → Устанавливает статус NEW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Шаг 3: Загрузка документов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Пользователь → POST /api/projects/{id}/docs → Загружает PDF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→ Система: сохраняет в /uploads → Статус NEW → ON_REVIEW (авто)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→ Через 5 сек: ON_REVIEW → REVIEWED (авто)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Шаг 4: Коммуникация с командой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Пользователь → WebSocket → room: project_{id}→ Отправка сообщений → Сохранение в БД → Видеотрансляция → DASH.js плеер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Шаг 5: Отслеживание прогресса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Система: NEW → PENDING → APPROVAL → COMPLETED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Пользователь → PATCH /api/projects/{id}/status → Изменение статуса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API Документация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sz w:val="24"/>
          <w:szCs w:val="24"/>
          <w:rtl w:val="0"/>
        </w:rPr>
        <w:t xml:space="preserve">4.1. Основные эндпоинты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Аутентификация: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"password": "password"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Set-Cookie: fm_session=&lt;session_id&gt;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POST /api/auth/logout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Cookie: fm_session=&lt;session_id&gt;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Проекты: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GET /api/blueprints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Возвращает: [BlueprintResponse]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POST /api/projects/create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"blueprint_id": "uuid",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"title": "Мой дом"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Документы: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POST /api/projects/{id}/docs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Content-Type: multipart/form-data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file: &lt;binary&gt;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GET /api/docs/{id}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Скачивание файла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sz w:val="24"/>
          <w:szCs w:val="24"/>
          <w:rtl w:val="0"/>
        </w:rPr>
        <w:t xml:space="preserve">4.2. WebSocket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События: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// Подключение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const socket = io('http://localhost:3001/chat');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// Вход в комнату проекта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socket.emit('join_room', {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projectId: '550e8400-e29b-41d4-a716-446655440000'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// Отправка сообщения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socket.emit('send-message',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roomId: 'project_550e8400-e29b-41d4-a716-446655440000',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message: 'Привет, как стройка?',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userId: 'user-uuid'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Получение сообщений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socket.on('receive-message', (data) =&gt;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console.log(data.message);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Уникальные особенности реализации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5.1. Архитектурный подход FSD (Feature-Sliced Design)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195"/>
        <w:tblGridChange w:id="0">
          <w:tblGrid>
            <w:gridCol w:w="2595"/>
            <w:gridCol w:w="61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src/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| app/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Инициализация приложения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| pages/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Страницы роутинга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| widgets/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Композиционные блоки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| features/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Бизнес-фичи (chat, projects, auth)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| entities/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Бизнес-сущности (user, project, document)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| shared/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Переиспользуемый код (UI, lib, utils)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|processes/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Сложные бизнес-процессы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5.2. Гибридный рендеринг Next.js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 Статические страницы (каталог проектов)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export async function getStaticProps()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const blueprints = await fetchBlueprints();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return { props: { blueprints } };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// Серверный рендеринг (личный кабинет)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export async function getServerSideProps(context)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const session = await getSession(context);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if (!session) return { redirect: { destination: '/login' } };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return { props: { user: session.user } };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// Клиентский рендеринг (чат, видео)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const ChatComponent = dynamic(() =&gt; import('../features/chat'),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ssr: false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5.3. Адаптивный видео-стриминг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// DASH.js инициализация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const player = dashjs.MediaPlayer().create();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player.initialize(videoElement, manifestUrl, true);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player.setAutoPlay(true);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// Адаптивное качество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player.updateSettings({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streaming: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abr: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autoSwitchBitrate: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video: true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});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ocket.io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