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 Analyst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sz w:val="20"/>
          <w:szCs w:val="20"/>
          <w:rtl w:val="0"/>
        </w:rPr>
        <w:t xml:space="preserve">Discuss metrics in the table below - what is the relationship between those metrics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rFonts w:ascii="Calibri" w:cs="Calibri" w:eastAsia="Calibri" w:hAnsi="Calibri"/>
          <w:sz w:val="20"/>
          <w:szCs w:val="20"/>
          <w:rtl w:val="0"/>
        </w:rPr>
        <w:t xml:space="preserve">Describe what is the table telling us about development in one of the business</w:t>
        <w:br w:type="textWrapping"/>
        <w:t xml:space="preserve">regions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08.6614173228347" w:right="0" w:hanging="360"/>
        <w:jc w:val="left"/>
        <w:rPr>
          <w:sz w:val="18"/>
          <w:szCs w:val="18"/>
        </w:rPr>
      </w:pPr>
      <w:r w:rsidDel="00000000" w:rsidR="00000000" w:rsidRPr="00000000">
        <w:rPr>
          <w:rFonts w:ascii="Calibri" w:cs="Calibri" w:eastAsia="Calibri" w:hAnsi="Calibri"/>
          <w:sz w:val="20"/>
          <w:szCs w:val="20"/>
          <w:rtl w:val="0"/>
        </w:rPr>
        <w:t xml:space="preserve">Suggest suitable data model for these data - standard retail transactional data table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rPr>
        <w:drawing>
          <wp:inline distB="114300" distT="114300" distL="114300" distR="114300">
            <wp:extent cx="5731200" cy="13589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Fonts w:ascii="Calibri" w:cs="Calibri" w:eastAsia="Calibri" w:hAnsi="Calibri"/>
          <w:b w:val="1"/>
          <w:rtl w:val="0"/>
        </w:rPr>
        <w:t xml:space="preserve">Task 2 </w:t>
      </w:r>
      <w:r w:rsidDel="00000000" w:rsidR="00000000" w:rsidRPr="00000000">
        <w:rPr>
          <w:rtl w:val="0"/>
        </w:rPr>
      </w:r>
    </w:p>
    <w:p w:rsidR="00000000" w:rsidDel="00000000" w:rsidP="00000000" w:rsidRDefault="00000000" w:rsidRPr="00000000" w14:paraId="00000011">
      <w:pPr>
        <w:numPr>
          <w:ilvl w:val="0"/>
          <w:numId w:val="1"/>
        </w:numPr>
        <w:spacing w:after="0" w:before="240" w:lineRule="auto"/>
        <w:ind w:left="720" w:hanging="360"/>
        <w:rPr>
          <w:sz w:val="18"/>
          <w:szCs w:val="18"/>
        </w:rPr>
      </w:pPr>
      <w:r w:rsidDel="00000000" w:rsidR="00000000" w:rsidRPr="00000000">
        <w:rPr>
          <w:rFonts w:ascii="Calibri" w:cs="Calibri" w:eastAsia="Calibri" w:hAnsi="Calibri"/>
          <w:sz w:val="20"/>
          <w:szCs w:val="20"/>
          <w:rtl w:val="0"/>
        </w:rPr>
        <w:t xml:space="preserve"> What is your impression about the data below - what kind of data is this?</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sz w:val="18"/>
          <w:szCs w:val="18"/>
        </w:rPr>
      </w:pPr>
      <w:r w:rsidDel="00000000" w:rsidR="00000000" w:rsidRPr="00000000">
        <w:rPr>
          <w:rFonts w:ascii="Calibri" w:cs="Calibri" w:eastAsia="Calibri" w:hAnsi="Calibri"/>
          <w:sz w:val="20"/>
          <w:szCs w:val="20"/>
          <w:rtl w:val="0"/>
        </w:rPr>
        <w:t xml:space="preserve"> What is your experience with this kind of analytics?</w:t>
      </w:r>
      <w:r w:rsidDel="00000000" w:rsidR="00000000" w:rsidRPr="00000000">
        <w:rPr>
          <w:rtl w:val="0"/>
        </w:rPr>
      </w:r>
    </w:p>
    <w:p w:rsidR="00000000" w:rsidDel="00000000" w:rsidP="00000000" w:rsidRDefault="00000000" w:rsidRPr="00000000" w14:paraId="00000013">
      <w:pPr>
        <w:numPr>
          <w:ilvl w:val="0"/>
          <w:numId w:val="1"/>
        </w:numPr>
        <w:spacing w:after="240" w:before="0" w:lineRule="auto"/>
        <w:ind w:left="720" w:hanging="360"/>
        <w:rPr>
          <w:sz w:val="18"/>
          <w:szCs w:val="18"/>
        </w:rPr>
      </w:pPr>
      <w:r w:rsidDel="00000000" w:rsidR="00000000" w:rsidRPr="00000000">
        <w:rPr>
          <w:rFonts w:ascii="Calibri" w:cs="Calibri" w:eastAsia="Calibri" w:hAnsi="Calibri"/>
          <w:sz w:val="20"/>
          <w:szCs w:val="20"/>
          <w:rtl w:val="0"/>
        </w:rPr>
        <w:t xml:space="preserve"> Can you describe the problems and advantages of static and dynamic reference data</w:t>
      </w: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1447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WmHgjGzCrLU3sFgshq97EOQFDg==">AMUW2mUfwfAMRbSvUpbFMFR3nftbe0h6qq32giOQIk/kYSc6u7Vis4gfjvPinHGPMVHFVwoJRBJD308dbm/leBKRAyEfxyBhldf9Rt/TAcs4W5O6xB9Fdts=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