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 Service - Part time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TL CS</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850,000+ customers in major European cities from Milan to Vienna and beyond. Last year we delivered more than 8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C">
      <w:pPr>
        <w:rPr>
          <w:rFonts w:ascii="Calibri" w:cs="Calibri" w:eastAsia="Calibri" w:hAnsi="Calibri"/>
          <w:b w:val="1"/>
        </w:rPr>
      </w:pPr>
      <w:r w:rsidDel="00000000" w:rsidR="00000000" w:rsidRPr="00000000">
        <w:rPr>
          <w:rFonts w:ascii="Calibri" w:cs="Calibri" w:eastAsia="Calibri" w:hAnsi="Calibri"/>
          <w:sz w:val="24"/>
          <w:szCs w:val="24"/>
          <w:rtl w:val="0"/>
        </w:rPr>
        <w:t xml:space="preserve">We are looking for temporary helpers to join our customer care team to help us deal with customer queries. Starting immediately, working mainly on weekends and evenings. Working for us is suitable for long term cooperation! In return we offer a fixed wage of 150 czk per hour, plus up to 50 czk/hr extra for meeting targets.</w:t>
      </w: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E">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10">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Native speaker - fluent in written and spoken Czech</w:t>
      </w:r>
    </w:p>
    <w:p w:rsidR="00000000" w:rsidDel="00000000" w:rsidP="00000000" w:rsidRDefault="00000000" w:rsidRPr="00000000" w14:paraId="00000011">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You have a high school diploma and English at B2 level</w:t>
      </w:r>
    </w:p>
    <w:p w:rsidR="00000000" w:rsidDel="00000000" w:rsidP="00000000" w:rsidRDefault="00000000" w:rsidRPr="00000000" w14:paraId="00000012">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You dedicate your time to us every week, 20 hours/week is the ideal mark, you will be relied upon to come in for the shifts you sign up for</w:t>
      </w:r>
    </w:p>
    <w:p w:rsidR="00000000" w:rsidDel="00000000" w:rsidP="00000000" w:rsidRDefault="00000000" w:rsidRPr="00000000" w14:paraId="00000013">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You like people, you can talk to them naturally, put them at ease, find out what's bothering them.</w:t>
      </w:r>
    </w:p>
    <w:p w:rsidR="00000000" w:rsidDel="00000000" w:rsidP="00000000" w:rsidRDefault="00000000" w:rsidRPr="00000000" w14:paraId="00000014">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When you multi-task, you don't lose your head.</w:t>
      </w:r>
    </w:p>
    <w:p w:rsidR="00000000" w:rsidDel="00000000" w:rsidP="00000000" w:rsidRDefault="00000000" w:rsidRPr="00000000" w14:paraId="00000015">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Basic computer literacy (word, excel, email) is a must for you</w:t>
      </w:r>
    </w:p>
    <w:p w:rsidR="00000000" w:rsidDel="00000000" w:rsidP="00000000" w:rsidRDefault="00000000" w:rsidRPr="00000000" w14:paraId="00000016">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7">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Translated with www.DeepL.com/Translator (free version)</w:t>
      </w:r>
    </w:p>
    <w:p w:rsidR="00000000" w:rsidDel="00000000" w:rsidP="00000000" w:rsidRDefault="00000000" w:rsidRPr="00000000" w14:paraId="00000018">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pageBreakBefore w:val="0"/>
        <w:shd w:fill="ffffff" w:val="clear"/>
        <w:spacing w:after="120" w:line="32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Fonts w:ascii="Calibri" w:cs="Calibri" w:eastAsia="Calibri" w:hAnsi="Calibri"/>
          <w:sz w:val="16"/>
          <w:szCs w:val="16"/>
          <w:rtl w:val="0"/>
        </w:rPr>
        <w:t xml:space="preserve">(please fill)</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Communicating with the customer, dealing with requests for order changes, e.g. change of time, address, modification of items or customer contact details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Handling customer queries, complaints and compliments also via social media, which are Facebook, Twitter or Instagram</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Overseeing and checking late orders and ensuring that the customer is informed of the exact delay of their order in a timely manner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Communicating with couriers to determine the causes of delays and then informing the customer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Translated with www.DeepL.com/Translator (free version)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7">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A">
      <w:pPr>
        <w:pageBreakBefore w:val="0"/>
        <w:numPr>
          <w:ilvl w:val="0"/>
          <w:numId w:val="3"/>
        </w:numPr>
        <w:ind w:left="720" w:hanging="360"/>
        <w:rPr>
          <w:rFonts w:ascii="Calibri" w:cs="Calibri" w:eastAsia="Calibri" w:hAnsi="Calibri"/>
          <w:sz w:val="16"/>
          <w:szCs w:val="16"/>
          <w:u w:val="none"/>
        </w:rPr>
      </w:pPr>
      <w:r w:rsidDel="00000000" w:rsidR="00000000" w:rsidRPr="00000000">
        <w:rPr>
          <w:rFonts w:ascii="Calibri" w:cs="Calibri" w:eastAsia="Calibri" w:hAnsi="Calibri"/>
          <w:sz w:val="16"/>
          <w:szCs w:val="16"/>
          <w:rtl w:val="0"/>
        </w:rPr>
        <w:t xml:space="preserve">Time to answer, support</w:t>
      </w:r>
    </w:p>
    <w:p w:rsidR="00000000" w:rsidDel="00000000" w:rsidP="00000000" w:rsidRDefault="00000000" w:rsidRPr="00000000" w14:paraId="0000002B">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C">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E">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0">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31">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2">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3">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4">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5">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6">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Bvmnqe5c7U0LxIfjV4bJGAlBmA==">AMUW2mX+yk3BJKWxu1lu/YbZBktMEmS7T+Qv3gkNwfX6MN2JmVG/n0UpJAiRqaizOFe8YFmoNqB6Kd7i6L+dW0VNRUOLr5BiUL6MNM/QIoWI4uG63Hdc/Ew=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