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5B5" w:rsidRDefault="001815B5"/>
    <w:p w:rsidR="001815B5" w:rsidRDefault="001815B5"/>
    <w:p w:rsidR="001815B5" w:rsidRDefault="001815B5"/>
    <w:p w:rsidR="001815B5" w:rsidRDefault="001815B5"/>
    <w:p w:rsidR="001815B5" w:rsidRDefault="000F02E6">
      <w:pPr>
        <w:rPr>
          <w:rFonts w:ascii="Calibri" w:eastAsia="Calibri" w:hAnsi="Calibri" w:cs="Calibri"/>
        </w:rPr>
      </w:pPr>
      <w:r>
        <w:rPr>
          <w:rFonts w:ascii="Calibri" w:eastAsia="Calibri" w:hAnsi="Calibri" w:cs="Calibri"/>
        </w:rPr>
        <w:t xml:space="preserve">We are absolutely thrilled you are interested to join us at Rohlik Group. By now we have spoken to you about your experience and personality in great detail. Next step is to find out how you tackle a task in reality. </w:t>
      </w:r>
    </w:p>
    <w:p w:rsidR="001815B5" w:rsidRDefault="001815B5">
      <w:pPr>
        <w:rPr>
          <w:rFonts w:ascii="Calibri" w:eastAsia="Calibri" w:hAnsi="Calibri" w:cs="Calibri"/>
        </w:rPr>
      </w:pPr>
    </w:p>
    <w:p w:rsidR="001815B5" w:rsidRDefault="001815B5">
      <w:pPr>
        <w:rPr>
          <w:rFonts w:ascii="Calibri" w:eastAsia="Calibri" w:hAnsi="Calibri" w:cs="Calibri"/>
        </w:rPr>
      </w:pPr>
    </w:p>
    <w:p w:rsidR="001815B5" w:rsidRDefault="00EF7553">
      <w:pPr>
        <w:jc w:val="center"/>
        <w:rPr>
          <w:rFonts w:ascii="Calibri" w:eastAsia="Calibri" w:hAnsi="Calibri" w:cs="Calibri"/>
          <w:b/>
          <w:sz w:val="24"/>
          <w:szCs w:val="24"/>
        </w:rPr>
      </w:pPr>
      <w:r>
        <w:rPr>
          <w:rFonts w:ascii="Calibri" w:eastAsia="Calibri" w:hAnsi="Calibri" w:cs="Calibri"/>
          <w:b/>
          <w:sz w:val="24"/>
          <w:szCs w:val="24"/>
        </w:rPr>
        <w:t>Finance Systems Administrator</w:t>
      </w:r>
    </w:p>
    <w:p w:rsidR="001815B5" w:rsidRDefault="001815B5">
      <w:pPr>
        <w:rPr>
          <w:rFonts w:ascii="Calibri" w:eastAsia="Calibri" w:hAnsi="Calibri" w:cs="Calibri"/>
        </w:rPr>
      </w:pPr>
    </w:p>
    <w:p w:rsidR="00871424" w:rsidRPr="00EF7553" w:rsidRDefault="000F02E6">
      <w:pPr>
        <w:rPr>
          <w:rFonts w:ascii="Calibri" w:eastAsia="Calibri" w:hAnsi="Calibri" w:cs="Calibri"/>
          <w:color w:val="222222"/>
          <w:sz w:val="72"/>
          <w:szCs w:val="72"/>
        </w:rPr>
      </w:pPr>
      <w:r>
        <w:rPr>
          <w:rFonts w:ascii="Calibri" w:eastAsia="Calibri" w:hAnsi="Calibri" w:cs="Calibri"/>
          <w:b/>
        </w:rPr>
        <w:t>Situation</w:t>
      </w:r>
      <w:r>
        <w:rPr>
          <w:rFonts w:ascii="Calibri" w:eastAsia="Calibri" w:hAnsi="Calibri" w:cs="Calibri"/>
        </w:rPr>
        <w:br/>
      </w:r>
      <w:r w:rsidR="00871424" w:rsidRPr="00871424">
        <w:rPr>
          <w:rFonts w:ascii="Calibri" w:eastAsia="Calibri" w:hAnsi="Calibri" w:cs="Calibri"/>
        </w:rPr>
        <w:t>Finance transformation team is a part of the fast growing Group Finance team and shared services team based in Prague. We take care of implementing the new ERP system and other related applications as well as ensuring smooth and automated interfaces to other core company and external systems.</w:t>
      </w:r>
    </w:p>
    <w:p w:rsidR="00871424" w:rsidRDefault="00871424">
      <w:pPr>
        <w:rPr>
          <w:rFonts w:ascii="Calibri" w:eastAsia="Calibri" w:hAnsi="Calibri" w:cs="Calibri"/>
        </w:rPr>
      </w:pPr>
    </w:p>
    <w:p w:rsidR="00EF7553" w:rsidRDefault="000F02E6">
      <w:pPr>
        <w:rPr>
          <w:rFonts w:ascii="Calibri" w:eastAsia="Calibri" w:hAnsi="Calibri" w:cs="Calibri"/>
        </w:rPr>
      </w:pPr>
      <w:r>
        <w:rPr>
          <w:rFonts w:ascii="Calibri" w:eastAsia="Calibri" w:hAnsi="Calibri" w:cs="Calibri"/>
        </w:rPr>
        <w:t>What we want to create:</w:t>
      </w:r>
      <w:r>
        <w:rPr>
          <w:rFonts w:ascii="Calibri" w:eastAsia="Calibri" w:hAnsi="Calibri" w:cs="Calibri"/>
        </w:rPr>
        <w:br/>
        <w:t xml:space="preserve">- build unified </w:t>
      </w:r>
      <w:r w:rsidR="00871424">
        <w:rPr>
          <w:rFonts w:ascii="Calibri" w:eastAsia="Calibri" w:hAnsi="Calibri" w:cs="Calibri"/>
        </w:rPr>
        <w:t xml:space="preserve">ERP system </w:t>
      </w:r>
      <w:r>
        <w:rPr>
          <w:rFonts w:ascii="Calibri" w:eastAsia="Calibri" w:hAnsi="Calibri" w:cs="Calibri"/>
        </w:rPr>
        <w:t xml:space="preserve"> to</w:t>
      </w:r>
      <w:r w:rsidR="00EF7553">
        <w:rPr>
          <w:rFonts w:ascii="Calibri" w:eastAsia="Calibri" w:hAnsi="Calibri" w:cs="Calibri"/>
        </w:rPr>
        <w:t xml:space="preserve"> unify accounting practice across the countries and</w:t>
      </w:r>
      <w:r>
        <w:rPr>
          <w:rFonts w:ascii="Calibri" w:eastAsia="Calibri" w:hAnsi="Calibri" w:cs="Calibri"/>
        </w:rPr>
        <w:t xml:space="preserve"> have all relevant information to make strategic decision</w:t>
      </w:r>
      <w:r w:rsidR="00EF7553">
        <w:rPr>
          <w:rFonts w:ascii="Calibri" w:eastAsia="Calibri" w:hAnsi="Calibri" w:cs="Calibri"/>
        </w:rPr>
        <w:t>.</w:t>
      </w:r>
    </w:p>
    <w:p w:rsidR="00EF7553" w:rsidRDefault="00EF7553">
      <w:pPr>
        <w:rPr>
          <w:rFonts w:ascii="Calibri" w:eastAsia="Calibri" w:hAnsi="Calibri" w:cs="Calibri"/>
        </w:rPr>
      </w:pPr>
    </w:p>
    <w:p w:rsidR="001815B5" w:rsidRDefault="00EF7553">
      <w:pPr>
        <w:rPr>
          <w:rFonts w:ascii="Calibri" w:eastAsia="Calibri" w:hAnsi="Calibri" w:cs="Calibri"/>
        </w:rPr>
      </w:pPr>
      <w:r>
        <w:rPr>
          <w:rFonts w:ascii="Calibri" w:eastAsia="Calibri" w:hAnsi="Calibri" w:cs="Calibri"/>
        </w:rPr>
        <w:t>Key project ingredients are as follows:</w:t>
      </w:r>
      <w:r w:rsidR="000F02E6">
        <w:rPr>
          <w:rFonts w:ascii="Calibri" w:eastAsia="Calibri" w:hAnsi="Calibri" w:cs="Calibri"/>
        </w:rPr>
        <w:t xml:space="preserve"> </w:t>
      </w:r>
    </w:p>
    <w:p w:rsidR="00EF7553" w:rsidRDefault="00EF7553">
      <w:pPr>
        <w:numPr>
          <w:ilvl w:val="0"/>
          <w:numId w:val="1"/>
        </w:numPr>
        <w:rPr>
          <w:rFonts w:ascii="Calibri" w:eastAsia="Calibri" w:hAnsi="Calibri" w:cs="Calibri"/>
        </w:rPr>
      </w:pPr>
      <w:r>
        <w:rPr>
          <w:rFonts w:ascii="Calibri" w:eastAsia="Calibri" w:hAnsi="Calibri" w:cs="Calibri"/>
        </w:rPr>
        <w:t>Go-li with new ERP system as of 1.5.2022</w:t>
      </w:r>
    </w:p>
    <w:p w:rsidR="00EF7553" w:rsidRDefault="00EF7553">
      <w:pPr>
        <w:numPr>
          <w:ilvl w:val="0"/>
          <w:numId w:val="1"/>
        </w:numPr>
        <w:rPr>
          <w:rFonts w:ascii="Calibri" w:eastAsia="Calibri" w:hAnsi="Calibri" w:cs="Calibri"/>
        </w:rPr>
      </w:pPr>
      <w:r>
        <w:rPr>
          <w:rFonts w:ascii="Calibri" w:eastAsia="Calibri" w:hAnsi="Calibri" w:cs="Calibri"/>
        </w:rPr>
        <w:t>Automate as many processes as possible</w:t>
      </w:r>
    </w:p>
    <w:p w:rsidR="00EF7553" w:rsidRDefault="00EF7553">
      <w:pPr>
        <w:numPr>
          <w:ilvl w:val="0"/>
          <w:numId w:val="1"/>
        </w:numPr>
        <w:rPr>
          <w:rFonts w:ascii="Calibri" w:eastAsia="Calibri" w:hAnsi="Calibri" w:cs="Calibri"/>
        </w:rPr>
      </w:pPr>
      <w:r>
        <w:rPr>
          <w:rFonts w:ascii="Calibri" w:eastAsia="Calibri" w:hAnsi="Calibri" w:cs="Calibri"/>
        </w:rPr>
        <w:t xml:space="preserve">Ensure </w:t>
      </w:r>
      <w:r w:rsidR="000F02E6">
        <w:rPr>
          <w:rFonts w:ascii="Calibri" w:eastAsia="Calibri" w:hAnsi="Calibri" w:cs="Calibri"/>
        </w:rPr>
        <w:t>data transfe</w:t>
      </w:r>
      <w:r w:rsidR="000F02E6">
        <w:rPr>
          <w:rFonts w:ascii="Calibri" w:eastAsia="Calibri" w:hAnsi="Calibri" w:cs="Calibri"/>
        </w:rPr>
        <w:t xml:space="preserve">r </w:t>
      </w:r>
      <w:r>
        <w:rPr>
          <w:rFonts w:ascii="Calibri" w:eastAsia="Calibri" w:hAnsi="Calibri" w:cs="Calibri"/>
        </w:rPr>
        <w:t>between</w:t>
      </w:r>
      <w:r w:rsidR="00871424">
        <w:rPr>
          <w:rFonts w:ascii="Calibri" w:eastAsia="Calibri" w:hAnsi="Calibri" w:cs="Calibri"/>
        </w:rPr>
        <w:t xml:space="preserve"> key company systems</w:t>
      </w:r>
    </w:p>
    <w:p w:rsidR="001200D2" w:rsidRDefault="001200D2">
      <w:pPr>
        <w:numPr>
          <w:ilvl w:val="0"/>
          <w:numId w:val="1"/>
        </w:numPr>
        <w:rPr>
          <w:rFonts w:ascii="Calibri" w:eastAsia="Calibri" w:hAnsi="Calibri" w:cs="Calibri"/>
        </w:rPr>
      </w:pPr>
      <w:r>
        <w:rPr>
          <w:rFonts w:ascii="Calibri" w:eastAsia="Calibri" w:hAnsi="Calibri" w:cs="Calibri"/>
        </w:rPr>
        <w:t>Integrate with 3</w:t>
      </w:r>
      <w:r w:rsidRPr="001200D2">
        <w:rPr>
          <w:rFonts w:ascii="Calibri" w:eastAsia="Calibri" w:hAnsi="Calibri" w:cs="Calibri"/>
          <w:vertAlign w:val="superscript"/>
        </w:rPr>
        <w:t>rd</w:t>
      </w:r>
      <w:r>
        <w:rPr>
          <w:rFonts w:ascii="Calibri" w:eastAsia="Calibri" w:hAnsi="Calibri" w:cs="Calibri"/>
        </w:rPr>
        <w:t xml:space="preserve"> parties: Banks, Google Workspace, Payroll, Factoring, OCR.</w:t>
      </w:r>
    </w:p>
    <w:p w:rsidR="00EF7553" w:rsidRDefault="00EF7553">
      <w:pPr>
        <w:numPr>
          <w:ilvl w:val="0"/>
          <w:numId w:val="1"/>
        </w:numPr>
        <w:rPr>
          <w:rFonts w:ascii="Calibri" w:eastAsia="Calibri" w:hAnsi="Calibri" w:cs="Calibri"/>
        </w:rPr>
      </w:pPr>
      <w:r>
        <w:rPr>
          <w:rFonts w:ascii="Calibri" w:eastAsia="Calibri" w:hAnsi="Calibri" w:cs="Calibri"/>
        </w:rPr>
        <w:t>Implement new budgeting tool</w:t>
      </w:r>
    </w:p>
    <w:p w:rsidR="00EF7553" w:rsidRDefault="00EF7553">
      <w:pPr>
        <w:numPr>
          <w:ilvl w:val="0"/>
          <w:numId w:val="1"/>
        </w:numPr>
        <w:rPr>
          <w:rFonts w:ascii="Calibri" w:eastAsia="Calibri" w:hAnsi="Calibri" w:cs="Calibri"/>
        </w:rPr>
      </w:pPr>
      <w:r>
        <w:rPr>
          <w:rFonts w:ascii="Calibri" w:eastAsia="Calibri" w:hAnsi="Calibri" w:cs="Calibri"/>
        </w:rPr>
        <w:t>Implement new tool for eployees expenses</w:t>
      </w:r>
    </w:p>
    <w:p w:rsidR="001815B5" w:rsidRDefault="00EF7553">
      <w:pPr>
        <w:numPr>
          <w:ilvl w:val="0"/>
          <w:numId w:val="1"/>
        </w:numPr>
        <w:rPr>
          <w:rFonts w:ascii="Calibri" w:eastAsia="Calibri" w:hAnsi="Calibri" w:cs="Calibri"/>
        </w:rPr>
      </w:pPr>
      <w:r>
        <w:rPr>
          <w:rFonts w:ascii="Calibri" w:eastAsia="Calibri" w:hAnsi="Calibri" w:cs="Calibri"/>
        </w:rPr>
        <w:t>Launch global Finance shared service center</w:t>
      </w:r>
      <w:r w:rsidR="000F02E6">
        <w:rPr>
          <w:rFonts w:ascii="Calibri" w:eastAsia="Calibri" w:hAnsi="Calibri" w:cs="Calibri"/>
        </w:rPr>
        <w:br/>
      </w:r>
    </w:p>
    <w:p w:rsidR="001815B5" w:rsidRDefault="000F02E6">
      <w:pPr>
        <w:pBdr>
          <w:top w:val="nil"/>
          <w:left w:val="nil"/>
          <w:bottom w:val="nil"/>
          <w:right w:val="nil"/>
          <w:between w:val="nil"/>
        </w:pBdr>
        <w:spacing w:before="240" w:after="240"/>
        <w:rPr>
          <w:rFonts w:ascii="Calibri" w:eastAsia="Calibri" w:hAnsi="Calibri" w:cs="Calibri"/>
        </w:rPr>
      </w:pPr>
      <w:r>
        <w:rPr>
          <w:rFonts w:ascii="Calibri" w:eastAsia="Calibri" w:hAnsi="Calibri" w:cs="Calibri"/>
          <w:b/>
        </w:rPr>
        <w:t xml:space="preserve">Task </w:t>
      </w:r>
      <w:r>
        <w:rPr>
          <w:rFonts w:ascii="Calibri" w:eastAsia="Calibri" w:hAnsi="Calibri" w:cs="Calibri"/>
          <w:b/>
        </w:rPr>
        <w:br/>
      </w:r>
      <w:r>
        <w:rPr>
          <w:rFonts w:ascii="Calibri" w:eastAsia="Calibri" w:hAnsi="Calibri" w:cs="Calibri"/>
        </w:rPr>
        <w:t>Please prepare following:</w:t>
      </w:r>
    </w:p>
    <w:p w:rsidR="001815B5" w:rsidRDefault="000F02E6">
      <w:pPr>
        <w:numPr>
          <w:ilvl w:val="0"/>
          <w:numId w:val="2"/>
        </w:numPr>
        <w:pBdr>
          <w:top w:val="nil"/>
          <w:left w:val="nil"/>
          <w:bottom w:val="nil"/>
          <w:right w:val="nil"/>
          <w:between w:val="nil"/>
        </w:pBdr>
        <w:spacing w:before="240" w:after="240"/>
        <w:rPr>
          <w:rFonts w:ascii="Calibri" w:eastAsia="Calibri" w:hAnsi="Calibri" w:cs="Calibri"/>
        </w:rPr>
      </w:pPr>
      <w:r>
        <w:rPr>
          <w:rFonts w:ascii="Calibri" w:eastAsia="Calibri" w:hAnsi="Calibri" w:cs="Calibri"/>
        </w:rPr>
        <w:t>Key priorities to achieve TO BE + list concret</w:t>
      </w:r>
      <w:r>
        <w:rPr>
          <w:rFonts w:ascii="Calibri" w:eastAsia="Calibri" w:hAnsi="Calibri" w:cs="Calibri"/>
        </w:rPr>
        <w:t>e next steps with timing</w:t>
      </w:r>
      <w:r>
        <w:rPr>
          <w:rFonts w:ascii="Calibri" w:eastAsia="Calibri" w:hAnsi="Calibri" w:cs="Calibri"/>
        </w:rPr>
        <w:t xml:space="preserve"> </w:t>
      </w:r>
      <w:r>
        <w:rPr>
          <w:rFonts w:ascii="Calibri" w:eastAsia="Calibri" w:hAnsi="Calibri" w:cs="Calibri"/>
        </w:rPr>
        <w:t>and resources needed at Group level and in countries</w:t>
      </w:r>
    </w:p>
    <w:p w:rsidR="001815B5" w:rsidRDefault="000F02E6">
      <w:pPr>
        <w:numPr>
          <w:ilvl w:val="0"/>
          <w:numId w:val="2"/>
        </w:numPr>
        <w:pBdr>
          <w:top w:val="nil"/>
          <w:left w:val="nil"/>
          <w:bottom w:val="nil"/>
          <w:right w:val="nil"/>
          <w:between w:val="nil"/>
        </w:pBdr>
        <w:spacing w:before="240" w:after="240"/>
        <w:rPr>
          <w:rFonts w:ascii="Calibri" w:eastAsia="Calibri" w:hAnsi="Calibri" w:cs="Calibri"/>
        </w:rPr>
      </w:pPr>
      <w:r>
        <w:rPr>
          <w:rFonts w:ascii="Calibri" w:eastAsia="Calibri" w:hAnsi="Calibri" w:cs="Calibri"/>
        </w:rPr>
        <w:t xml:space="preserve">Digitalisation of </w:t>
      </w:r>
      <w:r>
        <w:rPr>
          <w:rFonts w:ascii="Calibri" w:eastAsia="Calibri" w:hAnsi="Calibri" w:cs="Calibri"/>
        </w:rPr>
        <w:t xml:space="preserve">processes strategy for next 2-3 years </w:t>
      </w:r>
    </w:p>
    <w:p w:rsidR="001815B5" w:rsidRDefault="000F02E6">
      <w:pPr>
        <w:rPr>
          <w:rFonts w:ascii="Calibri" w:eastAsia="Calibri" w:hAnsi="Calibri" w:cs="Calibri"/>
          <w:b/>
        </w:rPr>
      </w:pPr>
      <w:r>
        <w:rPr>
          <w:rFonts w:ascii="Calibri" w:eastAsia="Calibri" w:hAnsi="Calibri" w:cs="Calibri"/>
          <w:b/>
        </w:rPr>
        <w:t>Additional  Information</w:t>
      </w:r>
    </w:p>
    <w:p w:rsidR="001815B5" w:rsidRDefault="000F02E6">
      <w:pPr>
        <w:numPr>
          <w:ilvl w:val="0"/>
          <w:numId w:val="3"/>
        </w:numPr>
        <w:spacing w:line="240" w:lineRule="auto"/>
        <w:rPr>
          <w:rFonts w:ascii="Calibri" w:eastAsia="Calibri" w:hAnsi="Calibri" w:cs="Calibri"/>
        </w:rPr>
      </w:pPr>
      <w:r>
        <w:rPr>
          <w:rFonts w:ascii="Calibri" w:eastAsia="Calibri" w:hAnsi="Calibri" w:cs="Calibri"/>
        </w:rPr>
        <w:t>Mother company</w:t>
      </w:r>
      <w:r>
        <w:rPr>
          <w:rFonts w:ascii="Calibri" w:eastAsia="Calibri" w:hAnsi="Calibri" w:cs="Calibri"/>
        </w:rPr>
        <w:tab/>
      </w:r>
      <w:hyperlink r:id="rId8">
        <w:r>
          <w:rPr>
            <w:rFonts w:ascii="Calibri" w:eastAsia="Calibri" w:hAnsi="Calibri" w:cs="Calibri"/>
          </w:rPr>
          <w:t>Rohlik.group</w:t>
        </w:r>
      </w:hyperlink>
    </w:p>
    <w:p w:rsidR="001815B5" w:rsidRDefault="000F02E6">
      <w:pPr>
        <w:numPr>
          <w:ilvl w:val="0"/>
          <w:numId w:val="3"/>
        </w:numPr>
        <w:spacing w:line="240" w:lineRule="auto"/>
        <w:rPr>
          <w:rFonts w:ascii="Calibri" w:eastAsia="Calibri" w:hAnsi="Calibri" w:cs="Calibri"/>
        </w:rPr>
      </w:pPr>
      <w:r>
        <w:rPr>
          <w:rFonts w:ascii="Calibri" w:eastAsia="Calibri" w:hAnsi="Calibri" w:cs="Calibri"/>
        </w:rPr>
        <w:t>Other companies</w:t>
      </w:r>
      <w:r>
        <w:rPr>
          <w:rFonts w:ascii="Calibri" w:eastAsia="Calibri" w:hAnsi="Calibri" w:cs="Calibri"/>
        </w:rPr>
        <w:tab/>
      </w:r>
      <w:hyperlink r:id="rId9">
        <w:r>
          <w:rPr>
            <w:rFonts w:ascii="Calibri" w:eastAsia="Calibri" w:hAnsi="Calibri" w:cs="Calibri"/>
            <w:color w:val="1155CC"/>
            <w:u w:val="single"/>
          </w:rPr>
          <w:t>www.rohlik.group</w:t>
        </w:r>
      </w:hyperlink>
    </w:p>
    <w:p w:rsidR="001815B5" w:rsidRDefault="001815B5">
      <w:pPr>
        <w:spacing w:line="240" w:lineRule="auto"/>
        <w:ind w:left="720"/>
        <w:rPr>
          <w:rFonts w:ascii="Calibri" w:eastAsia="Calibri" w:hAnsi="Calibri" w:cs="Calibri"/>
        </w:rPr>
      </w:pPr>
    </w:p>
    <w:p w:rsidR="001200D2" w:rsidRDefault="001200D2">
      <w:pPr>
        <w:spacing w:line="240" w:lineRule="auto"/>
        <w:ind w:left="720"/>
        <w:rPr>
          <w:rFonts w:ascii="Calibri" w:eastAsia="Calibri" w:hAnsi="Calibri" w:cs="Calibri"/>
        </w:rPr>
      </w:pPr>
    </w:p>
    <w:p w:rsidR="001200D2" w:rsidRDefault="001200D2">
      <w:pPr>
        <w:spacing w:line="240" w:lineRule="auto"/>
        <w:ind w:left="720"/>
        <w:rPr>
          <w:rFonts w:ascii="Calibri" w:eastAsia="Calibri" w:hAnsi="Calibri" w:cs="Calibri"/>
        </w:rPr>
      </w:pPr>
    </w:p>
    <w:p w:rsidR="001200D2" w:rsidRDefault="001200D2">
      <w:pPr>
        <w:spacing w:line="240" w:lineRule="auto"/>
        <w:ind w:left="720"/>
        <w:rPr>
          <w:rFonts w:ascii="Calibri" w:eastAsia="Calibri" w:hAnsi="Calibri" w:cs="Calibri"/>
        </w:rPr>
      </w:pPr>
    </w:p>
    <w:p w:rsidR="001200D2" w:rsidRDefault="001200D2">
      <w:pPr>
        <w:spacing w:line="240" w:lineRule="auto"/>
        <w:ind w:left="720"/>
        <w:rPr>
          <w:rFonts w:ascii="Calibri" w:eastAsia="Calibri" w:hAnsi="Calibri" w:cs="Calibri"/>
        </w:rPr>
      </w:pPr>
    </w:p>
    <w:p w:rsidR="001200D2" w:rsidRDefault="001200D2">
      <w:pPr>
        <w:spacing w:line="240" w:lineRule="auto"/>
        <w:ind w:left="720"/>
        <w:rPr>
          <w:rFonts w:ascii="Calibri" w:eastAsia="Calibri" w:hAnsi="Calibri" w:cs="Calibri"/>
        </w:rPr>
      </w:pPr>
    </w:p>
    <w:p w:rsidR="00871424" w:rsidRDefault="00871424">
      <w:pPr>
        <w:spacing w:line="240" w:lineRule="auto"/>
        <w:ind w:left="720"/>
        <w:rPr>
          <w:rFonts w:ascii="Calibri" w:eastAsia="Calibri" w:hAnsi="Calibri" w:cs="Calibri"/>
        </w:rPr>
      </w:pPr>
    </w:p>
    <w:p w:rsidR="001815B5" w:rsidRDefault="001815B5">
      <w:pPr>
        <w:rPr>
          <w:rFonts w:ascii="Calibri" w:eastAsia="Calibri" w:hAnsi="Calibri" w:cs="Calibri"/>
        </w:rPr>
      </w:pPr>
    </w:p>
    <w:p w:rsidR="001815B5" w:rsidRDefault="000F02E6">
      <w:pPr>
        <w:rPr>
          <w:rFonts w:ascii="Calibri" w:eastAsia="Calibri" w:hAnsi="Calibri" w:cs="Calibri"/>
          <w:b/>
          <w:sz w:val="24"/>
          <w:szCs w:val="24"/>
        </w:rPr>
      </w:pPr>
      <w:r>
        <w:rPr>
          <w:rFonts w:ascii="Calibri" w:eastAsia="Calibri" w:hAnsi="Calibri" w:cs="Calibri"/>
          <w:b/>
          <w:sz w:val="24"/>
          <w:szCs w:val="24"/>
        </w:rPr>
        <w:t>Format</w:t>
      </w:r>
    </w:p>
    <w:p w:rsidR="001815B5" w:rsidRDefault="000F02E6">
      <w:pPr>
        <w:rPr>
          <w:rFonts w:ascii="Calibri" w:eastAsia="Calibri" w:hAnsi="Calibri" w:cs="Calibri"/>
        </w:rPr>
      </w:pPr>
      <w:r>
        <w:rPr>
          <w:rFonts w:ascii="Calibri" w:eastAsia="Calibri" w:hAnsi="Calibri" w:cs="Calibri"/>
        </w:rPr>
        <w:t>Result of the case study should be captured in a format of your choice that is easily shareable with us during the next meeting. We don’t need you to write essays, clear and consistent content is much more important to us. Please send us the presentation m</w:t>
      </w:r>
      <w:r>
        <w:rPr>
          <w:rFonts w:ascii="Calibri" w:eastAsia="Calibri" w:hAnsi="Calibri" w:cs="Calibri"/>
        </w:rPr>
        <w:t>aterials of your Case study 1 day prior to the meeting so we can review and get ready for the talk.</w:t>
      </w:r>
    </w:p>
    <w:sectPr w:rsidR="001815B5" w:rsidSect="001815B5">
      <w:headerReference w:type="default" r:id="rId10"/>
      <w:pgSz w:w="11909" w:h="16834"/>
      <w:pgMar w:top="1440" w:right="1440" w:bottom="1440" w:left="1440" w:header="720" w:footer="720"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2E6" w:rsidRDefault="000F02E6" w:rsidP="001815B5">
      <w:pPr>
        <w:spacing w:line="240" w:lineRule="auto"/>
      </w:pPr>
      <w:r>
        <w:separator/>
      </w:r>
    </w:p>
  </w:endnote>
  <w:endnote w:type="continuationSeparator" w:id="1">
    <w:p w:rsidR="000F02E6" w:rsidRDefault="000F02E6" w:rsidP="001815B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2E6" w:rsidRDefault="000F02E6" w:rsidP="001815B5">
      <w:pPr>
        <w:spacing w:line="240" w:lineRule="auto"/>
      </w:pPr>
      <w:r>
        <w:separator/>
      </w:r>
    </w:p>
  </w:footnote>
  <w:footnote w:type="continuationSeparator" w:id="1">
    <w:p w:rsidR="000F02E6" w:rsidRDefault="000F02E6" w:rsidP="001815B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5B5" w:rsidRDefault="000F02E6">
    <w:pPr>
      <w:jc w:val="center"/>
    </w:pPr>
    <w:r>
      <w:rPr>
        <w:noProof/>
        <w:lang w:val="cs-CZ"/>
      </w:rPr>
      <w:drawing>
        <wp:anchor distT="114300" distB="114300" distL="114300" distR="114300" simplePos="0" relativeHeight="251658240" behindDoc="0" locked="0" layoutInCell="1" allowOverlap="1">
          <wp:simplePos x="0" y="0"/>
          <wp:positionH relativeFrom="column">
            <wp:posOffset>2289338</wp:posOffset>
          </wp:positionH>
          <wp:positionV relativeFrom="paragraph">
            <wp:posOffset>19053</wp:posOffset>
          </wp:positionV>
          <wp:extent cx="1147763" cy="846523"/>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763" cy="846523"/>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223F3"/>
    <w:multiLevelType w:val="multilevel"/>
    <w:tmpl w:val="CA1084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68927393"/>
    <w:multiLevelType w:val="multilevel"/>
    <w:tmpl w:val="6180CE2C"/>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83C6874"/>
    <w:multiLevelType w:val="multilevel"/>
    <w:tmpl w:val="12D844E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hyphenationZone w:val="425"/>
  <w:characterSpacingControl w:val="doNotCompress"/>
  <w:footnotePr>
    <w:footnote w:id="0"/>
    <w:footnote w:id="1"/>
  </w:footnotePr>
  <w:endnotePr>
    <w:endnote w:id="0"/>
    <w:endnote w:id="1"/>
  </w:endnotePr>
  <w:compat/>
  <w:rsids>
    <w:rsidRoot w:val="001815B5"/>
    <w:rsid w:val="000F02E6"/>
    <w:rsid w:val="001200D2"/>
    <w:rsid w:val="001815B5"/>
    <w:rsid w:val="003C272B"/>
    <w:rsid w:val="00871424"/>
    <w:rsid w:val="00EF7553"/>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GB" w:eastAsia="cs-CZ"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815B5"/>
  </w:style>
  <w:style w:type="paragraph" w:styleId="Nadpis1">
    <w:name w:val="heading 1"/>
    <w:basedOn w:val="Normln"/>
    <w:next w:val="Normln"/>
    <w:uiPriority w:val="9"/>
    <w:qFormat/>
    <w:rsid w:val="001815B5"/>
    <w:pPr>
      <w:keepNext/>
      <w:keepLines/>
      <w:spacing w:before="400" w:after="120"/>
      <w:outlineLvl w:val="0"/>
    </w:pPr>
    <w:rPr>
      <w:sz w:val="40"/>
      <w:szCs w:val="40"/>
    </w:rPr>
  </w:style>
  <w:style w:type="paragraph" w:styleId="Nadpis2">
    <w:name w:val="heading 2"/>
    <w:basedOn w:val="Normln"/>
    <w:next w:val="Normln"/>
    <w:uiPriority w:val="9"/>
    <w:semiHidden/>
    <w:unhideWhenUsed/>
    <w:qFormat/>
    <w:rsid w:val="001815B5"/>
    <w:pPr>
      <w:keepNext/>
      <w:keepLines/>
      <w:spacing w:before="360" w:after="120"/>
      <w:outlineLvl w:val="1"/>
    </w:pPr>
    <w:rPr>
      <w:sz w:val="32"/>
      <w:szCs w:val="32"/>
    </w:rPr>
  </w:style>
  <w:style w:type="paragraph" w:styleId="Nadpis3">
    <w:name w:val="heading 3"/>
    <w:basedOn w:val="Normln"/>
    <w:next w:val="Normln"/>
    <w:uiPriority w:val="9"/>
    <w:semiHidden/>
    <w:unhideWhenUsed/>
    <w:qFormat/>
    <w:rsid w:val="001815B5"/>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rsid w:val="001815B5"/>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rsid w:val="001815B5"/>
    <w:pPr>
      <w:keepNext/>
      <w:keepLines/>
      <w:spacing w:before="240" w:after="80"/>
      <w:outlineLvl w:val="4"/>
    </w:pPr>
    <w:rPr>
      <w:color w:val="666666"/>
    </w:rPr>
  </w:style>
  <w:style w:type="paragraph" w:styleId="Nadpis6">
    <w:name w:val="heading 6"/>
    <w:basedOn w:val="Normln"/>
    <w:next w:val="Normln"/>
    <w:uiPriority w:val="9"/>
    <w:semiHidden/>
    <w:unhideWhenUsed/>
    <w:qFormat/>
    <w:rsid w:val="001815B5"/>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ormal">
    <w:name w:val="normal"/>
    <w:rsid w:val="001815B5"/>
  </w:style>
  <w:style w:type="table" w:customStyle="1" w:styleId="TableNormal">
    <w:name w:val="Table Normal"/>
    <w:rsid w:val="001815B5"/>
    <w:tblPr>
      <w:tblCellMar>
        <w:top w:w="0" w:type="dxa"/>
        <w:left w:w="0" w:type="dxa"/>
        <w:bottom w:w="0" w:type="dxa"/>
        <w:right w:w="0" w:type="dxa"/>
      </w:tblCellMar>
    </w:tblPr>
  </w:style>
  <w:style w:type="paragraph" w:styleId="Nzev">
    <w:name w:val="Title"/>
    <w:basedOn w:val="Normln"/>
    <w:next w:val="Normln"/>
    <w:uiPriority w:val="10"/>
    <w:qFormat/>
    <w:rsid w:val="001815B5"/>
    <w:pPr>
      <w:keepNext/>
      <w:keepLines/>
      <w:spacing w:after="60"/>
    </w:pPr>
    <w:rPr>
      <w:sz w:val="52"/>
      <w:szCs w:val="52"/>
    </w:rPr>
  </w:style>
  <w:style w:type="table" w:customStyle="1" w:styleId="TableNormal0">
    <w:name w:val="Table Normal"/>
    <w:rsid w:val="001815B5"/>
    <w:tblPr>
      <w:tblCellMar>
        <w:top w:w="0" w:type="dxa"/>
        <w:left w:w="0" w:type="dxa"/>
        <w:bottom w:w="0" w:type="dxa"/>
        <w:right w:w="0" w:type="dxa"/>
      </w:tblCellMar>
    </w:tblPr>
  </w:style>
  <w:style w:type="table" w:customStyle="1" w:styleId="TableNormal1">
    <w:name w:val="Table Normal"/>
    <w:rsid w:val="001815B5"/>
    <w:tblPr>
      <w:tblCellMar>
        <w:top w:w="0" w:type="dxa"/>
        <w:left w:w="0" w:type="dxa"/>
        <w:bottom w:w="0" w:type="dxa"/>
        <w:right w:w="0" w:type="dxa"/>
      </w:tblCellMar>
    </w:tblPr>
  </w:style>
  <w:style w:type="paragraph" w:styleId="Podtitul">
    <w:name w:val="Subtitle"/>
    <w:basedOn w:val="normal"/>
    <w:next w:val="normal"/>
    <w:rsid w:val="001815B5"/>
    <w:pPr>
      <w:keepNext/>
      <w:keepLines/>
      <w:spacing w:after="320"/>
    </w:pPr>
    <w:rPr>
      <w:color w:val="666666"/>
      <w:sz w:val="30"/>
      <w:szCs w:val="30"/>
    </w:rPr>
  </w:style>
  <w:style w:type="paragraph" w:styleId="Zhlav">
    <w:name w:val="header"/>
    <w:basedOn w:val="Normln"/>
    <w:link w:val="ZhlavChar"/>
    <w:uiPriority w:val="99"/>
    <w:unhideWhenUsed/>
    <w:rsid w:val="00910A26"/>
    <w:pPr>
      <w:tabs>
        <w:tab w:val="center" w:pos="4536"/>
        <w:tab w:val="right" w:pos="9072"/>
      </w:tabs>
      <w:spacing w:line="240" w:lineRule="auto"/>
    </w:pPr>
  </w:style>
  <w:style w:type="character" w:customStyle="1" w:styleId="ZhlavChar">
    <w:name w:val="Záhlaví Char"/>
    <w:basedOn w:val="Standardnpsmoodstavce"/>
    <w:link w:val="Zhlav"/>
    <w:uiPriority w:val="99"/>
    <w:rsid w:val="00910A26"/>
  </w:style>
  <w:style w:type="paragraph" w:styleId="Zpat">
    <w:name w:val="footer"/>
    <w:basedOn w:val="Normln"/>
    <w:link w:val="ZpatChar"/>
    <w:uiPriority w:val="99"/>
    <w:unhideWhenUsed/>
    <w:rsid w:val="00910A26"/>
    <w:pPr>
      <w:tabs>
        <w:tab w:val="center" w:pos="4536"/>
        <w:tab w:val="right" w:pos="9072"/>
      </w:tabs>
      <w:spacing w:line="240" w:lineRule="auto"/>
    </w:pPr>
  </w:style>
  <w:style w:type="character" w:customStyle="1" w:styleId="ZpatChar">
    <w:name w:val="Zápatí Char"/>
    <w:basedOn w:val="Standardnpsmoodstavce"/>
    <w:link w:val="Zpat"/>
    <w:uiPriority w:val="99"/>
    <w:rsid w:val="00910A26"/>
  </w:style>
  <w:style w:type="paragraph" w:styleId="Normlnweb">
    <w:name w:val="Normal (Web)"/>
    <w:basedOn w:val="Normln"/>
    <w:uiPriority w:val="99"/>
    <w:semiHidden/>
    <w:unhideWhenUsed/>
    <w:rsid w:val="00910A26"/>
    <w:pPr>
      <w:spacing w:before="100" w:beforeAutospacing="1" w:after="100" w:afterAutospacing="1" w:line="240" w:lineRule="auto"/>
    </w:pPr>
    <w:rPr>
      <w:rFonts w:ascii="Times New Roman" w:eastAsia="Times New Roman" w:hAnsi="Times New Roman" w:cs="Times New Roman"/>
      <w:sz w:val="24"/>
      <w:szCs w:val="24"/>
      <w:lang w:val="cs-CZ"/>
    </w:rPr>
  </w:style>
  <w:style w:type="character" w:customStyle="1" w:styleId="apple-tab-span">
    <w:name w:val="apple-tab-span"/>
    <w:basedOn w:val="Standardnpsmoodstavce"/>
    <w:rsid w:val="00910A26"/>
  </w:style>
  <w:style w:type="character" w:styleId="Hypertextovodkaz">
    <w:name w:val="Hyperlink"/>
    <w:basedOn w:val="Standardnpsmoodstavce"/>
    <w:uiPriority w:val="99"/>
    <w:semiHidden/>
    <w:unhideWhenUsed/>
    <w:rsid w:val="00910A26"/>
    <w:rPr>
      <w:color w:val="0000FF"/>
      <w:u w:val="single"/>
    </w:rPr>
  </w:style>
  <w:style w:type="paragraph" w:styleId="Odstavecseseznamem">
    <w:name w:val="List Paragraph"/>
    <w:basedOn w:val="Normln"/>
    <w:uiPriority w:val="34"/>
    <w:qFormat/>
    <w:rsid w:val="00223E08"/>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rohlik.grou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rohlik.grou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eoh94HBFwEmbH3bTyMPR+wlNdw==">AMUW2mU0vsVU2sxO2x1Z66rqgRQ2bp5rt7QrjxGAiUHUg7A9JnsoOA05tqGBVLrgz0Z4fkElBF23Gg0VISODODepPK528aE31/vPPZbjIa/ElDcyY/STWgI=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266</Words>
  <Characters>1570</Characters>
  <Application>Microsoft Office Word</Application>
  <DocSecurity>0</DocSecurity>
  <Lines>13</Lines>
  <Paragraphs>3</Paragraphs>
  <ScaleCrop>false</ScaleCrop>
  <Company/>
  <LinksUpToDate>false</LinksUpToDate>
  <CharactersWithSpaces>1833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Zmatlik</dc:creator>
  <cp:lastModifiedBy>Semisatch</cp:lastModifiedBy>
  <cp:revision>5</cp:revision>
  <dcterms:created xsi:type="dcterms:W3CDTF">2021-12-08T13:08:00Z</dcterms:created>
  <dcterms:modified xsi:type="dcterms:W3CDTF">2021-12-08T13:18:00Z</dcterms:modified>
</cp:coreProperties>
</file>