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7AA7" w14:textId="3288D635" w:rsidR="00926B30" w:rsidRPr="008839DA" w:rsidRDefault="00926B30" w:rsidP="00926B30">
      <w:pPr>
        <w:jc w:val="both"/>
        <w:rPr>
          <w:rFonts w:eastAsia="Calibri"/>
        </w:rPr>
      </w:pPr>
      <w:r w:rsidRPr="008839DA">
        <w:rPr>
          <w:rFonts w:eastAsia="Calibri"/>
        </w:rPr>
        <w:t>Jsme nadšení, že máte zájem stát se součástí týmu Rohlik.cz! Doposud jsme s vámi podrobně diskutovali o vašich pracovních zkušenostech, odborných dovednostech a osobnostních vlastnostech, které byste přinesli do našeho týmu.</w:t>
      </w:r>
    </w:p>
    <w:p w14:paraId="55C536A1" w14:textId="77777777" w:rsidR="00926B30" w:rsidRDefault="00926B30" w:rsidP="00926B30">
      <w:pPr>
        <w:jc w:val="both"/>
        <w:rPr>
          <w:rFonts w:eastAsia="Calibri"/>
        </w:rPr>
      </w:pPr>
      <w:r w:rsidRPr="008839DA">
        <w:rPr>
          <w:rFonts w:eastAsia="Calibri"/>
        </w:rPr>
        <w:t>Nyní bychom rádi přešli k dalšímu kroku, kterým je praktický úkol. Tento úkol nám umožní lépe pochopit, jak dokážete aplikovat své znalosti a schopnosti v reálných situacích, které byste mohli v naší společnosti řešit.</w:t>
      </w:r>
    </w:p>
    <w:p w14:paraId="6B01B162" w14:textId="77777777" w:rsidR="00926B30" w:rsidRPr="008839DA" w:rsidRDefault="00926B30" w:rsidP="00926B30">
      <w:pPr>
        <w:jc w:val="both"/>
        <w:rPr>
          <w:rFonts w:eastAsia="Calibri"/>
        </w:rPr>
      </w:pPr>
    </w:p>
    <w:p w14:paraId="493ED043" w14:textId="16F814F4" w:rsidR="00926B30" w:rsidRDefault="00926B30" w:rsidP="00926B30">
      <w:pPr>
        <w:jc w:val="center"/>
        <w:rPr>
          <w:b/>
          <w:bCs/>
        </w:rPr>
      </w:pPr>
      <w:r>
        <w:rPr>
          <w:b/>
          <w:bCs/>
        </w:rPr>
        <w:t xml:space="preserve">Název obsazované pozice: HR </w:t>
      </w:r>
      <w:proofErr w:type="spellStart"/>
      <w:r>
        <w:rPr>
          <w:b/>
          <w:bCs/>
        </w:rPr>
        <w:t>System</w:t>
      </w:r>
      <w:proofErr w:type="spellEnd"/>
      <w:r>
        <w:rPr>
          <w:b/>
          <w:bCs/>
        </w:rPr>
        <w:t xml:space="preserve"> Expert</w:t>
      </w:r>
    </w:p>
    <w:p w14:paraId="5FFC419F" w14:textId="77777777" w:rsidR="00926B30" w:rsidRDefault="00926B30" w:rsidP="00926B30">
      <w:pPr>
        <w:jc w:val="center"/>
        <w:rPr>
          <w:b/>
          <w:bCs/>
        </w:rPr>
      </w:pPr>
    </w:p>
    <w:p w14:paraId="4E9CCE27" w14:textId="6D4D4AE3" w:rsidR="007165C5" w:rsidRPr="007165C5" w:rsidRDefault="007165C5" w:rsidP="007165C5">
      <w:r w:rsidRPr="007165C5">
        <w:rPr>
          <w:b/>
          <w:bCs/>
        </w:rPr>
        <w:t xml:space="preserve">Zadání Case Study: Implementace </w:t>
      </w:r>
      <w:r w:rsidR="00F65332">
        <w:rPr>
          <w:b/>
          <w:bCs/>
        </w:rPr>
        <w:t>T&amp;A systému</w:t>
      </w:r>
      <w:r w:rsidRPr="007165C5">
        <w:rPr>
          <w:b/>
          <w:bCs/>
        </w:rPr>
        <w:br/>
      </w:r>
      <w:r w:rsidRPr="007165C5">
        <w:t>Úkol</w:t>
      </w:r>
      <w:r w:rsidRPr="007165C5">
        <w:br/>
        <w:t xml:space="preserve">Vaším úkolem je navrhnout a implementovat jednotný docházkový systém pro </w:t>
      </w:r>
      <w:proofErr w:type="spellStart"/>
      <w:r w:rsidR="00F65332">
        <w:t>Rohlik</w:t>
      </w:r>
      <w:proofErr w:type="spellEnd"/>
      <w:r w:rsidR="00F65332">
        <w:t xml:space="preserve"> Group</w:t>
      </w:r>
      <w:r w:rsidR="00191810">
        <w:t xml:space="preserve"> </w:t>
      </w:r>
      <w:r w:rsidR="00F65332">
        <w:t>ve všech zemích, kde působí</w:t>
      </w:r>
      <w:r w:rsidRPr="007165C5">
        <w:t>. Tento systém by měl efektivně zaznamenávat pracovní dobu zaměstnanců, být kompatibilní s různými právními předpisy a zároveň být snadno použitelný a rozšiřitelný.</w:t>
      </w:r>
      <w:r w:rsidR="00F65332">
        <w:t xml:space="preserve"> Současně musí být schopen zvládnou automatizovaný </w:t>
      </w:r>
      <w:proofErr w:type="spellStart"/>
      <w:r w:rsidR="00F65332">
        <w:t>staffing</w:t>
      </w:r>
      <w:proofErr w:type="spellEnd"/>
      <w:r w:rsidR="00F65332">
        <w:t xml:space="preserve"> a balancování lidí v rámci skladu</w:t>
      </w:r>
      <w:r w:rsidR="00191810">
        <w:t>. Automatizace bere v potaz velikost skladu, míru automatizace skladu,</w:t>
      </w:r>
      <w:r w:rsidR="00F65332">
        <w:t xml:space="preserve"> poptávk</w:t>
      </w:r>
      <w:r w:rsidR="00191810">
        <w:t>u</w:t>
      </w:r>
      <w:r w:rsidR="00F65332">
        <w:t>,</w:t>
      </w:r>
      <w:r w:rsidR="00191810">
        <w:t xml:space="preserve"> kapacity logistika,</w:t>
      </w:r>
      <w:r w:rsidR="00F65332">
        <w:t xml:space="preserve"> efektivit</w:t>
      </w:r>
      <w:r w:rsidR="00191810">
        <w:t>u</w:t>
      </w:r>
      <w:r w:rsidR="00F65332">
        <w:t xml:space="preserve"> v jednotlivých sektorech skladu a další vstupy od </w:t>
      </w:r>
      <w:proofErr w:type="spellStart"/>
      <w:r w:rsidR="00F65332">
        <w:t>Operations</w:t>
      </w:r>
      <w:proofErr w:type="spellEnd"/>
      <w:r w:rsidR="00F65332">
        <w:t xml:space="preserve"> týmu a marketingu. </w:t>
      </w:r>
      <w:r w:rsidRPr="007165C5">
        <w:br/>
        <w:t>Cíle</w:t>
      </w:r>
    </w:p>
    <w:p w14:paraId="709D7E1D" w14:textId="229D6F6E" w:rsidR="007165C5" w:rsidRPr="007165C5" w:rsidRDefault="007165C5" w:rsidP="007165C5">
      <w:pPr>
        <w:numPr>
          <w:ilvl w:val="0"/>
          <w:numId w:val="10"/>
        </w:numPr>
      </w:pPr>
      <w:r w:rsidRPr="007165C5">
        <w:t xml:space="preserve">Sjednocení procesů: Zavést jednotný způsob evidence pracovní doby ve všech </w:t>
      </w:r>
      <w:r w:rsidR="00191810">
        <w:t>zemích</w:t>
      </w:r>
      <w:r w:rsidRPr="007165C5">
        <w:t>.</w:t>
      </w:r>
    </w:p>
    <w:p w14:paraId="64FC1778" w14:textId="77777777" w:rsidR="007165C5" w:rsidRPr="007165C5" w:rsidRDefault="007165C5" w:rsidP="007165C5">
      <w:pPr>
        <w:numPr>
          <w:ilvl w:val="0"/>
          <w:numId w:val="10"/>
        </w:numPr>
      </w:pPr>
      <w:r w:rsidRPr="007165C5">
        <w:t>Zvýšení přesnosti: Minimalizovat chyby při záznamu docházky a usnadnit tvorbu reportů.</w:t>
      </w:r>
    </w:p>
    <w:p w14:paraId="361D3707" w14:textId="77777777" w:rsidR="007165C5" w:rsidRPr="007165C5" w:rsidRDefault="007165C5" w:rsidP="007165C5">
      <w:pPr>
        <w:numPr>
          <w:ilvl w:val="0"/>
          <w:numId w:val="10"/>
        </w:numPr>
      </w:pPr>
      <w:r w:rsidRPr="007165C5">
        <w:t xml:space="preserve">Zajištění </w:t>
      </w:r>
      <w:proofErr w:type="spellStart"/>
      <w:r w:rsidRPr="007165C5">
        <w:t>compliance</w:t>
      </w:r>
      <w:proofErr w:type="spellEnd"/>
      <w:r w:rsidRPr="007165C5">
        <w:t>: Zajistit, aby systém splňoval všechny relevantní zákonné požadavky v jednotlivých zemích.</w:t>
      </w:r>
    </w:p>
    <w:p w14:paraId="19D4D89E" w14:textId="77777777" w:rsidR="007165C5" w:rsidRDefault="007165C5" w:rsidP="007165C5">
      <w:pPr>
        <w:numPr>
          <w:ilvl w:val="0"/>
          <w:numId w:val="10"/>
        </w:numPr>
      </w:pPr>
      <w:r w:rsidRPr="007165C5">
        <w:t>Usnadnění správy: Zjednodušit správu systémů a minimalizovat administrativní zátěž.</w:t>
      </w:r>
    </w:p>
    <w:p w14:paraId="076B4462" w14:textId="4CEA8ECA" w:rsidR="00926B30" w:rsidRDefault="00191810" w:rsidP="007165C5">
      <w:pPr>
        <w:numPr>
          <w:ilvl w:val="0"/>
          <w:numId w:val="10"/>
        </w:numPr>
      </w:pPr>
      <w:r>
        <w:t>Umožnění automatického plánování kapacit: Směny bude plánovat AI ne vedoucí zaměstnanci.</w:t>
      </w:r>
    </w:p>
    <w:p w14:paraId="1DE3F2E9" w14:textId="6114207B" w:rsidR="00191810" w:rsidRPr="007165C5" w:rsidRDefault="00926B30" w:rsidP="00926B30">
      <w:r>
        <w:br w:type="page"/>
      </w:r>
    </w:p>
    <w:p w14:paraId="1586ED68" w14:textId="6B6129C4" w:rsidR="007165C5" w:rsidRPr="007165C5" w:rsidRDefault="007165C5" w:rsidP="007165C5">
      <w:r w:rsidRPr="007165C5">
        <w:lastRenderedPageBreak/>
        <w:t>Klíčové otázky, na které byste měl/a odpovědět:</w:t>
      </w:r>
    </w:p>
    <w:p w14:paraId="4E2BF4B9" w14:textId="5D9B00A9" w:rsidR="00191810" w:rsidRDefault="00191810" w:rsidP="00191810">
      <w:pPr>
        <w:numPr>
          <w:ilvl w:val="0"/>
          <w:numId w:val="12"/>
        </w:numPr>
      </w:pPr>
      <w:r w:rsidRPr="007165C5">
        <w:t>Jaká kritéria budete při výběru systému zvažovat</w:t>
      </w:r>
      <w:r>
        <w:t>?</w:t>
      </w:r>
      <w:r w:rsidRPr="007165C5">
        <w:t xml:space="preserve"> </w:t>
      </w:r>
    </w:p>
    <w:p w14:paraId="014F8ACB" w14:textId="075832A1" w:rsidR="007165C5" w:rsidRPr="007165C5" w:rsidRDefault="007165C5" w:rsidP="007165C5">
      <w:pPr>
        <w:numPr>
          <w:ilvl w:val="0"/>
          <w:numId w:val="12"/>
        </w:numPr>
      </w:pPr>
      <w:r w:rsidRPr="007165C5">
        <w:t>Jaké funkce by měl nový systém mít</w:t>
      </w:r>
      <w:r w:rsidR="00F65332">
        <w:t>?</w:t>
      </w:r>
      <w:r w:rsidRPr="007165C5">
        <w:t xml:space="preserve"> </w:t>
      </w:r>
    </w:p>
    <w:p w14:paraId="359889F8" w14:textId="0CF04A96" w:rsidR="00F65332" w:rsidRDefault="007165C5" w:rsidP="00F65332">
      <w:pPr>
        <w:numPr>
          <w:ilvl w:val="0"/>
          <w:numId w:val="12"/>
        </w:numPr>
      </w:pPr>
      <w:r w:rsidRPr="007165C5">
        <w:t>Jak vyřešit specifické požadavky jednotlivých zemí</w:t>
      </w:r>
      <w:r w:rsidR="00F65332">
        <w:t>?</w:t>
      </w:r>
      <w:r w:rsidRPr="007165C5">
        <w:t xml:space="preserve"> </w:t>
      </w:r>
    </w:p>
    <w:p w14:paraId="3CE09159" w14:textId="796A1536" w:rsidR="00F65332" w:rsidRDefault="007165C5" w:rsidP="00F65332">
      <w:pPr>
        <w:numPr>
          <w:ilvl w:val="0"/>
          <w:numId w:val="12"/>
        </w:numPr>
      </w:pPr>
      <w:r w:rsidRPr="007165C5">
        <w:t>Jaké jsou požadavky na uživatelské rozhraní</w:t>
      </w:r>
      <w:r w:rsidR="00F65332">
        <w:t>?</w:t>
      </w:r>
      <w:r w:rsidRPr="007165C5">
        <w:t xml:space="preserve"> </w:t>
      </w:r>
    </w:p>
    <w:p w14:paraId="19264FD6" w14:textId="77777777" w:rsidR="007165C5" w:rsidRPr="007165C5" w:rsidRDefault="007165C5" w:rsidP="007165C5">
      <w:pPr>
        <w:numPr>
          <w:ilvl w:val="0"/>
          <w:numId w:val="16"/>
        </w:numPr>
      </w:pPr>
      <w:r w:rsidRPr="007165C5">
        <w:t>Jak bude systém implementován?</w:t>
      </w:r>
    </w:p>
    <w:p w14:paraId="6DD18BEC" w14:textId="77777777" w:rsidR="007165C5" w:rsidRPr="007165C5" w:rsidRDefault="007165C5" w:rsidP="007165C5">
      <w:pPr>
        <w:numPr>
          <w:ilvl w:val="0"/>
          <w:numId w:val="16"/>
        </w:numPr>
      </w:pPr>
      <w:r w:rsidRPr="007165C5">
        <w:t>Jaké budou jednotlivé fáze projektu?</w:t>
      </w:r>
    </w:p>
    <w:p w14:paraId="1AF1CC01" w14:textId="77777777" w:rsidR="007165C5" w:rsidRPr="007165C5" w:rsidRDefault="007165C5" w:rsidP="007165C5">
      <w:pPr>
        <w:numPr>
          <w:ilvl w:val="0"/>
          <w:numId w:val="16"/>
        </w:numPr>
      </w:pPr>
      <w:r w:rsidRPr="007165C5">
        <w:t>Jaké zdroje budou potřeba?</w:t>
      </w:r>
    </w:p>
    <w:p w14:paraId="3AC199E5" w14:textId="77777777" w:rsidR="007165C5" w:rsidRPr="007165C5" w:rsidRDefault="007165C5" w:rsidP="007165C5">
      <w:pPr>
        <w:numPr>
          <w:ilvl w:val="0"/>
          <w:numId w:val="18"/>
        </w:numPr>
      </w:pPr>
      <w:r w:rsidRPr="007165C5">
        <w:t>Jak bude systém spravován po implementaci?</w:t>
      </w:r>
    </w:p>
    <w:p w14:paraId="3039A85B" w14:textId="77777777" w:rsidR="007165C5" w:rsidRPr="007165C5" w:rsidRDefault="007165C5" w:rsidP="007165C5">
      <w:pPr>
        <w:numPr>
          <w:ilvl w:val="0"/>
          <w:numId w:val="18"/>
        </w:numPr>
      </w:pPr>
      <w:r w:rsidRPr="007165C5">
        <w:t>Jak budou řešeny případné problémy nebo změny v legislativě?</w:t>
      </w:r>
    </w:p>
    <w:p w14:paraId="19D446A8" w14:textId="77777777" w:rsidR="00C072C1" w:rsidRDefault="00C072C1">
      <w:pPr>
        <w:rPr>
          <w:b/>
          <w:bCs/>
        </w:rPr>
      </w:pPr>
    </w:p>
    <w:p w14:paraId="6B8DC9F9" w14:textId="1E7539C0" w:rsidR="007165C5" w:rsidRPr="007165C5" w:rsidRDefault="007165C5">
      <w:pPr>
        <w:rPr>
          <w:b/>
          <w:bCs/>
        </w:rPr>
      </w:pPr>
      <w:r w:rsidRPr="007165C5">
        <w:rPr>
          <w:b/>
          <w:bCs/>
        </w:rPr>
        <w:t xml:space="preserve">Case Study: Implementace a Automatizace Benefitu Premium </w:t>
      </w:r>
    </w:p>
    <w:p w14:paraId="52A7DB17" w14:textId="373C54DC" w:rsidR="00C072C1" w:rsidRDefault="00C072C1">
      <w:r>
        <w:t>Úkol</w:t>
      </w:r>
      <w:r w:rsidR="007165C5" w:rsidRPr="007165C5">
        <w:br/>
      </w:r>
      <w:r>
        <w:t xml:space="preserve">Vaším úkolem je navrhnout a implementovat benefit </w:t>
      </w:r>
      <w:r w:rsidR="00191810">
        <w:t>P</w:t>
      </w:r>
      <w:r>
        <w:t xml:space="preserve">remium pro všechny </w:t>
      </w:r>
      <w:r w:rsidR="00191810">
        <w:t>země</w:t>
      </w:r>
      <w:r>
        <w:t xml:space="preserve"> v</w:t>
      </w:r>
      <w:r w:rsidR="00191810">
        <w:t> </w:t>
      </w:r>
      <w:proofErr w:type="spellStart"/>
      <w:r w:rsidR="00191810">
        <w:t>Rohlik</w:t>
      </w:r>
      <w:proofErr w:type="spellEnd"/>
      <w:r w:rsidR="00191810">
        <w:t xml:space="preserve"> </w:t>
      </w:r>
      <w:r>
        <w:t>Group tak</w:t>
      </w:r>
      <w:r w:rsidR="00191810">
        <w:t>,</w:t>
      </w:r>
      <w:r>
        <w:t xml:space="preserve"> aby </w:t>
      </w:r>
      <w:r w:rsidR="00191810">
        <w:t>celková správa byla plně</w:t>
      </w:r>
      <w:r>
        <w:t xml:space="preserve"> automatizovan</w:t>
      </w:r>
      <w:r w:rsidR="00191810">
        <w:t>á</w:t>
      </w:r>
      <w:r>
        <w:t xml:space="preserve"> a centralizovan</w:t>
      </w:r>
      <w:r w:rsidR="00191810">
        <w:t>á</w:t>
      </w:r>
      <w:r w:rsidR="00047FF1">
        <w:t xml:space="preserve"> v rámci celého cyklu zaměstnance</w:t>
      </w:r>
      <w:r>
        <w:t>.</w:t>
      </w:r>
    </w:p>
    <w:p w14:paraId="12F23728" w14:textId="6C28688E" w:rsidR="00C072C1" w:rsidRDefault="00191810">
      <w:r>
        <w:t>Aktuální</w:t>
      </w:r>
      <w:r w:rsidR="007165C5" w:rsidRPr="007165C5">
        <w:t xml:space="preserve"> situace</w:t>
      </w:r>
      <w:r w:rsidR="007165C5" w:rsidRPr="007165C5">
        <w:br/>
        <w:t xml:space="preserve">Před implementací benefitu Premium </w:t>
      </w:r>
      <w:r>
        <w:t>čelíme</w:t>
      </w:r>
      <w:r w:rsidR="007165C5" w:rsidRPr="007165C5">
        <w:t xml:space="preserve"> několika výzvám:</w:t>
      </w:r>
      <w:r w:rsidR="007165C5" w:rsidRPr="007165C5">
        <w:br/>
        <w:t>- Některé země používají pro benefit Premium pracovní e</w:t>
      </w:r>
      <w:r>
        <w:t>-</w:t>
      </w:r>
      <w:r w:rsidR="007165C5" w:rsidRPr="007165C5">
        <w:t>mail, někde je to namíchané, kdy část má soukromé účty a část pracovní.</w:t>
      </w:r>
      <w:r w:rsidR="007165C5" w:rsidRPr="007165C5">
        <w:br/>
        <w:t>- Nízká spokojenost zaměstnanců: Průzkumy ukázaly, že zaměstnanci byli nespokojeni s aktuálními benefity.</w:t>
      </w:r>
      <w:r w:rsidR="007165C5" w:rsidRPr="007165C5">
        <w:br/>
        <w:t xml:space="preserve">- Nesjednocená pravidla a postupy. V každé zemi funguje </w:t>
      </w:r>
      <w:r>
        <w:t xml:space="preserve">administrace </w:t>
      </w:r>
      <w:r w:rsidR="007165C5" w:rsidRPr="007165C5">
        <w:t>jinak, není jasně stanoveno, kdo má na tento benefit nárok.</w:t>
      </w:r>
      <w:r>
        <w:t xml:space="preserve"> V AT Premium není dostupné ani pro zákazníky, ani pro </w:t>
      </w:r>
      <w:proofErr w:type="spellStart"/>
      <w:r>
        <w:t>zaměstnace</w:t>
      </w:r>
      <w:proofErr w:type="spellEnd"/>
      <w:r>
        <w:t>.</w:t>
      </w:r>
      <w:r w:rsidR="007165C5" w:rsidRPr="007165C5">
        <w:br/>
        <w:t>- Náročná administrace: Ruční správa benefitů byla časově náročná a náchylná k chybám.</w:t>
      </w:r>
    </w:p>
    <w:p w14:paraId="14EB5609" w14:textId="15CCE06B" w:rsidR="007165C5" w:rsidRDefault="007165C5">
      <w:r w:rsidRPr="007165C5">
        <w:t>Cíle projektu</w:t>
      </w:r>
      <w:r w:rsidRPr="007165C5">
        <w:br/>
        <w:t>1. Zefektivnění administračních procesů, zjednodušit správu benefitů a snížit administrační zátěž.</w:t>
      </w:r>
      <w:r w:rsidRPr="007165C5">
        <w:br/>
        <w:t>2. Sjednocení dat na jednom místě pro všechny země</w:t>
      </w:r>
      <w:r w:rsidR="00191810">
        <w:t>.</w:t>
      </w:r>
      <w:r w:rsidRPr="007165C5">
        <w:br/>
        <w:t>3. Automatizace procesů: plná automatizace ve všech zemích</w:t>
      </w:r>
      <w:r w:rsidR="00191810">
        <w:t>.</w:t>
      </w:r>
    </w:p>
    <w:sectPr w:rsidR="007165C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1AAE6" w14:textId="77777777" w:rsidR="00862197" w:rsidRDefault="00862197" w:rsidP="00926B30">
      <w:pPr>
        <w:spacing w:after="0" w:line="240" w:lineRule="auto"/>
      </w:pPr>
      <w:r>
        <w:separator/>
      </w:r>
    </w:p>
  </w:endnote>
  <w:endnote w:type="continuationSeparator" w:id="0">
    <w:p w14:paraId="4136C48C" w14:textId="77777777" w:rsidR="00862197" w:rsidRDefault="00862197" w:rsidP="0092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D85D7" w14:textId="77777777" w:rsidR="00862197" w:rsidRDefault="00862197" w:rsidP="00926B30">
      <w:pPr>
        <w:spacing w:after="0" w:line="240" w:lineRule="auto"/>
      </w:pPr>
      <w:r>
        <w:separator/>
      </w:r>
    </w:p>
  </w:footnote>
  <w:footnote w:type="continuationSeparator" w:id="0">
    <w:p w14:paraId="172723A2" w14:textId="77777777" w:rsidR="00862197" w:rsidRDefault="00862197" w:rsidP="0092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9E9A7" w14:textId="5592490D" w:rsidR="00926B30" w:rsidRDefault="00926B30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095C20" wp14:editId="53909913">
          <wp:simplePos x="0" y="0"/>
          <wp:positionH relativeFrom="margin">
            <wp:align>center</wp:align>
          </wp:positionH>
          <wp:positionV relativeFrom="paragraph">
            <wp:posOffset>-305435</wp:posOffset>
          </wp:positionV>
          <wp:extent cx="902335" cy="666000"/>
          <wp:effectExtent l="0" t="0" r="0" b="1270"/>
          <wp:wrapTight wrapText="bothSides">
            <wp:wrapPolygon edited="0">
              <wp:start x="0" y="0"/>
              <wp:lineTo x="0" y="21023"/>
              <wp:lineTo x="20977" y="21023"/>
              <wp:lineTo x="20977" y="0"/>
              <wp:lineTo x="0" y="0"/>
            </wp:wrapPolygon>
          </wp:wrapTight>
          <wp:docPr id="1" name="image1.png" descr="Obsah obrázku klipart, design&#10;&#10;Popis byl vytvořen automatic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Obsah obrázku klipart, design&#10;&#10;Popis byl vytvořen automaticky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335" cy="66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3A2"/>
    <w:multiLevelType w:val="multilevel"/>
    <w:tmpl w:val="E71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1D63"/>
    <w:multiLevelType w:val="multilevel"/>
    <w:tmpl w:val="3506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E0ADC"/>
    <w:multiLevelType w:val="multilevel"/>
    <w:tmpl w:val="856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35BF2"/>
    <w:multiLevelType w:val="multilevel"/>
    <w:tmpl w:val="314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2763C"/>
    <w:multiLevelType w:val="multilevel"/>
    <w:tmpl w:val="673A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A1867"/>
    <w:multiLevelType w:val="multilevel"/>
    <w:tmpl w:val="DA1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1349"/>
    <w:multiLevelType w:val="multilevel"/>
    <w:tmpl w:val="3A96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86C8C"/>
    <w:multiLevelType w:val="multilevel"/>
    <w:tmpl w:val="21B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420CB"/>
    <w:multiLevelType w:val="multilevel"/>
    <w:tmpl w:val="92B6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7579"/>
    <w:multiLevelType w:val="multilevel"/>
    <w:tmpl w:val="F866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0C09"/>
    <w:multiLevelType w:val="multilevel"/>
    <w:tmpl w:val="B334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06367"/>
    <w:multiLevelType w:val="multilevel"/>
    <w:tmpl w:val="6D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9023F"/>
    <w:multiLevelType w:val="multilevel"/>
    <w:tmpl w:val="9A7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A7BE3"/>
    <w:multiLevelType w:val="multilevel"/>
    <w:tmpl w:val="16A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12EE8"/>
    <w:multiLevelType w:val="multilevel"/>
    <w:tmpl w:val="9328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F74A7"/>
    <w:multiLevelType w:val="multilevel"/>
    <w:tmpl w:val="EE5C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3C162A"/>
    <w:multiLevelType w:val="multilevel"/>
    <w:tmpl w:val="042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02F75"/>
    <w:multiLevelType w:val="multilevel"/>
    <w:tmpl w:val="BC06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145468">
    <w:abstractNumId w:val="2"/>
  </w:num>
  <w:num w:numId="2" w16cid:durableId="46800243">
    <w:abstractNumId w:val="6"/>
  </w:num>
  <w:num w:numId="3" w16cid:durableId="1544440764">
    <w:abstractNumId w:val="0"/>
  </w:num>
  <w:num w:numId="4" w16cid:durableId="963730446">
    <w:abstractNumId w:val="4"/>
  </w:num>
  <w:num w:numId="5" w16cid:durableId="1701323237">
    <w:abstractNumId w:val="9"/>
  </w:num>
  <w:num w:numId="6" w16cid:durableId="1638298577">
    <w:abstractNumId w:val="1"/>
  </w:num>
  <w:num w:numId="7" w16cid:durableId="712195871">
    <w:abstractNumId w:val="16"/>
  </w:num>
  <w:num w:numId="8" w16cid:durableId="2044552012">
    <w:abstractNumId w:val="8"/>
  </w:num>
  <w:num w:numId="9" w16cid:durableId="522091217">
    <w:abstractNumId w:val="3"/>
  </w:num>
  <w:num w:numId="10" w16cid:durableId="892082122">
    <w:abstractNumId w:val="13"/>
  </w:num>
  <w:num w:numId="11" w16cid:durableId="899362594">
    <w:abstractNumId w:val="14"/>
  </w:num>
  <w:num w:numId="12" w16cid:durableId="1335453891">
    <w:abstractNumId w:val="12"/>
  </w:num>
  <w:num w:numId="13" w16cid:durableId="929389982">
    <w:abstractNumId w:val="10"/>
  </w:num>
  <w:num w:numId="14" w16cid:durableId="418646118">
    <w:abstractNumId w:val="7"/>
  </w:num>
  <w:num w:numId="15" w16cid:durableId="932323551">
    <w:abstractNumId w:val="15"/>
  </w:num>
  <w:num w:numId="16" w16cid:durableId="1752313404">
    <w:abstractNumId w:val="5"/>
  </w:num>
  <w:num w:numId="17" w16cid:durableId="1821192150">
    <w:abstractNumId w:val="17"/>
  </w:num>
  <w:num w:numId="18" w16cid:durableId="1941915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C5"/>
    <w:rsid w:val="00047FF1"/>
    <w:rsid w:val="00191810"/>
    <w:rsid w:val="00444B80"/>
    <w:rsid w:val="007165C5"/>
    <w:rsid w:val="00862197"/>
    <w:rsid w:val="008726F0"/>
    <w:rsid w:val="00926B30"/>
    <w:rsid w:val="00BD4CEB"/>
    <w:rsid w:val="00C072C1"/>
    <w:rsid w:val="00F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DBC0"/>
  <w15:chartTrackingRefBased/>
  <w15:docId w15:val="{87469633-6C76-4183-AD01-DE8CBBEF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5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5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5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5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5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5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5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5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5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5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5C5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26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6B30"/>
  </w:style>
  <w:style w:type="paragraph" w:styleId="Zpat">
    <w:name w:val="footer"/>
    <w:basedOn w:val="Normln"/>
    <w:link w:val="ZpatChar"/>
    <w:uiPriority w:val="99"/>
    <w:unhideWhenUsed/>
    <w:rsid w:val="00926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444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Hodačová Balvínová</dc:creator>
  <cp:keywords/>
  <dc:description/>
  <cp:lastModifiedBy>Beáta Neničková</cp:lastModifiedBy>
  <cp:revision>5</cp:revision>
  <dcterms:created xsi:type="dcterms:W3CDTF">2024-08-08T09:00:00Z</dcterms:created>
  <dcterms:modified xsi:type="dcterms:W3CDTF">2024-08-13T13:57:00Z</dcterms:modified>
</cp:coreProperties>
</file>