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8.63708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7445" cy="846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445" cy="846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95556640625" w:line="280.32337188720703" w:lineRule="auto"/>
        <w:ind w:left="2.208099365234375" w:right="0" w:firstLine="3.09112548828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2841796875" w:line="240" w:lineRule="auto"/>
        <w:ind w:left="0" w:right="3446.90551757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L2 support leader</w:t>
      </w:r>
      <w:r w:rsidDel="00000000" w:rsidR="00000000" w:rsidRPr="00000000">
        <w:rPr>
          <w:rtl w:val="0"/>
        </w:rPr>
      </w:r>
    </w:p>
    <w:p w:rsidR="00000000" w:rsidDel="00000000" w:rsidP="00000000" w:rsidRDefault="00000000" w:rsidRPr="00000000" w14:paraId="00000004">
      <w:pPr>
        <w:pStyle w:val="Heading3"/>
        <w:pageBreakBefore w:val="0"/>
        <w:widowControl w:val="0"/>
        <w:spacing w:before="367.919921875" w:line="240" w:lineRule="auto"/>
        <w:ind w:left="5.52001953125" w:firstLine="0"/>
        <w:rPr>
          <w:vertAlign w:val="baseline"/>
        </w:rPr>
      </w:pPr>
      <w:bookmarkStart w:colFirst="0" w:colLast="0" w:name="_fr8llu9mjq8o" w:id="0"/>
      <w:bookmarkEnd w:id="0"/>
      <w:r w:rsidDel="00000000" w:rsidR="00000000" w:rsidRPr="00000000">
        <w:rPr>
          <w:vertAlign w:val="baseline"/>
          <w:rtl w:val="0"/>
        </w:rPr>
        <w:t xml:space="preserve">Situation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right="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You have a team of 5 for 24/7 support, currently during office hours and one is soon called out of office hours for 6 different countries and the following issues.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9.5263671875" w:line="240" w:lineRule="auto"/>
        <w:ind w:left="720" w:right="0" w:hanging="36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You have very little technical documentation to use</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Process documentations for end users lack detail</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Over 30% of total incoming issues are irrelevant for IT</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Lack of measurements of support activities, its very minimal and detailed process is not worked out</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team currently operates without team KPI</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Team know-how is not distributed adequately within team members(some of them know everything but not in detail, some of them know one area great but have yero knowledge of other areas..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Only 1 team member can work on night shift</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Not clear escalation process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right="0"/>
        <w:jc w:val="left"/>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right="0"/>
        <w:jc w:val="left"/>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0">
      <w:pPr>
        <w:pStyle w:val="Heading3"/>
        <w:pageBreakBefore w:val="0"/>
        <w:widowControl w:val="0"/>
        <w:spacing w:before="287.933349609375" w:line="240" w:lineRule="auto"/>
        <w:rPr>
          <w:vertAlign w:val="baseline"/>
        </w:rPr>
      </w:pPr>
      <w:bookmarkStart w:colFirst="0" w:colLast="0" w:name="_ec5yrnhv11cc" w:id="1"/>
      <w:bookmarkEnd w:id="1"/>
      <w:r w:rsidDel="00000000" w:rsidR="00000000" w:rsidRPr="00000000">
        <w:rPr>
          <w:vertAlign w:val="baseline"/>
          <w:rtl w:val="0"/>
        </w:rPr>
        <w:t xml:space="preserve">Task  </w:t>
      </w:r>
    </w:p>
    <w:p w:rsidR="00000000" w:rsidDel="00000000" w:rsidP="00000000" w:rsidRDefault="00000000" w:rsidRPr="00000000" w14:paraId="00000011">
      <w:pPr>
        <w:widowControl w:val="0"/>
        <w:spacing w:before="49.5263671875" w:line="240"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Based on your previous experiences, which issues would be the most critical in a fast moving environment such as Rohlik, please prioritize them in order from 1 to 10 if your goal was to increase productivity and keep interaction with L3 at minimum.</w:t>
      </w:r>
    </w:p>
    <w:p w:rsidR="00000000" w:rsidDel="00000000" w:rsidP="00000000" w:rsidRDefault="00000000" w:rsidRPr="00000000" w14:paraId="00000012">
      <w:pPr>
        <w:widowControl w:val="0"/>
        <w:spacing w:before="49.5263671875" w:line="240" w:lineRule="auto"/>
        <w:rPr>
          <w:rFonts w:ascii="Calibri" w:cs="Calibri" w:eastAsia="Calibri" w:hAnsi="Calibri"/>
          <w:color w:val="222222"/>
        </w:rPr>
      </w:pPr>
      <w:r w:rsidDel="00000000" w:rsidR="00000000" w:rsidRPr="00000000">
        <w:rPr>
          <w:rFonts w:ascii="Calibri" w:cs="Calibri" w:eastAsia="Calibri" w:hAnsi="Calibri"/>
          <w:color w:val="222222"/>
          <w:rtl w:val="0"/>
        </w:rPr>
        <w:t xml:space="preserve">What would be your first approach to solve the issues you find most important</w:t>
        <w:tab/>
        <w:t xml:space="preserve">? Make an example scenario what approach would you take to identify the best solution for the problem</w:t>
      </w:r>
    </w:p>
    <w:p w:rsidR="00000000" w:rsidDel="00000000" w:rsidP="00000000" w:rsidRDefault="00000000" w:rsidRPr="00000000" w14:paraId="00000013">
      <w:pPr>
        <w:widowControl w:val="0"/>
        <w:spacing w:before="49.5263671875" w:line="240" w:lineRule="auto"/>
        <w:rPr>
          <w:color w:val="222222"/>
          <w:sz w:val="23"/>
          <w:szCs w:val="23"/>
        </w:rPr>
      </w:pPr>
      <w:r w:rsidDel="00000000" w:rsidR="00000000" w:rsidRPr="00000000">
        <w:rPr>
          <w:rtl w:val="0"/>
        </w:rPr>
      </w:r>
    </w:p>
    <w:p w:rsidR="00000000" w:rsidDel="00000000" w:rsidP="00000000" w:rsidRDefault="00000000" w:rsidRPr="00000000" w14:paraId="00000014">
      <w:pPr>
        <w:pStyle w:val="Heading3"/>
        <w:widowControl w:val="0"/>
        <w:spacing w:before="49.5263671875" w:line="240" w:lineRule="auto"/>
        <w:rPr>
          <w:vertAlign w:val="baseline"/>
        </w:rPr>
      </w:pPr>
      <w:bookmarkStart w:colFirst="0" w:colLast="0" w:name="_cvt0imll1npq" w:id="2"/>
      <w:bookmarkEnd w:id="2"/>
      <w:r w:rsidDel="00000000" w:rsidR="00000000" w:rsidRPr="00000000">
        <w:rPr>
          <w:vertAlign w:val="baseline"/>
          <w:rtl w:val="0"/>
        </w:rPr>
        <w:t xml:space="preserve">Format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5980739593506" w:lineRule="auto"/>
        <w:ind w:left="5.299224853515625" w:right="30.211181640625" w:hanging="3.09127807617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pgSz w:h="16840" w:w="11900" w:orient="portrait"/>
      <w:pgMar w:bottom="1921.7716535433083" w:top="750" w:left="1441.3247680664062" w:right="1589.362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