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Finance Systems Administrator</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Finance Transformation Manager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Finance transformation team is</w:t>
      </w:r>
      <w:r w:rsidDel="00000000" w:rsidR="00000000" w:rsidRPr="00000000">
        <w:rPr>
          <w:rFonts w:ascii="Calibri" w:cs="Calibri" w:eastAsia="Calibri" w:hAnsi="Calibri"/>
          <w:color w:val="555555"/>
          <w:highlight w:val="white"/>
          <w:rtl w:val="0"/>
        </w:rPr>
        <w:t xml:space="preserve"> a part of the fast growing Group Finance team and shared services team based in Prague. We take care of implementing the new ERP system and other related applications as well as ensuring smooth and automated interfaces to other core company and external systems.</w:t>
      </w:r>
      <w:r w:rsidDel="00000000" w:rsidR="00000000" w:rsidRPr="00000000">
        <w:rPr>
          <w:rtl w:val="0"/>
        </w:rPr>
      </w:r>
    </w:p>
    <w:p w:rsidR="00000000" w:rsidDel="00000000" w:rsidP="00000000" w:rsidRDefault="00000000" w:rsidRPr="00000000" w14:paraId="0000000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ind w:left="0" w:firstLine="0"/>
        <w:rPr>
          <w:rFonts w:ascii="Calibri" w:cs="Calibri" w:eastAsia="Calibri" w:hAnsi="Calibri"/>
          <w:color w:val="555555"/>
          <w:sz w:val="20"/>
          <w:szCs w:val="20"/>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sz w:val="20"/>
          <w:szCs w:val="20"/>
          <w:rtl w:val="0"/>
        </w:rPr>
        <w:t xml:space="preserve">We are looking for a Finance Systems Administrator to join our expanding finance team as a liaison between Netsuite and other related applications and the team. This role will work closely with our agile squads and product owners as well as our senior finance management to support NetSuite, Anaplan and Acubiz.</w:t>
      </w:r>
    </w:p>
    <w:p w:rsidR="00000000" w:rsidDel="00000000" w:rsidP="00000000" w:rsidRDefault="00000000" w:rsidRPr="00000000" w14:paraId="0000000A">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C">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Provide functional and technical support to cause and resolve operational issues and work with teams in month/quarter close activities in case of any errors.</w:t>
      </w:r>
    </w:p>
    <w:p w:rsidR="00000000" w:rsidDel="00000000" w:rsidP="00000000" w:rsidRDefault="00000000" w:rsidRPr="00000000" w14:paraId="0000000D">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Support the project and development activities for improvement of processes as well as international expansion.  Participate in description and validation activities of customized solutions.</w:t>
      </w:r>
    </w:p>
    <w:p w:rsidR="00000000" w:rsidDel="00000000" w:rsidP="00000000" w:rsidRDefault="00000000" w:rsidRPr="00000000" w14:paraId="0000000E">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Oversee technical design and system configuration for finance systems, including integrations to other key systems.</w:t>
      </w:r>
    </w:p>
    <w:p w:rsidR="00000000" w:rsidDel="00000000" w:rsidP="00000000" w:rsidRDefault="00000000" w:rsidRPr="00000000" w14:paraId="0000000F">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Conduct gap-analysis and work with teams to customize and enhance individual systems functionality to support growth.</w:t>
      </w:r>
    </w:p>
    <w:p w:rsidR="00000000" w:rsidDel="00000000" w:rsidP="00000000" w:rsidRDefault="00000000" w:rsidRPr="00000000" w14:paraId="00000010">
      <w:pPr>
        <w:numPr>
          <w:ilvl w:val="0"/>
          <w:numId w:val="2"/>
        </w:numPr>
        <w:spacing w:after="24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Master data and user  access rights management.</w:t>
      </w:r>
    </w:p>
    <w:p w:rsidR="00000000" w:rsidDel="00000000" w:rsidP="00000000" w:rsidRDefault="00000000" w:rsidRPr="00000000" w14:paraId="00000011">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2">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Comfortable implementing and interfacing internal and external systems.</w:t>
      </w:r>
    </w:p>
    <w:p w:rsidR="00000000" w:rsidDel="00000000" w:rsidP="00000000" w:rsidRDefault="00000000" w:rsidRPr="00000000" w14:paraId="00000013">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1-3+ years working with both IT and business teams on systems administration and implementation preferably in high-growth sectors.</w:t>
      </w:r>
    </w:p>
    <w:p w:rsidR="00000000" w:rsidDel="00000000" w:rsidP="00000000" w:rsidRDefault="00000000" w:rsidRPr="00000000" w14:paraId="00000014">
      <w:pPr>
        <w:numPr>
          <w:ilvl w:val="0"/>
          <w:numId w:val="2"/>
        </w:numPr>
        <w:spacing w:after="0" w:afterAutospacing="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Experience with understanding and troubleshooting technical problems.</w:t>
      </w:r>
    </w:p>
    <w:p w:rsidR="00000000" w:rsidDel="00000000" w:rsidP="00000000" w:rsidRDefault="00000000" w:rsidRPr="00000000" w14:paraId="00000015">
      <w:pPr>
        <w:numPr>
          <w:ilvl w:val="0"/>
          <w:numId w:val="2"/>
        </w:numPr>
        <w:spacing w:after="240" w:line="276" w:lineRule="auto"/>
        <w:ind w:left="720" w:hanging="360"/>
        <w:rPr>
          <w:color w:val="555555"/>
        </w:rPr>
      </w:pPr>
      <w:r w:rsidDel="00000000" w:rsidR="00000000" w:rsidRPr="00000000">
        <w:rPr>
          <w:rFonts w:ascii="Calibri" w:cs="Calibri" w:eastAsia="Calibri" w:hAnsi="Calibri"/>
          <w:color w:val="555555"/>
          <w:sz w:val="20"/>
          <w:szCs w:val="20"/>
          <w:rtl w:val="0"/>
        </w:rPr>
        <w:t xml:space="preserve">Great interpersonal and communication skills - you will be in contact with lots of people</w:t>
      </w:r>
    </w:p>
    <w:p w:rsidR="00000000" w:rsidDel="00000000" w:rsidP="00000000" w:rsidRDefault="00000000" w:rsidRPr="00000000" w14:paraId="0000001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alibri" w:cs="Calibri" w:eastAsia="Calibri" w:hAnsi="Calibri"/>
          <w:color w:val="555555"/>
          <w:sz w:val="20"/>
          <w:szCs w:val="20"/>
        </w:rPr>
      </w:pPr>
      <w:r w:rsidDel="00000000" w:rsidR="00000000" w:rsidRPr="00000000">
        <w:rPr>
          <w:rFonts w:ascii="Calibri" w:cs="Calibri" w:eastAsia="Calibri" w:hAnsi="Calibri"/>
          <w:color w:val="555555"/>
          <w:sz w:val="20"/>
          <w:szCs w:val="20"/>
          <w:rtl w:val="0"/>
        </w:rPr>
        <w:t xml:space="preserve">Resolving operational issues in a timely manner.</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color w:val="555555"/>
          <w:sz w:val="20"/>
          <w:szCs w:val="20"/>
        </w:rPr>
      </w:pPr>
      <w:r w:rsidDel="00000000" w:rsidR="00000000" w:rsidRPr="00000000">
        <w:rPr>
          <w:rFonts w:ascii="Calibri" w:cs="Calibri" w:eastAsia="Calibri" w:hAnsi="Calibri"/>
          <w:color w:val="555555"/>
          <w:sz w:val="20"/>
          <w:szCs w:val="20"/>
          <w:rtl w:val="0"/>
        </w:rPr>
        <w:t xml:space="preserve">Ensuring smooth implementation and operation of systems interfaces</w:t>
      </w:r>
    </w:p>
    <w:p w:rsidR="00000000" w:rsidDel="00000000" w:rsidP="00000000" w:rsidRDefault="00000000" w:rsidRPr="00000000" w14:paraId="000000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1E">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1F">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0">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1">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2">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3">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i3FGol+VfX0enhp4+bmEtc+QkQ==">AMUW2mWmdNbRoE11wlAnAjWRVFpsVZkoWw4eX6KFRCCFoC+77oaPW3GFELkWhyRPBVEJMJ5jjRrY/geqqcRBfiUTI3WqY5MO/FjaYd1RkapJ49yO/nh1H3E=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