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Finance Transformation Manager </w:t>
      </w:r>
    </w:p>
    <w:p w:rsidR="00000000" w:rsidDel="00000000" w:rsidP="00000000" w:rsidRDefault="00000000" w:rsidRPr="00000000" w14:paraId="00000003">
      <w:pPr>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Reporting to Group CFO </w: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color w:val="555555"/>
          <w:highlight w:val="white"/>
          <w:rtl w:val="0"/>
        </w:rPr>
        <w:t xml:space="preserve">We are one big family in Rohlík. We see the world from the better side and we are constantly looking for ways to make each other happier. We know that even seemingly small goodies can be of great importance, and therefore, together with the rediscovered power of humanity and helpfulness, we return to our roots. To nature, honest craftsmanship and the countryside, where there is inspiration for all who believe that it is time for good things and especially for good food.</w:t>
      </w: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 </w:t>
      </w: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color w:val="555555"/>
          <w:highlight w:val="white"/>
          <w:rtl w:val="0"/>
        </w:rPr>
        <w:t xml:space="preserve">Accounting, financials analysis, tendering, reporting, consolidation, design of financial processes, funding and tax structuring. Does it make your head spin? At the Finance Department we love it the most at Rohlik! We thus maintain the smooth running of the company and its financial health.</w:t>
      </w: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Role Overview </w:t>
      </w: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color w:val="555555"/>
        </w:rPr>
      </w:pPr>
      <w:bookmarkStart w:colFirst="0" w:colLast="0" w:name="_heading=h.gjdgxs" w:id="0"/>
      <w:bookmarkEnd w:id="0"/>
      <w:r w:rsidDel="00000000" w:rsidR="00000000" w:rsidRPr="00000000">
        <w:rPr>
          <w:rFonts w:ascii="Calibri" w:cs="Calibri" w:eastAsia="Calibri" w:hAnsi="Calibri"/>
          <w:color w:val="555555"/>
          <w:highlight w:val="white"/>
          <w:rtl w:val="0"/>
        </w:rPr>
        <w:t xml:space="preserve">Our financial team is looking for a project manager with finance background, who will help us chose and implement an ERP system for the whole group. We are looking for someone, who is passionate about having lean and automated finance processes, has systematic thinking and is not afraid of a fast and ever changing environment. </w:t>
      </w: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shd w:fill="ffffff" w:val="clear"/>
        <w:spacing w:after="120"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 </w:t>
      </w:r>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ffffff" w:val="clear"/>
        <w:ind w:left="720" w:hanging="360"/>
        <w:jc w:val="both"/>
        <w:rPr/>
      </w:pPr>
      <w:r w:rsidDel="00000000" w:rsidR="00000000" w:rsidRPr="00000000">
        <w:rPr>
          <w:rFonts w:ascii="Calibri" w:cs="Calibri" w:eastAsia="Calibri" w:hAnsi="Calibri"/>
          <w:color w:val="555555"/>
          <w:highlight w:val="white"/>
          <w:rtl w:val="0"/>
        </w:rPr>
        <w:t xml:space="preserve">Actively participate in the choice of ERP system </w:t>
      </w:r>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ffffff" w:val="clear"/>
        <w:ind w:left="720" w:hanging="360"/>
        <w:jc w:val="both"/>
        <w:rPr/>
      </w:pPr>
      <w:r w:rsidDel="00000000" w:rsidR="00000000" w:rsidRPr="00000000">
        <w:rPr>
          <w:rFonts w:ascii="Calibri" w:cs="Calibri" w:eastAsia="Calibri" w:hAnsi="Calibri"/>
          <w:color w:val="555555"/>
          <w:highlight w:val="white"/>
          <w:rtl w:val="0"/>
        </w:rPr>
        <w:t xml:space="preserve">Set up the Implementation project plan </w:t>
      </w:r>
      <w:r w:rsidDel="00000000" w:rsidR="00000000" w:rsidRPr="00000000">
        <w:rPr>
          <w:rtl w:val="0"/>
        </w:rPr>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ffffff" w:val="clear"/>
        <w:ind w:left="720" w:hanging="360"/>
        <w:jc w:val="both"/>
        <w:rPr/>
      </w:pPr>
      <w:r w:rsidDel="00000000" w:rsidR="00000000" w:rsidRPr="00000000">
        <w:rPr>
          <w:rFonts w:ascii="Calibri" w:cs="Calibri" w:eastAsia="Calibri" w:hAnsi="Calibri"/>
          <w:color w:val="555555"/>
          <w:highlight w:val="white"/>
          <w:rtl w:val="0"/>
        </w:rPr>
        <w:t xml:space="preserve">Manage the project within scope, timeline and budget </w:t>
      </w:r>
      <w:r w:rsidDel="00000000" w:rsidR="00000000" w:rsidRPr="00000000">
        <w:rPr>
          <w:rtl w:val="0"/>
        </w:rPr>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ffffff" w:val="clear"/>
        <w:ind w:left="720" w:hanging="360"/>
        <w:jc w:val="both"/>
        <w:rPr/>
      </w:pPr>
      <w:r w:rsidDel="00000000" w:rsidR="00000000" w:rsidRPr="00000000">
        <w:rPr>
          <w:rFonts w:ascii="Calibri" w:cs="Calibri" w:eastAsia="Calibri" w:hAnsi="Calibri"/>
          <w:color w:val="555555"/>
          <w:highlight w:val="white"/>
          <w:rtl w:val="0"/>
        </w:rPr>
        <w:t xml:space="preserve">Managing the relationship with the 3rd Party SW provider during the implementation </w:t>
      </w:r>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ffffff" w:val="clear"/>
        <w:ind w:left="720" w:hanging="360"/>
        <w:jc w:val="both"/>
        <w:rPr/>
      </w:pPr>
      <w:r w:rsidDel="00000000" w:rsidR="00000000" w:rsidRPr="00000000">
        <w:rPr>
          <w:rFonts w:ascii="Calibri" w:cs="Calibri" w:eastAsia="Calibri" w:hAnsi="Calibri"/>
          <w:color w:val="555555"/>
          <w:rtl w:val="0"/>
        </w:rPr>
        <w:t xml:space="preserve">Coordinate with all key stakeholders from all country finance teams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ffffff" w:val="clear"/>
        <w:ind w:left="720" w:firstLine="0"/>
        <w:jc w:val="both"/>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14">
      <w:pPr>
        <w:shd w:fill="ffffff" w:val="clear"/>
        <w:spacing w:after="12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ffffff" w:val="clear"/>
        <w:ind w:left="360" w:firstLine="0"/>
        <w:jc w:val="both"/>
        <w:rPr/>
      </w:pPr>
      <w:r w:rsidDel="00000000" w:rsidR="00000000" w:rsidRPr="00000000">
        <w:rPr>
          <w:rFonts w:ascii="Calibri" w:cs="Calibri" w:eastAsia="Calibri" w:hAnsi="Calibri"/>
          <w:color w:val="555555"/>
          <w:highlight w:val="white"/>
          <w:rtl w:val="0"/>
        </w:rPr>
        <w:t xml:space="preserve">The ideal candidate will have the following qualities:</w:t>
      </w:r>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ffffff" w:val="clear"/>
        <w:ind w:left="720" w:hanging="360"/>
        <w:jc w:val="both"/>
        <w:rPr/>
      </w:pPr>
      <w:r w:rsidDel="00000000" w:rsidR="00000000" w:rsidRPr="00000000">
        <w:rPr>
          <w:rFonts w:ascii="Calibri" w:cs="Calibri" w:eastAsia="Calibri" w:hAnsi="Calibri"/>
          <w:color w:val="555555"/>
          <w:highlight w:val="white"/>
          <w:rtl w:val="0"/>
        </w:rPr>
        <w:t xml:space="preserve">Minimum of 5 years experience in a relevant role</w:t>
      </w:r>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ffffff" w:val="clear"/>
        <w:ind w:left="720" w:hanging="360"/>
        <w:jc w:val="both"/>
        <w:rPr/>
      </w:pPr>
      <w:r w:rsidDel="00000000" w:rsidR="00000000" w:rsidRPr="00000000">
        <w:rPr>
          <w:rFonts w:ascii="Calibri" w:cs="Calibri" w:eastAsia="Calibri" w:hAnsi="Calibri"/>
          <w:color w:val="555555"/>
          <w:highlight w:val="white"/>
          <w:rtl w:val="0"/>
        </w:rPr>
        <w:t xml:space="preserve">Experience in a challenging &amp; fast paced environment,</w:t>
      </w:r>
      <w:r w:rsidDel="00000000" w:rsidR="00000000" w:rsidRPr="00000000">
        <w:rPr>
          <w:rtl w:val="0"/>
        </w:rPr>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ffffff" w:val="clear"/>
        <w:ind w:left="720" w:hanging="360"/>
        <w:jc w:val="both"/>
        <w:rPr/>
      </w:pPr>
      <w:r w:rsidDel="00000000" w:rsidR="00000000" w:rsidRPr="00000000">
        <w:rPr>
          <w:rFonts w:ascii="Calibri" w:cs="Calibri" w:eastAsia="Calibri" w:hAnsi="Calibri"/>
          <w:color w:val="555555"/>
          <w:highlight w:val="white"/>
          <w:rtl w:val="0"/>
        </w:rPr>
        <w:t xml:space="preserve">Strong analytical skills and the ability to understand complex models and deal with lots of data</w:t>
      </w:r>
      <w:r w:rsidDel="00000000" w:rsidR="00000000" w:rsidRPr="00000000">
        <w:rPr>
          <w:rFonts w:ascii="Calibri" w:cs="Calibri" w:eastAsia="Calibri" w:hAnsi="Calibri"/>
          <w:color w:val="555555"/>
          <w:rtl w:val="0"/>
        </w:rPr>
        <w:t xml:space="preserve"> flows</w:t>
      </w: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ffffff" w:val="clear"/>
        <w:ind w:left="720" w:hanging="360"/>
        <w:jc w:val="both"/>
        <w:rPr/>
      </w:pPr>
      <w:r w:rsidDel="00000000" w:rsidR="00000000" w:rsidRPr="00000000">
        <w:rPr>
          <w:rFonts w:ascii="Calibri" w:cs="Calibri" w:eastAsia="Calibri" w:hAnsi="Calibri"/>
          <w:color w:val="555555"/>
          <w:highlight w:val="white"/>
          <w:rtl w:val="0"/>
        </w:rPr>
        <w:t xml:space="preserve">Demonstrated experience in creating and improving efficient, automated processes.</w:t>
      </w:r>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ffffff" w:val="clear"/>
        <w:ind w:left="720" w:hanging="360"/>
        <w:jc w:val="both"/>
        <w:rPr/>
      </w:pPr>
      <w:r w:rsidDel="00000000" w:rsidR="00000000" w:rsidRPr="00000000">
        <w:rPr>
          <w:rFonts w:ascii="Calibri" w:cs="Calibri" w:eastAsia="Calibri" w:hAnsi="Calibri"/>
          <w:color w:val="555555"/>
          <w:highlight w:val="white"/>
          <w:rtl w:val="0"/>
        </w:rPr>
        <w:t xml:space="preserve">A degree focused on Accounting, Finance, Business Administration or similar.</w:t>
      </w: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ffffff" w:val="clear"/>
        <w:ind w:left="720" w:hanging="360"/>
        <w:jc w:val="both"/>
        <w:rPr/>
      </w:pPr>
      <w:r w:rsidDel="00000000" w:rsidR="00000000" w:rsidRPr="00000000">
        <w:rPr>
          <w:rFonts w:ascii="Calibri" w:cs="Calibri" w:eastAsia="Calibri" w:hAnsi="Calibri"/>
          <w:color w:val="555555"/>
          <w:highlight w:val="white"/>
          <w:rtl w:val="0"/>
        </w:rPr>
        <w:t xml:space="preserve">Fluent in English </w:t>
      </w: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for the position </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Manage the project withing the agreed scope, timeline and budget</w:t>
      </w:r>
    </w:p>
    <w:p w:rsidR="00000000" w:rsidDel="00000000" w:rsidP="00000000" w:rsidRDefault="00000000" w:rsidRPr="00000000" w14:paraId="0000001F">
      <w:pPr>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2">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 </w:t>
      </w:r>
    </w:p>
    <w:p w:rsidR="00000000" w:rsidDel="00000000" w:rsidP="00000000" w:rsidRDefault="00000000" w:rsidRPr="00000000" w14:paraId="00000023">
      <w:pPr>
        <w:numPr>
          <w:ilvl w:val="0"/>
          <w:numId w:val="3"/>
        </w:numPr>
        <w:shd w:fill="ffffff" w:val="clear"/>
        <w:spacing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24">
      <w:pPr>
        <w:numPr>
          <w:ilvl w:val="0"/>
          <w:numId w:val="3"/>
        </w:numPr>
        <w:shd w:fill="ffffff" w:val="clear"/>
        <w:spacing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the headquarters somewhere in the world</w:t>
      </w:r>
      <w:r w:rsidDel="00000000" w:rsidR="00000000" w:rsidRPr="00000000">
        <w:rPr>
          <w:rtl w:val="0"/>
        </w:rPr>
      </w:r>
    </w:p>
    <w:p w:rsidR="00000000" w:rsidDel="00000000" w:rsidP="00000000" w:rsidRDefault="00000000" w:rsidRPr="00000000" w14:paraId="00000025">
      <w:pPr>
        <w:numPr>
          <w:ilvl w:val="0"/>
          <w:numId w:val="3"/>
        </w:numPr>
        <w:shd w:fill="ffffff" w:val="clear"/>
        <w:spacing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 will not be bound by corporate processes</w:t>
      </w:r>
      <w:r w:rsidDel="00000000" w:rsidR="00000000" w:rsidRPr="00000000">
        <w:rPr>
          <w:rtl w:val="0"/>
        </w:rPr>
      </w:r>
    </w:p>
    <w:p w:rsidR="00000000" w:rsidDel="00000000" w:rsidP="00000000" w:rsidRDefault="00000000" w:rsidRPr="00000000" w14:paraId="00000026">
      <w:pPr>
        <w:numPr>
          <w:ilvl w:val="0"/>
          <w:numId w:val="3"/>
        </w:numPr>
        <w:shd w:fill="ffffff" w:val="clear"/>
        <w:spacing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27">
      <w:pPr>
        <w:numPr>
          <w:ilvl w:val="0"/>
          <w:numId w:val="3"/>
        </w:numPr>
        <w:shd w:fill="ffffff" w:val="clear"/>
        <w:spacing w:after="12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Last but not least, we mainly offer a fair reward and the possibility of professional growth and education, also a great bunch of people around and a legendary corporate events</w:t>
      </w:r>
      <w:r w:rsidDel="00000000" w:rsidR="00000000" w:rsidRPr="00000000">
        <w:rPr>
          <w:rtl w:val="0"/>
        </w:rPr>
      </w:r>
    </w:p>
    <w:p w:rsidR="00000000" w:rsidDel="00000000" w:rsidP="00000000" w:rsidRDefault="00000000" w:rsidRPr="00000000" w14:paraId="0000002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rtl w:val="0"/>
        </w:rPr>
        <w:t xml:space="preserve">Our Values </w:t>
      </w:r>
      <w:r w:rsidDel="00000000" w:rsidR="00000000" w:rsidRPr="00000000">
        <w:rPr>
          <w:rtl w:val="0"/>
        </w:rPr>
      </w:r>
    </w:p>
    <w:p w:rsidR="00000000" w:rsidDel="00000000" w:rsidP="00000000" w:rsidRDefault="00000000" w:rsidRPr="00000000" w14:paraId="0000002A">
      <w:pPr>
        <w:numPr>
          <w:ilvl w:val="0"/>
          <w:numId w:val="2"/>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Customer obsession:</w:t>
      </w:r>
      <w:r w:rsidDel="00000000" w:rsidR="00000000" w:rsidRPr="00000000">
        <w:rPr>
          <w:rFonts w:ascii="Roboto" w:cs="Roboto" w:eastAsia="Roboto" w:hAnsi="Roboto"/>
          <w:color w:val="555555"/>
          <w:sz w:val="20"/>
          <w:szCs w:val="20"/>
          <w:highlight w:val="white"/>
          <w:rtl w:val="0"/>
        </w:rPr>
        <w:t xml:space="preserve"> Customer is in the center of our universe. Everything we do, we do for them.</w:t>
      </w:r>
    </w:p>
    <w:p w:rsidR="00000000" w:rsidDel="00000000" w:rsidP="00000000" w:rsidRDefault="00000000" w:rsidRPr="00000000" w14:paraId="0000002B">
      <w:pPr>
        <w:numPr>
          <w:ilvl w:val="0"/>
          <w:numId w:val="2"/>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Speed: </w:t>
      </w:r>
      <w:r w:rsidDel="00000000" w:rsidR="00000000" w:rsidRPr="00000000">
        <w:rPr>
          <w:rFonts w:ascii="Roboto" w:cs="Roboto" w:eastAsia="Roboto" w:hAnsi="Roboto"/>
          <w:color w:val="555555"/>
          <w:sz w:val="20"/>
          <w:szCs w:val="20"/>
          <w:highlight w:val="white"/>
          <w:rtl w:val="0"/>
        </w:rPr>
        <w:t xml:space="preserve">Better done than perfect. We build, improve and deliver fast.</w:t>
      </w:r>
    </w:p>
    <w:p w:rsidR="00000000" w:rsidDel="00000000" w:rsidP="00000000" w:rsidRDefault="00000000" w:rsidRPr="00000000" w14:paraId="0000002C">
      <w:pPr>
        <w:numPr>
          <w:ilvl w:val="0"/>
          <w:numId w:val="2"/>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Courage:</w:t>
      </w:r>
      <w:r w:rsidDel="00000000" w:rsidR="00000000" w:rsidRPr="00000000">
        <w:rPr>
          <w:rFonts w:ascii="Roboto" w:cs="Roboto" w:eastAsia="Roboto" w:hAnsi="Roboto"/>
          <w:color w:val="555555"/>
          <w:sz w:val="20"/>
          <w:szCs w:val="20"/>
          <w:highlight w:val="white"/>
          <w:u w:val="single"/>
          <w:rtl w:val="0"/>
        </w:rPr>
        <w:t xml:space="preserve"> </w:t>
      </w:r>
      <w:r w:rsidDel="00000000" w:rsidR="00000000" w:rsidRPr="00000000">
        <w:rPr>
          <w:rFonts w:ascii="Roboto" w:cs="Roboto" w:eastAsia="Roboto" w:hAnsi="Roboto"/>
          <w:color w:val="555555"/>
          <w:sz w:val="20"/>
          <w:szCs w:val="20"/>
          <w:highlight w:val="white"/>
          <w:rtl w:val="0"/>
        </w:rPr>
        <w:t xml:space="preserve">We are brave. We are not scared of taking ownership and making decisions.</w:t>
      </w:r>
    </w:p>
    <w:p w:rsidR="00000000" w:rsidDel="00000000" w:rsidP="00000000" w:rsidRDefault="00000000" w:rsidRPr="00000000" w14:paraId="0000002D">
      <w:pPr>
        <w:numPr>
          <w:ilvl w:val="0"/>
          <w:numId w:val="2"/>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Learning:</w:t>
      </w:r>
      <w:r w:rsidDel="00000000" w:rsidR="00000000" w:rsidRPr="00000000">
        <w:rPr>
          <w:rFonts w:ascii="Roboto" w:cs="Roboto" w:eastAsia="Roboto" w:hAnsi="Roboto"/>
          <w:color w:val="555555"/>
          <w:sz w:val="20"/>
          <w:szCs w:val="20"/>
          <w:highlight w:val="white"/>
          <w:rtl w:val="0"/>
        </w:rPr>
        <w:t xml:space="preserve"> We keep learning. Information is power. Change is life and opportunity.</w:t>
      </w:r>
    </w:p>
    <w:p w:rsidR="00000000" w:rsidDel="00000000" w:rsidP="00000000" w:rsidRDefault="00000000" w:rsidRPr="00000000" w14:paraId="0000002E">
      <w:pPr>
        <w:numPr>
          <w:ilvl w:val="0"/>
          <w:numId w:val="2"/>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Winning:</w:t>
      </w:r>
      <w:r w:rsidDel="00000000" w:rsidR="00000000" w:rsidRPr="00000000">
        <w:rPr>
          <w:rFonts w:ascii="Roboto" w:cs="Roboto" w:eastAsia="Roboto" w:hAnsi="Roboto"/>
          <w:color w:val="555555"/>
          <w:sz w:val="20"/>
          <w:szCs w:val="20"/>
          <w:highlight w:val="white"/>
          <w:rtl w:val="0"/>
        </w:rPr>
        <w:t xml:space="preserve"> The market standard is not good enough. We aim to win, be the best, and ahead of the market. We keep innovating.</w:t>
      </w:r>
    </w:p>
    <w:p w:rsidR="00000000" w:rsidDel="00000000" w:rsidP="00000000" w:rsidRDefault="00000000" w:rsidRPr="00000000" w14:paraId="0000002F">
      <w:pPr>
        <w:numPr>
          <w:ilvl w:val="0"/>
          <w:numId w:val="2"/>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Honesty: </w:t>
      </w:r>
      <w:r w:rsidDel="00000000" w:rsidR="00000000" w:rsidRPr="00000000">
        <w:rPr>
          <w:rFonts w:ascii="Roboto" w:cs="Roboto" w:eastAsia="Roboto" w:hAnsi="Roboto"/>
          <w:color w:val="555555"/>
          <w:sz w:val="20"/>
          <w:szCs w:val="20"/>
          <w:highlight w:val="white"/>
          <w:rtl w:val="0"/>
        </w:rPr>
        <w:t xml:space="preserve">We are open and honest to ourselves, to our teammates, and to our customers. We are able to accept feedback.</w:t>
      </w:r>
    </w:p>
    <w:p w:rsidR="00000000" w:rsidDel="00000000" w:rsidP="00000000" w:rsidRDefault="00000000" w:rsidRPr="00000000" w14:paraId="00000030">
      <w:pPr>
        <w:numPr>
          <w:ilvl w:val="0"/>
          <w:numId w:val="2"/>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Optimism:</w:t>
      </w:r>
      <w:r w:rsidDel="00000000" w:rsidR="00000000" w:rsidRPr="00000000">
        <w:rPr>
          <w:rFonts w:ascii="Roboto" w:cs="Roboto" w:eastAsia="Roboto" w:hAnsi="Roboto"/>
          <w:color w:val="555555"/>
          <w:sz w:val="20"/>
          <w:szCs w:val="20"/>
          <w:highlight w:val="white"/>
          <w:rtl w:val="0"/>
        </w:rPr>
        <w:t xml:space="preserve"> We fight in a tough environment. The more important </w:t>
      </w:r>
      <w:r w:rsidDel="00000000" w:rsidR="00000000" w:rsidRPr="00000000">
        <w:rPr>
          <w:rFonts w:ascii="Roboto" w:cs="Roboto" w:eastAsia="Roboto" w:hAnsi="Roboto"/>
          <w:color w:val="555555"/>
          <w:sz w:val="20"/>
          <w:szCs w:val="20"/>
          <w:highlight w:val="white"/>
          <w:rtl w:val="0"/>
        </w:rPr>
        <w:t xml:space="preserve">it is</w:t>
      </w:r>
      <w:r w:rsidDel="00000000" w:rsidR="00000000" w:rsidRPr="00000000">
        <w:rPr>
          <w:rFonts w:ascii="Roboto" w:cs="Roboto" w:eastAsia="Roboto" w:hAnsi="Roboto"/>
          <w:color w:val="555555"/>
          <w:sz w:val="20"/>
          <w:szCs w:val="20"/>
          <w:highlight w:val="white"/>
          <w:rtl w:val="0"/>
        </w:rPr>
        <w:t xml:space="preserve"> to have fun and have a helicopter view.</w:t>
      </w:r>
    </w:p>
    <w:p w:rsidR="00000000" w:rsidDel="00000000" w:rsidP="00000000" w:rsidRDefault="00000000" w:rsidRPr="00000000" w14:paraId="00000031">
      <w:pPr>
        <w:numPr>
          <w:ilvl w:val="0"/>
          <w:numId w:val="3"/>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b w:val="1"/>
          <w:color w:val="555555"/>
          <w:sz w:val="20"/>
          <w:szCs w:val="20"/>
          <w:highlight w:val="white"/>
          <w:rtl w:val="0"/>
        </w:rPr>
        <w:t xml:space="preserve">Think big:</w:t>
      </w:r>
      <w:r w:rsidDel="00000000" w:rsidR="00000000" w:rsidRPr="00000000">
        <w:rPr>
          <w:rFonts w:ascii="Roboto" w:cs="Roboto" w:eastAsia="Roboto" w:hAnsi="Roboto"/>
          <w:color w:val="555555"/>
          <w:sz w:val="20"/>
          <w:szCs w:val="20"/>
          <w:highlight w:val="white"/>
          <w:rtl w:val="0"/>
        </w:rPr>
        <w:t xml:space="preserve"> We are bold and daring in changing the future.t is to have fun and keep helicopter view</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360" w:lineRule="auto"/>
        <w:ind w:left="720" w:firstLine="0"/>
        <w:rPr>
          <w:rFonts w:ascii="Calibri" w:cs="Calibri" w:eastAsia="Calibri" w:hAnsi="Calibri"/>
          <w:color w:val="434343"/>
          <w:sz w:val="20"/>
          <w:szCs w:val="20"/>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-152398</wp:posOffset>
          </wp:positionV>
          <wp:extent cx="642938" cy="472904"/>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drawing>
        <wp:inline distB="114300" distT="114300" distL="114300" distR="114300">
          <wp:extent cx="5734050" cy="1057275"/>
          <wp:effectExtent b="0" l="0" r="0" t="0"/>
          <wp:docPr id="4" name="image1.jpg"/>
          <a:graphic>
            <a:graphicData uri="http://schemas.openxmlformats.org/drawingml/2006/picture">
              <pic:pic>
                <pic:nvPicPr>
                  <pic:cNvPr id="0" name="image1.jpg"/>
                  <pic:cNvPicPr preferRelativeResize="0"/>
                </pic:nvPicPr>
                <pic:blipFill>
                  <a:blip r:embed="rId1"/>
                  <a:srcRect b="19401"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476D2B"/>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LOKeMFeOp5E09bEn8rj5bfGyQQ==">AMUW2mUMBuSiQ5m6w+N3Z/xQL9JkZ4P/c0bB02bxfhWAmYDGXocKsgwTKBDTNmt0Ps2Jz9mN2IljivN0t3NQEtGX2VjHGrUdTNjS8tWQ5xqiIvuuW6Uw2UdX9EmqmOmr/gwNZLwn8MgA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2021-03-02T05:59:00Z</dcterms:created>
</cp:coreProperties>
</file>