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C6942D" w14:textId="77777777" w:rsidR="00A84B41" w:rsidRDefault="00A84B41">
      <w:pPr>
        <w:rPr>
          <w:rFonts w:ascii="Calibri" w:eastAsia="Calibri" w:hAnsi="Calibri" w:cs="Calibri"/>
        </w:rPr>
      </w:pPr>
    </w:p>
    <w:p w14:paraId="422F493B" w14:textId="77777777" w:rsidR="00A84B41" w:rsidRDefault="00A84B41">
      <w:pPr>
        <w:rPr>
          <w:rFonts w:ascii="Calibri" w:eastAsia="Calibri" w:hAnsi="Calibri" w:cs="Calibri"/>
          <w:b/>
          <w:sz w:val="24"/>
          <w:szCs w:val="24"/>
        </w:rPr>
      </w:pPr>
    </w:p>
    <w:p w14:paraId="2B192FD5" w14:textId="4FAEAC4E" w:rsidR="00A84B41" w:rsidRDefault="00000000">
      <w:pPr>
        <w:jc w:val="center"/>
        <w:rPr>
          <w:rFonts w:ascii="Calibri" w:eastAsia="Calibri" w:hAnsi="Calibri" w:cs="Calibri"/>
          <w:b/>
          <w:sz w:val="24"/>
          <w:szCs w:val="24"/>
        </w:rPr>
      </w:pPr>
      <w:r>
        <w:rPr>
          <w:rFonts w:ascii="Calibri" w:eastAsia="Calibri" w:hAnsi="Calibri" w:cs="Calibri"/>
          <w:b/>
          <w:sz w:val="24"/>
          <w:szCs w:val="24"/>
        </w:rPr>
        <w:t xml:space="preserve">  </w:t>
      </w:r>
      <w:r w:rsidR="0031535D" w:rsidRPr="0031535D">
        <w:rPr>
          <w:rFonts w:ascii="Calibri" w:eastAsia="Calibri" w:hAnsi="Calibri" w:cs="Calibri"/>
          <w:b/>
          <w:sz w:val="24"/>
          <w:szCs w:val="24"/>
        </w:rPr>
        <w:t>Group Campaign Manager</w:t>
      </w:r>
    </w:p>
    <w:p w14:paraId="004CB83A" w14:textId="230AB589" w:rsidR="00A84B41" w:rsidRDefault="00000000">
      <w:pPr>
        <w:jc w:val="center"/>
        <w:rPr>
          <w:rFonts w:ascii="Calibri" w:eastAsia="Calibri" w:hAnsi="Calibri" w:cs="Calibri"/>
          <w:sz w:val="16"/>
          <w:szCs w:val="16"/>
        </w:rPr>
      </w:pPr>
      <w:r>
        <w:rPr>
          <w:rFonts w:ascii="Calibri" w:eastAsia="Calibri" w:hAnsi="Calibri" w:cs="Calibri"/>
          <w:sz w:val="24"/>
          <w:szCs w:val="24"/>
        </w:rPr>
        <w:t xml:space="preserve">Reporting to </w:t>
      </w:r>
      <w:r w:rsidR="0031535D" w:rsidRPr="0031535D">
        <w:rPr>
          <w:rFonts w:ascii="Calibri" w:eastAsia="Calibri" w:hAnsi="Calibri" w:cs="Calibri"/>
          <w:sz w:val="24"/>
          <w:szCs w:val="24"/>
        </w:rPr>
        <w:t>Group Head of Brand &amp; Campaign Development</w:t>
      </w:r>
    </w:p>
    <w:p w14:paraId="1A44453E" w14:textId="77777777" w:rsidR="00A84B41" w:rsidRDefault="00A84B41">
      <w:pPr>
        <w:pBdr>
          <w:top w:val="nil"/>
          <w:left w:val="nil"/>
          <w:bottom w:val="nil"/>
          <w:right w:val="nil"/>
          <w:between w:val="nil"/>
        </w:pBdr>
        <w:rPr>
          <w:rFonts w:ascii="Calibri" w:eastAsia="Calibri" w:hAnsi="Calibri" w:cs="Calibri"/>
          <w:sz w:val="24"/>
          <w:szCs w:val="24"/>
        </w:rPr>
      </w:pPr>
    </w:p>
    <w:p w14:paraId="48210988" w14:textId="0B909735" w:rsidR="00A84B41" w:rsidRPr="00CF39A1" w:rsidRDefault="00000000">
      <w:pPr>
        <w:pBdr>
          <w:top w:val="nil"/>
          <w:left w:val="nil"/>
          <w:bottom w:val="nil"/>
          <w:right w:val="nil"/>
          <w:between w:val="nil"/>
        </w:pBdr>
        <w:jc w:val="both"/>
        <w:rPr>
          <w:rFonts w:eastAsia="Calibri"/>
        </w:rPr>
      </w:pPr>
      <w:bookmarkStart w:id="0" w:name="_Hlk169704020"/>
      <w:r w:rsidRPr="00CF39A1">
        <w:rPr>
          <w:rFonts w:eastAsia="Calibri"/>
        </w:rPr>
        <w:t>Founded in 2014 in the Czech Republic, Rohlik is the European leader of e-grocery in Central Europe. Already active in the Czech Republic (</w:t>
      </w:r>
      <w:hyperlink r:id="rId8">
        <w:r w:rsidRPr="00CF39A1">
          <w:rPr>
            <w:rFonts w:eastAsia="Calibri"/>
          </w:rPr>
          <w:t>Rohlik.cz</w:t>
        </w:r>
      </w:hyperlink>
      <w:r w:rsidRPr="00CF39A1">
        <w:rPr>
          <w:rFonts w:eastAsia="Calibri"/>
        </w:rPr>
        <w:t>), Hungary (</w:t>
      </w:r>
      <w:hyperlink r:id="rId9">
        <w:r w:rsidRPr="00CF39A1">
          <w:rPr>
            <w:rFonts w:eastAsia="Calibri"/>
          </w:rPr>
          <w:t>Kifli.hu</w:t>
        </w:r>
      </w:hyperlink>
      <w:r w:rsidRPr="00CF39A1">
        <w:rPr>
          <w:rFonts w:eastAsia="Calibri"/>
        </w:rPr>
        <w:t>), Austria (</w:t>
      </w:r>
      <w:hyperlink r:id="rId10">
        <w:r w:rsidRPr="00CF39A1">
          <w:rPr>
            <w:rFonts w:eastAsia="Calibri"/>
          </w:rPr>
          <w:t>Gurkerl.at</w:t>
        </w:r>
      </w:hyperlink>
      <w:r w:rsidRPr="00CF39A1">
        <w:rPr>
          <w:rFonts w:eastAsia="Calibri"/>
        </w:rPr>
        <w:t>), and also in Germany (</w:t>
      </w:r>
      <w:hyperlink r:id="rId11">
        <w:r w:rsidRPr="00CF39A1">
          <w:rPr>
            <w:rFonts w:eastAsia="Calibri"/>
          </w:rPr>
          <w:t>Knuspr.de</w:t>
        </w:r>
      </w:hyperlink>
      <w:r w:rsidRPr="00CF39A1">
        <w:rPr>
          <w:rFonts w:eastAsia="Calibri"/>
        </w:rPr>
        <w:t>). By owning its end-to-end operations, including all technology in-house, Rohlik provides a superior customer experience and the freshest food from local farmers and artisans, as well as a broad supermarket selection.</w:t>
      </w:r>
    </w:p>
    <w:bookmarkEnd w:id="0"/>
    <w:p w14:paraId="36777C7B" w14:textId="77777777" w:rsidR="00A84B41" w:rsidRPr="00CF39A1" w:rsidRDefault="00A84B41">
      <w:pPr>
        <w:rPr>
          <w:rFonts w:eastAsia="Calibri"/>
        </w:rPr>
      </w:pPr>
    </w:p>
    <w:p w14:paraId="20EF5114" w14:textId="3989232A" w:rsidR="00A84B41" w:rsidRPr="00CF39A1" w:rsidRDefault="00D12D54">
      <w:pPr>
        <w:rPr>
          <w:rFonts w:eastAsia="Calibri"/>
        </w:rPr>
      </w:pPr>
      <w:bookmarkStart w:id="1" w:name="_Hlk169704049"/>
      <w:r w:rsidRPr="00CF39A1">
        <w:rPr>
          <w:rFonts w:eastAsia="Calibri"/>
          <w:b/>
        </w:rPr>
        <w:t xml:space="preserve">Department Overview </w:t>
      </w:r>
    </w:p>
    <w:p w14:paraId="1806304E" w14:textId="58242CE5" w:rsidR="00A84B41" w:rsidRPr="00CF39A1" w:rsidRDefault="00000000">
      <w:pPr>
        <w:rPr>
          <w:rFonts w:eastAsia="Calibri"/>
          <w:b/>
        </w:rPr>
      </w:pPr>
      <w:r w:rsidRPr="00CF39A1">
        <w:rPr>
          <w:rFonts w:eastAsia="Calibri"/>
        </w:rPr>
        <w:t xml:space="preserve">We build our brand around our belief that everyone should have access to better food and higher quality of life. We acquire new customers by winning their trust through superior service, helping their families to run smoothly, and differentiating ourselves with the rich offer of local, fresh, </w:t>
      </w:r>
      <w:r w:rsidR="00D12D54" w:rsidRPr="00CF39A1">
        <w:rPr>
          <w:rFonts w:eastAsia="Calibri"/>
        </w:rPr>
        <w:t>high-quality</w:t>
      </w:r>
      <w:r w:rsidRPr="00CF39A1">
        <w:rPr>
          <w:rFonts w:eastAsia="Calibri"/>
        </w:rPr>
        <w:t xml:space="preserve"> products.</w:t>
      </w:r>
    </w:p>
    <w:bookmarkEnd w:id="1"/>
    <w:p w14:paraId="4077D11D" w14:textId="77777777" w:rsidR="00A84B41" w:rsidRDefault="00A84B41">
      <w:pPr>
        <w:rPr>
          <w:rFonts w:ascii="Calibri" w:eastAsia="Calibri" w:hAnsi="Calibri" w:cs="Calibri"/>
          <w:sz w:val="24"/>
          <w:szCs w:val="24"/>
        </w:rPr>
      </w:pPr>
    </w:p>
    <w:p w14:paraId="4F9E28E4" w14:textId="33F81820" w:rsidR="00A84B41" w:rsidRPr="00F260C9" w:rsidRDefault="00000000">
      <w:r w:rsidRPr="00D12D54">
        <w:rPr>
          <w:rFonts w:eastAsia="Calibri"/>
          <w:b/>
        </w:rPr>
        <w:t>Role Overview</w:t>
      </w:r>
      <w:r>
        <w:rPr>
          <w:rFonts w:ascii="Calibri" w:eastAsia="Calibri" w:hAnsi="Calibri" w:cs="Calibri"/>
          <w:sz w:val="24"/>
          <w:szCs w:val="24"/>
        </w:rPr>
        <w:br/>
      </w:r>
      <w:r w:rsidR="009A25E0">
        <w:t xml:space="preserve">As a </w:t>
      </w:r>
      <w:r w:rsidR="009A25E0" w:rsidRPr="00D12D54">
        <w:rPr>
          <w:rFonts w:eastAsia="Calibri"/>
          <w:b/>
        </w:rPr>
        <w:t>Group Campaign Manager</w:t>
      </w:r>
      <w:r w:rsidR="009A25E0">
        <w:t>, you will ensure all campaigns align with the company's centralised marketing goals and brand identity.</w:t>
      </w:r>
      <w:r w:rsidR="009A25E0">
        <w:rPr>
          <w:rFonts w:ascii="Calibri" w:eastAsia="Calibri" w:hAnsi="Calibri" w:cs="Calibri"/>
          <w:color w:val="555555"/>
          <w:highlight w:val="white"/>
        </w:rPr>
        <w:t xml:space="preserve"> </w:t>
      </w:r>
      <w:r w:rsidR="00D12D54" w:rsidRPr="00D12D54">
        <w:t xml:space="preserve">This role </w:t>
      </w:r>
      <w:r w:rsidR="00D12D54">
        <w:t>is a marketing mastermind, overseeing the entire lifecycle of marketing campaigns.</w:t>
      </w:r>
      <w:r w:rsidR="00D12D54" w:rsidRPr="00F260C9">
        <w:t xml:space="preserve"> </w:t>
      </w:r>
      <w:r w:rsidRPr="00F260C9">
        <w:t xml:space="preserve">Key responsibility is to define the competition, the customer and create a brand that our customers will continuously fall in love with. </w:t>
      </w:r>
    </w:p>
    <w:p w14:paraId="01938720" w14:textId="77777777" w:rsidR="00A84B41" w:rsidRDefault="00A84B41">
      <w:pPr>
        <w:rPr>
          <w:rFonts w:ascii="Calibri" w:eastAsia="Calibri" w:hAnsi="Calibri" w:cs="Calibri"/>
          <w:color w:val="555555"/>
          <w:highlight w:val="white"/>
        </w:rPr>
      </w:pPr>
    </w:p>
    <w:p w14:paraId="1ED991BD" w14:textId="77777777" w:rsidR="00F260C9" w:rsidRPr="00F260C9" w:rsidRDefault="00F260C9" w:rsidP="00F260C9">
      <w:pPr>
        <w:spacing w:before="240" w:after="240"/>
        <w:rPr>
          <w:b/>
        </w:rPr>
      </w:pPr>
      <w:r w:rsidRPr="00F260C9">
        <w:rPr>
          <w:b/>
        </w:rPr>
        <w:t>Key Responsibilities</w:t>
      </w:r>
    </w:p>
    <w:p w14:paraId="00114275" w14:textId="7846E42A" w:rsidR="00D12D54" w:rsidRPr="00D12D54" w:rsidRDefault="00D12D54" w:rsidP="00F260C9">
      <w:pPr>
        <w:numPr>
          <w:ilvl w:val="0"/>
          <w:numId w:val="11"/>
        </w:numPr>
        <w:spacing w:before="240"/>
        <w:rPr>
          <w:bCs/>
          <w:lang w:val="en"/>
        </w:rPr>
      </w:pPr>
      <w:r w:rsidRPr="00D12D54">
        <w:rPr>
          <w:shd w:val="clear" w:color="auto" w:fill="FFFFFF"/>
        </w:rPr>
        <w:t>Preparation and execution of a marketing and communication campaigns for suitable target groups.</w:t>
      </w:r>
    </w:p>
    <w:p w14:paraId="06A9FDE1" w14:textId="75F62C5F" w:rsidR="00F260C9" w:rsidRPr="00CF39A1" w:rsidRDefault="00F260C9" w:rsidP="00F260C9">
      <w:pPr>
        <w:numPr>
          <w:ilvl w:val="0"/>
          <w:numId w:val="11"/>
        </w:numPr>
        <w:spacing w:before="240"/>
        <w:rPr>
          <w:bCs/>
          <w:lang w:val="en"/>
        </w:rPr>
      </w:pPr>
      <w:r w:rsidRPr="00CF39A1">
        <w:rPr>
          <w:bCs/>
          <w:lang w:val="en"/>
        </w:rPr>
        <w:t xml:space="preserve">Collaborate with </w:t>
      </w:r>
      <w:r w:rsidRPr="00CF39A1">
        <w:rPr>
          <w:rFonts w:eastAsia="Calibri"/>
        </w:rPr>
        <w:t>Group Head of Brand &amp; Campaign Development</w:t>
      </w:r>
      <w:r w:rsidRPr="00CF39A1">
        <w:rPr>
          <w:bCs/>
          <w:lang w:val="en"/>
        </w:rPr>
        <w:t xml:space="preserve"> to define campaign goals and objectives.</w:t>
      </w:r>
    </w:p>
    <w:p w14:paraId="427D46E1" w14:textId="22899F7D" w:rsidR="00F260C9" w:rsidRPr="00CF39A1" w:rsidRDefault="00F260C9" w:rsidP="00F260C9">
      <w:pPr>
        <w:numPr>
          <w:ilvl w:val="0"/>
          <w:numId w:val="11"/>
        </w:numPr>
        <w:spacing w:before="240"/>
        <w:rPr>
          <w:bCs/>
          <w:lang w:val="en"/>
        </w:rPr>
      </w:pPr>
      <w:r w:rsidRPr="00CF39A1">
        <w:rPr>
          <w:bCs/>
          <w:lang w:val="en"/>
        </w:rPr>
        <w:t>Conduct market research and competitor analysis to identify target audiences and inform campaign messaging.</w:t>
      </w:r>
    </w:p>
    <w:p w14:paraId="5B14EAAC" w14:textId="0DFACCFC" w:rsidR="00F260C9" w:rsidRPr="00CF39A1" w:rsidRDefault="00F260C9" w:rsidP="00F260C9">
      <w:pPr>
        <w:numPr>
          <w:ilvl w:val="0"/>
          <w:numId w:val="11"/>
        </w:numPr>
        <w:spacing w:before="240"/>
        <w:rPr>
          <w:bCs/>
          <w:lang w:val="en"/>
        </w:rPr>
      </w:pPr>
      <w:r w:rsidRPr="00CF39A1">
        <w:rPr>
          <w:bCs/>
          <w:lang w:val="en"/>
        </w:rPr>
        <w:t>Develop comprehensive marketing campaign plans, including budget allocation, timelines, and channels.</w:t>
      </w:r>
    </w:p>
    <w:p w14:paraId="517DEE2F" w14:textId="7CAC33C4" w:rsidR="00A84B41" w:rsidRDefault="00F260C9" w:rsidP="00F260C9">
      <w:pPr>
        <w:numPr>
          <w:ilvl w:val="0"/>
          <w:numId w:val="11"/>
        </w:numPr>
        <w:spacing w:before="240"/>
        <w:rPr>
          <w:bCs/>
          <w:lang w:val="en"/>
        </w:rPr>
      </w:pPr>
      <w:r w:rsidRPr="00CF39A1">
        <w:rPr>
          <w:bCs/>
          <w:lang w:val="en"/>
        </w:rPr>
        <w:t>Oversee the creation of high-quality marketing materials across various channels (e.g., digital, print, social media).</w:t>
      </w:r>
    </w:p>
    <w:p w14:paraId="32D93244" w14:textId="237C138D" w:rsidR="00E42512" w:rsidRDefault="00E42512" w:rsidP="00F260C9">
      <w:pPr>
        <w:numPr>
          <w:ilvl w:val="0"/>
          <w:numId w:val="11"/>
        </w:numPr>
        <w:spacing w:before="240"/>
        <w:rPr>
          <w:bCs/>
          <w:lang w:val="en"/>
        </w:rPr>
      </w:pPr>
      <w:r w:rsidRPr="00E42512">
        <w:rPr>
          <w:bCs/>
          <w:lang w:val="en"/>
        </w:rPr>
        <w:t>Tracking and analyzing campaign performance</w:t>
      </w:r>
      <w:r w:rsidRPr="00E42512">
        <w:rPr>
          <w:b/>
          <w:lang w:val="en"/>
        </w:rPr>
        <w:t>:</w:t>
      </w:r>
      <w:r w:rsidRPr="00E42512">
        <w:rPr>
          <w:bCs/>
          <w:lang w:val="en"/>
        </w:rPr>
        <w:t xml:space="preserve"> monitor key metrics to see how well the campaign is performing and </w:t>
      </w:r>
      <w:proofErr w:type="gramStart"/>
      <w:r w:rsidRPr="00E42512">
        <w:rPr>
          <w:bCs/>
          <w:lang w:val="en"/>
        </w:rPr>
        <w:t>make adjustments</w:t>
      </w:r>
      <w:proofErr w:type="gramEnd"/>
      <w:r w:rsidRPr="00E42512">
        <w:rPr>
          <w:bCs/>
          <w:lang w:val="en"/>
        </w:rPr>
        <w:t xml:space="preserve"> as needed.</w:t>
      </w:r>
    </w:p>
    <w:p w14:paraId="675BBCA1" w14:textId="77777777" w:rsidR="00D12D54" w:rsidRDefault="00D12D54" w:rsidP="00D12D54">
      <w:pPr>
        <w:spacing w:before="240"/>
        <w:rPr>
          <w:bCs/>
          <w:lang w:val="en"/>
        </w:rPr>
      </w:pPr>
    </w:p>
    <w:p w14:paraId="1BE69A20" w14:textId="76B749A7" w:rsidR="00D12D54" w:rsidRPr="00A75A31" w:rsidRDefault="00D12D54" w:rsidP="00A75A31">
      <w:pPr>
        <w:pStyle w:val="Odstavecseseznamem"/>
        <w:numPr>
          <w:ilvl w:val="0"/>
          <w:numId w:val="18"/>
        </w:numPr>
        <w:spacing w:before="240" w:after="240" w:line="240" w:lineRule="auto"/>
        <w:rPr>
          <w:bCs/>
          <w:lang w:val="en"/>
        </w:rPr>
      </w:pPr>
      <w:r w:rsidRPr="00D12D54">
        <w:rPr>
          <w:shd w:val="clear" w:color="auto" w:fill="FFFFFF"/>
        </w:rPr>
        <w:t>Launch of new services, products and brands from A to Z</w:t>
      </w:r>
      <w:r>
        <w:rPr>
          <w:shd w:val="clear" w:color="auto" w:fill="FFFFFF"/>
        </w:rPr>
        <w:t>.</w:t>
      </w:r>
    </w:p>
    <w:p w14:paraId="3A3C7F0B" w14:textId="77777777" w:rsidR="00A75A31" w:rsidRPr="00D12D54" w:rsidRDefault="00A75A31" w:rsidP="00A75A31">
      <w:pPr>
        <w:pStyle w:val="Odstavecseseznamem"/>
        <w:spacing w:before="240" w:after="240" w:line="240" w:lineRule="auto"/>
        <w:rPr>
          <w:bCs/>
          <w:lang w:val="en"/>
        </w:rPr>
      </w:pPr>
    </w:p>
    <w:p w14:paraId="2BF7A06C" w14:textId="452B8FE6" w:rsidR="00CF39A1" w:rsidRPr="00A75A31" w:rsidRDefault="00D12D54" w:rsidP="00A75A31">
      <w:pPr>
        <w:pStyle w:val="Odstavecseseznamem"/>
        <w:numPr>
          <w:ilvl w:val="0"/>
          <w:numId w:val="18"/>
        </w:numPr>
        <w:spacing w:before="240" w:after="240" w:line="240" w:lineRule="auto"/>
        <w:rPr>
          <w:bCs/>
          <w:lang w:val="en"/>
        </w:rPr>
      </w:pPr>
      <w:r w:rsidRPr="00D12D54">
        <w:rPr>
          <w:shd w:val="clear" w:color="auto" w:fill="FFFFFF"/>
        </w:rPr>
        <w:t xml:space="preserve">Creating a long-term brand strategy together with the </w:t>
      </w:r>
      <w:r w:rsidRPr="00D12D54">
        <w:rPr>
          <w:rFonts w:eastAsia="Calibri"/>
        </w:rPr>
        <w:t>Group Head of Brand &amp; Campaign Development and VP of Marketing.</w:t>
      </w:r>
    </w:p>
    <w:p w14:paraId="5DF5ABED" w14:textId="77777777" w:rsidR="00A75A31" w:rsidRPr="00A75A31" w:rsidRDefault="00A75A31" w:rsidP="00A75A31">
      <w:pPr>
        <w:pStyle w:val="Odstavecseseznamem"/>
        <w:rPr>
          <w:bCs/>
          <w:lang w:val="en"/>
        </w:rPr>
      </w:pPr>
    </w:p>
    <w:p w14:paraId="34DA518C" w14:textId="77777777" w:rsidR="00A75A31" w:rsidRPr="00A75A31" w:rsidRDefault="00A75A31" w:rsidP="00A75A31">
      <w:pPr>
        <w:pStyle w:val="Odstavecseseznamem"/>
        <w:numPr>
          <w:ilvl w:val="0"/>
          <w:numId w:val="18"/>
        </w:numPr>
        <w:rPr>
          <w:bCs/>
          <w:lang w:val="en"/>
        </w:rPr>
      </w:pPr>
      <w:r w:rsidRPr="00A75A31">
        <w:rPr>
          <w:bCs/>
          <w:lang w:val="en"/>
        </w:rPr>
        <w:t xml:space="preserve">Stay </w:t>
      </w:r>
      <w:proofErr w:type="gramStart"/>
      <w:r w:rsidRPr="00A75A31">
        <w:rPr>
          <w:bCs/>
          <w:lang w:val="en"/>
        </w:rPr>
        <w:t>up-to-date</w:t>
      </w:r>
      <w:proofErr w:type="gramEnd"/>
      <w:r w:rsidRPr="00A75A31">
        <w:rPr>
          <w:bCs/>
          <w:lang w:val="en"/>
        </w:rPr>
        <w:t xml:space="preserve"> on the latest marketing trends and technologies to continuously improve campaign effectiveness.</w:t>
      </w:r>
    </w:p>
    <w:p w14:paraId="4C7AA487" w14:textId="77777777" w:rsidR="00CF39A1" w:rsidRPr="00CF39A1" w:rsidRDefault="00CF39A1" w:rsidP="00CF39A1">
      <w:pPr>
        <w:spacing w:before="240"/>
        <w:rPr>
          <w:bCs/>
          <w:lang w:val="en"/>
        </w:rPr>
      </w:pPr>
    </w:p>
    <w:p w14:paraId="465F02A0" w14:textId="77777777" w:rsidR="00A84B41" w:rsidRDefault="00A84B41">
      <w:pPr>
        <w:rPr>
          <w:rFonts w:ascii="Calibri" w:eastAsia="Calibri" w:hAnsi="Calibri" w:cs="Calibri"/>
          <w:color w:val="434343"/>
        </w:rPr>
      </w:pPr>
    </w:p>
    <w:p w14:paraId="4434825C" w14:textId="4E09F3A7" w:rsidR="00A84B41" w:rsidRPr="006437A4" w:rsidRDefault="00000000">
      <w:pPr>
        <w:rPr>
          <w:rFonts w:eastAsia="Calibri"/>
        </w:rPr>
      </w:pPr>
      <w:r w:rsidRPr="006437A4">
        <w:rPr>
          <w:rFonts w:eastAsia="Calibri"/>
          <w:b/>
        </w:rPr>
        <w:t>KPI’s for the position</w:t>
      </w:r>
    </w:p>
    <w:p w14:paraId="6714B62E" w14:textId="1003AE11" w:rsidR="0097155A" w:rsidRPr="0097155A" w:rsidRDefault="00873FCC" w:rsidP="0097155A">
      <w:pPr>
        <w:pStyle w:val="Normlnweb"/>
        <w:numPr>
          <w:ilvl w:val="0"/>
          <w:numId w:val="17"/>
        </w:numPr>
        <w:spacing w:before="240" w:beforeAutospacing="0" w:after="240" w:afterAutospacing="0"/>
        <w:textAlignment w:val="baseline"/>
        <w:rPr>
          <w:rFonts w:ascii="Arial" w:hAnsi="Arial" w:cs="Arial"/>
          <w:color w:val="000000"/>
          <w:sz w:val="22"/>
          <w:szCs w:val="22"/>
        </w:rPr>
      </w:pPr>
      <w:proofErr w:type="spellStart"/>
      <w:r>
        <w:rPr>
          <w:rFonts w:ascii="Arial" w:hAnsi="Arial" w:cs="Arial"/>
          <w:color w:val="000000"/>
          <w:sz w:val="22"/>
          <w:szCs w:val="22"/>
        </w:rPr>
        <w:t>FTUs</w:t>
      </w:r>
      <w:proofErr w:type="spellEnd"/>
      <w:r>
        <w:rPr>
          <w:rFonts w:ascii="Arial" w:hAnsi="Arial" w:cs="Arial"/>
          <w:color w:val="000000"/>
          <w:sz w:val="22"/>
          <w:szCs w:val="22"/>
        </w:rPr>
        <w:t xml:space="preserve"> </w:t>
      </w:r>
      <w:proofErr w:type="spellStart"/>
      <w:r>
        <w:rPr>
          <w:rFonts w:ascii="Arial" w:hAnsi="Arial" w:cs="Arial"/>
          <w:color w:val="000000"/>
          <w:sz w:val="22"/>
          <w:szCs w:val="22"/>
        </w:rPr>
        <w:t>growth</w:t>
      </w:r>
      <w:proofErr w:type="spellEnd"/>
      <w:r>
        <w:rPr>
          <w:rFonts w:ascii="Arial" w:hAnsi="Arial" w:cs="Arial"/>
          <w:color w:val="000000"/>
          <w:sz w:val="22"/>
          <w:szCs w:val="22"/>
        </w:rPr>
        <w:t xml:space="preserve"> </w:t>
      </w:r>
    </w:p>
    <w:p w14:paraId="2D99EE52" w14:textId="53EF2E7B" w:rsidR="0097155A" w:rsidRPr="0097155A" w:rsidRDefault="0097155A" w:rsidP="0097155A">
      <w:pPr>
        <w:pStyle w:val="Odstavecseseznamem"/>
        <w:numPr>
          <w:ilvl w:val="0"/>
          <w:numId w:val="17"/>
        </w:numPr>
        <w:rPr>
          <w:rFonts w:eastAsia="Times New Roman"/>
          <w:color w:val="000000"/>
          <w:lang w:val="cs-CZ"/>
        </w:rPr>
      </w:pPr>
      <w:r w:rsidRPr="0097155A">
        <w:rPr>
          <w:rFonts w:eastAsia="Times New Roman"/>
          <w:color w:val="000000"/>
          <w:lang w:val="cs-CZ"/>
        </w:rPr>
        <w:t xml:space="preserve">Brand </w:t>
      </w:r>
      <w:proofErr w:type="spellStart"/>
      <w:r w:rsidRPr="0097155A">
        <w:rPr>
          <w:rFonts w:eastAsia="Times New Roman"/>
          <w:color w:val="000000"/>
          <w:lang w:val="cs-CZ"/>
        </w:rPr>
        <w:t>traffic</w:t>
      </w:r>
      <w:proofErr w:type="spellEnd"/>
      <w:r w:rsidRPr="0097155A">
        <w:rPr>
          <w:rFonts w:eastAsia="Times New Roman"/>
          <w:color w:val="000000"/>
          <w:lang w:val="cs-CZ"/>
        </w:rPr>
        <w:t xml:space="preserve"> (</w:t>
      </w:r>
      <w:proofErr w:type="spellStart"/>
      <w:r w:rsidRPr="0097155A">
        <w:rPr>
          <w:rFonts w:eastAsia="Times New Roman"/>
          <w:color w:val="000000"/>
          <w:lang w:val="cs-CZ"/>
        </w:rPr>
        <w:t>revenues</w:t>
      </w:r>
      <w:proofErr w:type="spellEnd"/>
      <w:r w:rsidRPr="0097155A">
        <w:rPr>
          <w:rFonts w:eastAsia="Times New Roman"/>
          <w:color w:val="000000"/>
          <w:lang w:val="cs-CZ"/>
        </w:rPr>
        <w:t xml:space="preserve">, </w:t>
      </w:r>
      <w:proofErr w:type="spellStart"/>
      <w:r w:rsidRPr="0097155A">
        <w:rPr>
          <w:rFonts w:eastAsia="Times New Roman"/>
          <w:color w:val="000000"/>
          <w:lang w:val="cs-CZ"/>
        </w:rPr>
        <w:t>sessions</w:t>
      </w:r>
      <w:proofErr w:type="spellEnd"/>
      <w:r w:rsidRPr="0097155A">
        <w:rPr>
          <w:rFonts w:eastAsia="Times New Roman"/>
          <w:color w:val="000000"/>
          <w:lang w:val="cs-CZ"/>
        </w:rPr>
        <w:t xml:space="preserve">, </w:t>
      </w:r>
      <w:proofErr w:type="spellStart"/>
      <w:r w:rsidRPr="0097155A">
        <w:rPr>
          <w:rFonts w:eastAsia="Times New Roman"/>
          <w:color w:val="000000"/>
          <w:lang w:val="cs-CZ"/>
        </w:rPr>
        <w:t>transactions</w:t>
      </w:r>
      <w:proofErr w:type="spellEnd"/>
      <w:r w:rsidRPr="0097155A">
        <w:rPr>
          <w:rFonts w:eastAsia="Times New Roman"/>
          <w:color w:val="000000"/>
          <w:lang w:val="cs-CZ"/>
        </w:rPr>
        <w:t xml:space="preserve">, AOV) </w:t>
      </w:r>
    </w:p>
    <w:p w14:paraId="6438591B" w14:textId="03348802" w:rsidR="00873FCC" w:rsidRDefault="00873FCC" w:rsidP="0097155A">
      <w:pPr>
        <w:pStyle w:val="Normlnweb"/>
        <w:numPr>
          <w:ilvl w:val="0"/>
          <w:numId w:val="17"/>
        </w:numPr>
        <w:spacing w:before="24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Brand </w:t>
      </w:r>
      <w:proofErr w:type="spellStart"/>
      <w:r>
        <w:rPr>
          <w:rFonts w:ascii="Arial" w:hAnsi="Arial" w:cs="Arial"/>
          <w:color w:val="000000"/>
          <w:sz w:val="22"/>
          <w:szCs w:val="22"/>
        </w:rPr>
        <w:t>awarness</w:t>
      </w:r>
      <w:proofErr w:type="spellEnd"/>
      <w:r w:rsidR="006437A4">
        <w:rPr>
          <w:rFonts w:ascii="Arial" w:hAnsi="Arial" w:cs="Arial"/>
          <w:color w:val="000000"/>
          <w:sz w:val="22"/>
          <w:szCs w:val="22"/>
        </w:rPr>
        <w:t xml:space="preserve"> </w:t>
      </w:r>
      <w:r w:rsidR="006437A4" w:rsidRPr="006437A4">
        <w:rPr>
          <w:rFonts w:ascii="Arial" w:eastAsia="Arial" w:hAnsi="Arial" w:cs="Arial"/>
          <w:color w:val="000000"/>
          <w:sz w:val="22"/>
          <w:szCs w:val="22"/>
          <w:lang w:val="en-GB"/>
        </w:rPr>
        <w:t>– Increasing the value of brands on the market</w:t>
      </w:r>
      <w:r w:rsidR="006437A4">
        <w:rPr>
          <w:rFonts w:ascii="Arial" w:hAnsi="Arial" w:cs="Arial"/>
          <w:color w:val="000000"/>
          <w:sz w:val="22"/>
          <w:szCs w:val="22"/>
        </w:rPr>
        <w:t xml:space="preserve"> and </w:t>
      </w:r>
      <w:proofErr w:type="spellStart"/>
      <w:r w:rsidR="006437A4">
        <w:rPr>
          <w:rFonts w:ascii="Arial" w:hAnsi="Arial" w:cs="Arial"/>
          <w:color w:val="000000"/>
          <w:sz w:val="22"/>
          <w:szCs w:val="22"/>
        </w:rPr>
        <w:t>target</w:t>
      </w:r>
      <w:proofErr w:type="spellEnd"/>
      <w:r w:rsidR="006437A4">
        <w:rPr>
          <w:rFonts w:ascii="Arial" w:hAnsi="Arial" w:cs="Arial"/>
          <w:color w:val="000000"/>
          <w:sz w:val="22"/>
          <w:szCs w:val="22"/>
        </w:rPr>
        <w:t xml:space="preserve"> </w:t>
      </w:r>
      <w:proofErr w:type="spellStart"/>
      <w:r w:rsidR="006437A4">
        <w:rPr>
          <w:rFonts w:ascii="Arial" w:hAnsi="Arial" w:cs="Arial"/>
          <w:color w:val="000000"/>
          <w:sz w:val="22"/>
          <w:szCs w:val="22"/>
        </w:rPr>
        <w:t>groups</w:t>
      </w:r>
      <w:proofErr w:type="spellEnd"/>
    </w:p>
    <w:p w14:paraId="5E639C06" w14:textId="48BC34F8" w:rsidR="006437A4" w:rsidRDefault="00873FCC" w:rsidP="006437A4">
      <w:pPr>
        <w:pStyle w:val="Odstavecseseznamem"/>
        <w:numPr>
          <w:ilvl w:val="0"/>
          <w:numId w:val="17"/>
        </w:numPr>
        <w:spacing w:before="240"/>
        <w:rPr>
          <w:rFonts w:eastAsia="Times New Roman"/>
          <w:color w:val="000000"/>
          <w:lang w:val="cs-CZ"/>
        </w:rPr>
      </w:pPr>
      <w:r w:rsidRPr="006437A4">
        <w:rPr>
          <w:color w:val="000000"/>
        </w:rPr>
        <w:t xml:space="preserve">Improvement on </w:t>
      </w:r>
      <w:r w:rsidR="006437A4" w:rsidRPr="006437A4">
        <w:rPr>
          <w:color w:val="000000"/>
        </w:rPr>
        <w:t xml:space="preserve">campaign data - </w:t>
      </w:r>
      <w:r w:rsidR="006437A4" w:rsidRPr="006437A4">
        <w:rPr>
          <w:rFonts w:eastAsia="Times New Roman"/>
          <w:color w:val="000000"/>
          <w:lang w:val="cs-CZ"/>
        </w:rPr>
        <w:t xml:space="preserve">monitor </w:t>
      </w:r>
      <w:proofErr w:type="spellStart"/>
      <w:r w:rsidR="006437A4" w:rsidRPr="006437A4">
        <w:rPr>
          <w:rFonts w:eastAsia="Times New Roman"/>
          <w:color w:val="000000"/>
          <w:lang w:val="cs-CZ"/>
        </w:rPr>
        <w:t>campaign</w:t>
      </w:r>
      <w:proofErr w:type="spellEnd"/>
      <w:r w:rsidR="006437A4" w:rsidRPr="006437A4">
        <w:rPr>
          <w:rFonts w:eastAsia="Times New Roman"/>
          <w:color w:val="000000"/>
          <w:lang w:val="cs-CZ"/>
        </w:rPr>
        <w:t xml:space="preserve"> performance </w:t>
      </w:r>
      <w:proofErr w:type="spellStart"/>
      <w:r w:rsidR="006437A4" w:rsidRPr="006437A4">
        <w:rPr>
          <w:rFonts w:eastAsia="Times New Roman"/>
          <w:color w:val="000000"/>
          <w:lang w:val="cs-CZ"/>
        </w:rPr>
        <w:t>using</w:t>
      </w:r>
      <w:proofErr w:type="spellEnd"/>
      <w:r w:rsidR="006437A4" w:rsidRPr="006437A4">
        <w:rPr>
          <w:rFonts w:eastAsia="Times New Roman"/>
          <w:color w:val="000000"/>
          <w:lang w:val="cs-CZ"/>
        </w:rPr>
        <w:t xml:space="preserve"> </w:t>
      </w:r>
      <w:proofErr w:type="spellStart"/>
      <w:r w:rsidR="006437A4" w:rsidRPr="006437A4">
        <w:rPr>
          <w:rFonts w:eastAsia="Times New Roman"/>
          <w:color w:val="000000"/>
          <w:lang w:val="cs-CZ"/>
        </w:rPr>
        <w:t>analytics</w:t>
      </w:r>
      <w:proofErr w:type="spellEnd"/>
      <w:r w:rsidR="006437A4" w:rsidRPr="006437A4">
        <w:rPr>
          <w:rFonts w:eastAsia="Times New Roman"/>
          <w:color w:val="000000"/>
          <w:lang w:val="cs-CZ"/>
        </w:rPr>
        <w:t xml:space="preserve"> </w:t>
      </w:r>
      <w:proofErr w:type="spellStart"/>
      <w:r w:rsidR="006437A4" w:rsidRPr="006437A4">
        <w:rPr>
          <w:rFonts w:eastAsia="Times New Roman"/>
          <w:color w:val="000000"/>
          <w:lang w:val="cs-CZ"/>
        </w:rPr>
        <w:t>tools</w:t>
      </w:r>
      <w:proofErr w:type="spellEnd"/>
      <w:r w:rsidR="006437A4" w:rsidRPr="006437A4">
        <w:rPr>
          <w:rFonts w:eastAsia="Times New Roman"/>
          <w:color w:val="000000"/>
          <w:lang w:val="cs-CZ"/>
        </w:rPr>
        <w:t xml:space="preserve"> and </w:t>
      </w:r>
      <w:proofErr w:type="spellStart"/>
      <w:r w:rsidR="006437A4" w:rsidRPr="006437A4">
        <w:rPr>
          <w:rFonts w:eastAsia="Times New Roman"/>
          <w:color w:val="000000"/>
          <w:lang w:val="cs-CZ"/>
        </w:rPr>
        <w:t>metrics</w:t>
      </w:r>
      <w:proofErr w:type="spellEnd"/>
      <w:r w:rsidR="006437A4" w:rsidRPr="006437A4">
        <w:rPr>
          <w:rFonts w:eastAsia="Times New Roman"/>
          <w:color w:val="000000"/>
          <w:lang w:val="cs-CZ"/>
        </w:rPr>
        <w:t xml:space="preserve"> (</w:t>
      </w:r>
      <w:proofErr w:type="spellStart"/>
      <w:r w:rsidR="006437A4" w:rsidRPr="006437A4">
        <w:rPr>
          <w:rFonts w:eastAsia="Times New Roman"/>
          <w:color w:val="000000"/>
          <w:lang w:val="cs-CZ"/>
        </w:rPr>
        <w:t>e.g</w:t>
      </w:r>
      <w:proofErr w:type="spellEnd"/>
      <w:r w:rsidR="006437A4" w:rsidRPr="006437A4">
        <w:rPr>
          <w:rFonts w:eastAsia="Times New Roman"/>
          <w:color w:val="000000"/>
          <w:lang w:val="cs-CZ"/>
        </w:rPr>
        <w:t xml:space="preserve">., </w:t>
      </w:r>
      <w:proofErr w:type="spellStart"/>
      <w:r w:rsidR="006437A4" w:rsidRPr="006437A4">
        <w:rPr>
          <w:rFonts w:eastAsia="Times New Roman"/>
          <w:color w:val="000000"/>
          <w:lang w:val="cs-CZ"/>
        </w:rPr>
        <w:t>website</w:t>
      </w:r>
      <w:proofErr w:type="spellEnd"/>
      <w:r w:rsidR="006437A4" w:rsidRPr="006437A4">
        <w:rPr>
          <w:rFonts w:eastAsia="Times New Roman"/>
          <w:color w:val="000000"/>
          <w:lang w:val="cs-CZ"/>
        </w:rPr>
        <w:t xml:space="preserve"> </w:t>
      </w:r>
      <w:proofErr w:type="spellStart"/>
      <w:r w:rsidR="006437A4" w:rsidRPr="006437A4">
        <w:rPr>
          <w:rFonts w:eastAsia="Times New Roman"/>
          <w:color w:val="000000"/>
          <w:lang w:val="cs-CZ"/>
        </w:rPr>
        <w:t>traffic</w:t>
      </w:r>
      <w:proofErr w:type="spellEnd"/>
      <w:r w:rsidR="006437A4" w:rsidRPr="006437A4">
        <w:rPr>
          <w:rFonts w:eastAsia="Times New Roman"/>
          <w:color w:val="000000"/>
          <w:lang w:val="cs-CZ"/>
        </w:rPr>
        <w:t xml:space="preserve">, lead </w:t>
      </w:r>
      <w:proofErr w:type="spellStart"/>
      <w:r w:rsidR="006437A4" w:rsidRPr="006437A4">
        <w:rPr>
          <w:rFonts w:eastAsia="Times New Roman"/>
          <w:color w:val="000000"/>
          <w:lang w:val="cs-CZ"/>
        </w:rPr>
        <w:t>generation</w:t>
      </w:r>
      <w:proofErr w:type="spellEnd"/>
      <w:r w:rsidR="006437A4" w:rsidRPr="006437A4">
        <w:rPr>
          <w:rFonts w:eastAsia="Times New Roman"/>
          <w:color w:val="000000"/>
          <w:lang w:val="cs-CZ"/>
        </w:rPr>
        <w:t>, sales).</w:t>
      </w:r>
    </w:p>
    <w:sectPr w:rsidR="006437A4">
      <w:headerReference w:type="default" r:id="rId12"/>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41FF0D" w14:textId="77777777" w:rsidR="00603CD3" w:rsidRDefault="00603CD3">
      <w:pPr>
        <w:spacing w:line="240" w:lineRule="auto"/>
      </w:pPr>
      <w:r>
        <w:separator/>
      </w:r>
    </w:p>
  </w:endnote>
  <w:endnote w:type="continuationSeparator" w:id="0">
    <w:p w14:paraId="7F377DF4" w14:textId="77777777" w:rsidR="00603CD3" w:rsidRDefault="00603C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embedRegular r:id="rId1" w:fontKey="{4BCBBD02-C2BB-4F38-857B-23291340470F}"/>
    <w:embedBold r:id="rId2" w:fontKey="{8F72A2C8-F61A-4FF5-952F-C206D094B81D}"/>
  </w:font>
  <w:font w:name="Cambria">
    <w:panose1 w:val="02040503050406030204"/>
    <w:charset w:val="EE"/>
    <w:family w:val="roman"/>
    <w:pitch w:val="variable"/>
    <w:sig w:usb0="E00006FF" w:usb1="420024FF" w:usb2="02000000" w:usb3="00000000" w:csb0="0000019F" w:csb1="00000000"/>
    <w:embedRegular r:id="rId3" w:fontKey="{4169773B-688A-437D-AA7A-AB4CF088753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20C8B5" w14:textId="77777777" w:rsidR="00603CD3" w:rsidRDefault="00603CD3">
      <w:pPr>
        <w:spacing w:line="240" w:lineRule="auto"/>
      </w:pPr>
      <w:r>
        <w:separator/>
      </w:r>
    </w:p>
  </w:footnote>
  <w:footnote w:type="continuationSeparator" w:id="0">
    <w:p w14:paraId="511B9763" w14:textId="77777777" w:rsidR="00603CD3" w:rsidRDefault="00603CD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09BE40" w14:textId="77777777" w:rsidR="00A84B41" w:rsidRDefault="00000000">
    <w:r>
      <w:rPr>
        <w:noProof/>
      </w:rPr>
      <w:drawing>
        <wp:inline distT="114300" distB="114300" distL="114300" distR="114300" wp14:anchorId="21FDEF05" wp14:editId="25C74971">
          <wp:extent cx="5758815" cy="1061841"/>
          <wp:effectExtent l="0" t="0" r="0" b="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t="25373" b="19400"/>
                  <a:stretch>
                    <a:fillRect/>
                  </a:stretch>
                </pic:blipFill>
                <pic:spPr>
                  <a:xfrm>
                    <a:off x="0" y="0"/>
                    <a:ext cx="5758815" cy="1061841"/>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D43E4C"/>
    <w:multiLevelType w:val="multilevel"/>
    <w:tmpl w:val="6D5AA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3B2E7F"/>
    <w:multiLevelType w:val="hybridMultilevel"/>
    <w:tmpl w:val="D854B958"/>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2" w15:restartNumberingAfterBreak="0">
    <w:nsid w:val="20865D94"/>
    <w:multiLevelType w:val="multilevel"/>
    <w:tmpl w:val="650E2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865370"/>
    <w:multiLevelType w:val="multilevel"/>
    <w:tmpl w:val="50C64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3101B3"/>
    <w:multiLevelType w:val="multilevel"/>
    <w:tmpl w:val="B5A288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E2084D"/>
    <w:multiLevelType w:val="hybridMultilevel"/>
    <w:tmpl w:val="66D6A6E0"/>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6" w15:restartNumberingAfterBreak="0">
    <w:nsid w:val="33870E06"/>
    <w:multiLevelType w:val="hybridMultilevel"/>
    <w:tmpl w:val="75A2669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35A257BB"/>
    <w:multiLevelType w:val="hybridMultilevel"/>
    <w:tmpl w:val="6F8CF018"/>
    <w:lvl w:ilvl="0" w:tplc="A0A2F486">
      <w:numFmt w:val="bullet"/>
      <w:lvlText w:val=""/>
      <w:lvlJc w:val="left"/>
      <w:pPr>
        <w:ind w:left="720" w:hanging="360"/>
      </w:pPr>
      <w:rPr>
        <w:rFonts w:ascii="Arial" w:eastAsia="Arial" w:hAnsi="Arial"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39960199"/>
    <w:multiLevelType w:val="multilevel"/>
    <w:tmpl w:val="F5764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2766F4"/>
    <w:multiLevelType w:val="multilevel"/>
    <w:tmpl w:val="B5CE445E"/>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B165B27"/>
    <w:multiLevelType w:val="multilevel"/>
    <w:tmpl w:val="8586C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8A739C"/>
    <w:multiLevelType w:val="hybridMultilevel"/>
    <w:tmpl w:val="15C2F07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5CC5472B"/>
    <w:multiLevelType w:val="hybridMultilevel"/>
    <w:tmpl w:val="1D02312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6025414B"/>
    <w:multiLevelType w:val="hybridMultilevel"/>
    <w:tmpl w:val="F0467028"/>
    <w:lvl w:ilvl="0" w:tplc="C186B2FC">
      <w:numFmt w:val="bullet"/>
      <w:lvlText w:val=""/>
      <w:lvlJc w:val="left"/>
      <w:pPr>
        <w:ind w:left="720" w:hanging="360"/>
      </w:pPr>
      <w:rPr>
        <w:rFonts w:ascii="Arial" w:eastAsia="Times New Roman" w:hAnsi="Arial"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65096760"/>
    <w:multiLevelType w:val="multilevel"/>
    <w:tmpl w:val="191A3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6CD0F6B"/>
    <w:multiLevelType w:val="multilevel"/>
    <w:tmpl w:val="49141C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9E36CC6"/>
    <w:multiLevelType w:val="hybridMultilevel"/>
    <w:tmpl w:val="692E84B6"/>
    <w:lvl w:ilvl="0" w:tplc="A0A2F486">
      <w:numFmt w:val="bullet"/>
      <w:lvlText w:val=""/>
      <w:lvlJc w:val="left"/>
      <w:pPr>
        <w:ind w:left="1080" w:hanging="360"/>
      </w:pPr>
      <w:rPr>
        <w:rFonts w:ascii="Arial" w:eastAsia="Arial" w:hAnsi="Arial" w:cs="Aria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17" w15:restartNumberingAfterBreak="0">
    <w:nsid w:val="709C5971"/>
    <w:multiLevelType w:val="multilevel"/>
    <w:tmpl w:val="373ECF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25881946">
    <w:abstractNumId w:val="9"/>
  </w:num>
  <w:num w:numId="2" w16cid:durableId="587083956">
    <w:abstractNumId w:val="15"/>
  </w:num>
  <w:num w:numId="3" w16cid:durableId="1492452299">
    <w:abstractNumId w:val="4"/>
  </w:num>
  <w:num w:numId="4" w16cid:durableId="1647121599">
    <w:abstractNumId w:val="17"/>
  </w:num>
  <w:num w:numId="5" w16cid:durableId="695078151">
    <w:abstractNumId w:val="14"/>
  </w:num>
  <w:num w:numId="6" w16cid:durableId="1112824566">
    <w:abstractNumId w:val="11"/>
  </w:num>
  <w:num w:numId="7" w16cid:durableId="183062188">
    <w:abstractNumId w:val="7"/>
  </w:num>
  <w:num w:numId="8" w16cid:durableId="953634069">
    <w:abstractNumId w:val="16"/>
  </w:num>
  <w:num w:numId="9" w16cid:durableId="1182234019">
    <w:abstractNumId w:val="5"/>
  </w:num>
  <w:num w:numId="10" w16cid:durableId="1386219640">
    <w:abstractNumId w:val="1"/>
  </w:num>
  <w:num w:numId="11" w16cid:durableId="2058551456">
    <w:abstractNumId w:val="6"/>
  </w:num>
  <w:num w:numId="12" w16cid:durableId="529687634">
    <w:abstractNumId w:val="13"/>
  </w:num>
  <w:num w:numId="13" w16cid:durableId="520358403">
    <w:abstractNumId w:val="0"/>
  </w:num>
  <w:num w:numId="14" w16cid:durableId="1724984937">
    <w:abstractNumId w:val="10"/>
  </w:num>
  <w:num w:numId="15" w16cid:durableId="457065003">
    <w:abstractNumId w:val="8"/>
  </w:num>
  <w:num w:numId="16" w16cid:durableId="1877815378">
    <w:abstractNumId w:val="2"/>
  </w:num>
  <w:num w:numId="17" w16cid:durableId="1186598938">
    <w:abstractNumId w:val="3"/>
  </w:num>
  <w:num w:numId="18" w16cid:durableId="18429090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B41"/>
    <w:rsid w:val="001860B2"/>
    <w:rsid w:val="00263FF6"/>
    <w:rsid w:val="002B32D1"/>
    <w:rsid w:val="0031535D"/>
    <w:rsid w:val="00603CD3"/>
    <w:rsid w:val="006437A4"/>
    <w:rsid w:val="00873FCC"/>
    <w:rsid w:val="008A781A"/>
    <w:rsid w:val="0097155A"/>
    <w:rsid w:val="009A25E0"/>
    <w:rsid w:val="00A75A31"/>
    <w:rsid w:val="00A84B41"/>
    <w:rsid w:val="00CF39A1"/>
    <w:rsid w:val="00D12D54"/>
    <w:rsid w:val="00DE51D9"/>
    <w:rsid w:val="00E42512"/>
    <w:rsid w:val="00F260C9"/>
    <w:rsid w:val="00F9759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27C2C"/>
  <w15:docId w15:val="{F9E7B30C-6552-4933-BF0F-1CB027A79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cs-C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uiPriority w:val="9"/>
    <w:qFormat/>
    <w:pPr>
      <w:keepNext/>
      <w:keepLines/>
      <w:spacing w:before="400" w:after="120"/>
      <w:outlineLvl w:val="0"/>
    </w:pPr>
    <w:rPr>
      <w:sz w:val="40"/>
      <w:szCs w:val="40"/>
    </w:rPr>
  </w:style>
  <w:style w:type="paragraph" w:styleId="Nadpis2">
    <w:name w:val="heading 2"/>
    <w:basedOn w:val="Normln"/>
    <w:next w:val="Normln"/>
    <w:uiPriority w:val="9"/>
    <w:semiHidden/>
    <w:unhideWhenUsed/>
    <w:qFormat/>
    <w:pPr>
      <w:keepNext/>
      <w:keepLines/>
      <w:spacing w:before="360" w:after="120"/>
      <w:outlineLvl w:val="1"/>
    </w:pPr>
    <w:rPr>
      <w:sz w:val="32"/>
      <w:szCs w:val="32"/>
    </w:rPr>
  </w:style>
  <w:style w:type="paragraph" w:styleId="Nadpis3">
    <w:name w:val="heading 3"/>
    <w:basedOn w:val="Normln"/>
    <w:next w:val="Normln"/>
    <w:uiPriority w:val="9"/>
    <w:semiHidden/>
    <w:unhideWhenUsed/>
    <w:qFormat/>
    <w:pPr>
      <w:keepNext/>
      <w:keepLines/>
      <w:spacing w:before="320" w:after="80"/>
      <w:outlineLvl w:val="2"/>
    </w:pPr>
    <w:rPr>
      <w:color w:val="434343"/>
      <w:sz w:val="28"/>
      <w:szCs w:val="28"/>
    </w:rPr>
  </w:style>
  <w:style w:type="paragraph" w:styleId="Nadpis4">
    <w:name w:val="heading 4"/>
    <w:basedOn w:val="Normln"/>
    <w:next w:val="Normln"/>
    <w:uiPriority w:val="9"/>
    <w:semiHidden/>
    <w:unhideWhenUsed/>
    <w:qFormat/>
    <w:pPr>
      <w:keepNext/>
      <w:keepLines/>
      <w:spacing w:before="280" w:after="80"/>
      <w:outlineLvl w:val="3"/>
    </w:pPr>
    <w:rPr>
      <w:color w:val="666666"/>
      <w:sz w:val="24"/>
      <w:szCs w:val="24"/>
    </w:rPr>
  </w:style>
  <w:style w:type="paragraph" w:styleId="Nadpis5">
    <w:name w:val="heading 5"/>
    <w:basedOn w:val="Normln"/>
    <w:next w:val="Normln"/>
    <w:uiPriority w:val="9"/>
    <w:semiHidden/>
    <w:unhideWhenUsed/>
    <w:qFormat/>
    <w:pPr>
      <w:keepNext/>
      <w:keepLines/>
      <w:spacing w:before="240" w:after="80"/>
      <w:outlineLvl w:val="4"/>
    </w:pPr>
    <w:rPr>
      <w:color w:val="666666"/>
    </w:rPr>
  </w:style>
  <w:style w:type="paragraph" w:styleId="Nadpis6">
    <w:name w:val="heading 6"/>
    <w:basedOn w:val="Normln"/>
    <w:next w:val="Normln"/>
    <w:uiPriority w:val="9"/>
    <w:semiHidden/>
    <w:unhideWhenUsed/>
    <w:qFormat/>
    <w:pPr>
      <w:keepNext/>
      <w:keepLines/>
      <w:spacing w:before="240" w:after="80"/>
      <w:outlineLvl w:val="5"/>
    </w:pPr>
    <w:rPr>
      <w:i/>
      <w:color w:val="66666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ev">
    <w:name w:val="Title"/>
    <w:basedOn w:val="Normln"/>
    <w:next w:val="Normln"/>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Podnadpis">
    <w:name w:val="Subtitle"/>
    <w:basedOn w:val="Normln"/>
    <w:next w:val="Normln"/>
    <w:uiPriority w:val="11"/>
    <w:qFormat/>
    <w:pPr>
      <w:keepNext/>
      <w:keepLines/>
      <w:spacing w:after="320"/>
    </w:pPr>
    <w:rPr>
      <w:color w:val="666666"/>
      <w:sz w:val="30"/>
      <w:szCs w:val="30"/>
    </w:rPr>
  </w:style>
  <w:style w:type="paragraph" w:styleId="Zhlav">
    <w:name w:val="header"/>
    <w:basedOn w:val="Normln"/>
    <w:link w:val="ZhlavChar"/>
    <w:uiPriority w:val="99"/>
    <w:unhideWhenUsed/>
    <w:rsid w:val="0031535D"/>
    <w:pPr>
      <w:tabs>
        <w:tab w:val="center" w:pos="4536"/>
        <w:tab w:val="right" w:pos="9072"/>
      </w:tabs>
      <w:spacing w:line="240" w:lineRule="auto"/>
    </w:pPr>
  </w:style>
  <w:style w:type="character" w:customStyle="1" w:styleId="ZhlavChar">
    <w:name w:val="Záhlaví Char"/>
    <w:basedOn w:val="Standardnpsmoodstavce"/>
    <w:link w:val="Zhlav"/>
    <w:uiPriority w:val="99"/>
    <w:rsid w:val="0031535D"/>
  </w:style>
  <w:style w:type="paragraph" w:styleId="Zpat">
    <w:name w:val="footer"/>
    <w:basedOn w:val="Normln"/>
    <w:link w:val="ZpatChar"/>
    <w:uiPriority w:val="99"/>
    <w:unhideWhenUsed/>
    <w:rsid w:val="0031535D"/>
    <w:pPr>
      <w:tabs>
        <w:tab w:val="center" w:pos="4536"/>
        <w:tab w:val="right" w:pos="9072"/>
      </w:tabs>
      <w:spacing w:line="240" w:lineRule="auto"/>
    </w:pPr>
  </w:style>
  <w:style w:type="character" w:customStyle="1" w:styleId="ZpatChar">
    <w:name w:val="Zápatí Char"/>
    <w:basedOn w:val="Standardnpsmoodstavce"/>
    <w:link w:val="Zpat"/>
    <w:uiPriority w:val="99"/>
    <w:rsid w:val="0031535D"/>
  </w:style>
  <w:style w:type="paragraph" w:styleId="Odstavecseseznamem">
    <w:name w:val="List Paragraph"/>
    <w:basedOn w:val="Normln"/>
    <w:uiPriority w:val="34"/>
    <w:qFormat/>
    <w:rsid w:val="00F260C9"/>
    <w:pPr>
      <w:ind w:left="720"/>
      <w:contextualSpacing/>
    </w:pPr>
  </w:style>
  <w:style w:type="paragraph" w:styleId="Normlnweb">
    <w:name w:val="Normal (Web)"/>
    <w:basedOn w:val="Normln"/>
    <w:uiPriority w:val="99"/>
    <w:unhideWhenUsed/>
    <w:rsid w:val="00F260C9"/>
    <w:pPr>
      <w:spacing w:before="100" w:beforeAutospacing="1" w:after="100" w:afterAutospacing="1" w:line="240" w:lineRule="auto"/>
    </w:pPr>
    <w:rPr>
      <w:rFonts w:ascii="Times New Roman" w:eastAsia="Times New Roman" w:hAnsi="Times New Roman" w:cs="Times New Roman"/>
      <w:sz w:val="24"/>
      <w:szCs w:val="24"/>
      <w:lang w:val="cs-CZ"/>
    </w:rPr>
  </w:style>
  <w:style w:type="character" w:styleId="Siln">
    <w:name w:val="Strong"/>
    <w:basedOn w:val="Standardnpsmoodstavce"/>
    <w:uiPriority w:val="22"/>
    <w:qFormat/>
    <w:rsid w:val="00F260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393245">
      <w:bodyDiv w:val="1"/>
      <w:marLeft w:val="0"/>
      <w:marRight w:val="0"/>
      <w:marTop w:val="0"/>
      <w:marBottom w:val="0"/>
      <w:divBdr>
        <w:top w:val="none" w:sz="0" w:space="0" w:color="auto"/>
        <w:left w:val="none" w:sz="0" w:space="0" w:color="auto"/>
        <w:bottom w:val="none" w:sz="0" w:space="0" w:color="auto"/>
        <w:right w:val="none" w:sz="0" w:space="0" w:color="auto"/>
      </w:divBdr>
    </w:div>
    <w:div w:id="246382057">
      <w:bodyDiv w:val="1"/>
      <w:marLeft w:val="0"/>
      <w:marRight w:val="0"/>
      <w:marTop w:val="0"/>
      <w:marBottom w:val="0"/>
      <w:divBdr>
        <w:top w:val="none" w:sz="0" w:space="0" w:color="auto"/>
        <w:left w:val="none" w:sz="0" w:space="0" w:color="auto"/>
        <w:bottom w:val="none" w:sz="0" w:space="0" w:color="auto"/>
        <w:right w:val="none" w:sz="0" w:space="0" w:color="auto"/>
      </w:divBdr>
    </w:div>
    <w:div w:id="1527251154">
      <w:bodyDiv w:val="1"/>
      <w:marLeft w:val="0"/>
      <w:marRight w:val="0"/>
      <w:marTop w:val="0"/>
      <w:marBottom w:val="0"/>
      <w:divBdr>
        <w:top w:val="none" w:sz="0" w:space="0" w:color="auto"/>
        <w:left w:val="none" w:sz="0" w:space="0" w:color="auto"/>
        <w:bottom w:val="none" w:sz="0" w:space="0" w:color="auto"/>
        <w:right w:val="none" w:sz="0" w:space="0" w:color="auto"/>
      </w:divBdr>
    </w:div>
    <w:div w:id="1567034847">
      <w:bodyDiv w:val="1"/>
      <w:marLeft w:val="0"/>
      <w:marRight w:val="0"/>
      <w:marTop w:val="0"/>
      <w:marBottom w:val="0"/>
      <w:divBdr>
        <w:top w:val="none" w:sz="0" w:space="0" w:color="auto"/>
        <w:left w:val="none" w:sz="0" w:space="0" w:color="auto"/>
        <w:bottom w:val="none" w:sz="0" w:space="0" w:color="auto"/>
        <w:right w:val="none" w:sz="0" w:space="0" w:color="auto"/>
      </w:divBdr>
    </w:div>
    <w:div w:id="1616792950">
      <w:bodyDiv w:val="1"/>
      <w:marLeft w:val="0"/>
      <w:marRight w:val="0"/>
      <w:marTop w:val="0"/>
      <w:marBottom w:val="0"/>
      <w:divBdr>
        <w:top w:val="none" w:sz="0" w:space="0" w:color="auto"/>
        <w:left w:val="none" w:sz="0" w:space="0" w:color="auto"/>
        <w:bottom w:val="none" w:sz="0" w:space="0" w:color="auto"/>
        <w:right w:val="none" w:sz="0" w:space="0" w:color="auto"/>
      </w:divBdr>
    </w:div>
    <w:div w:id="21366333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rohlik.cz/"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knuspr.de/" TargetMode="External"/><Relationship Id="rId5" Type="http://schemas.openxmlformats.org/officeDocument/2006/relationships/webSettings" Target="webSettings.xml"/><Relationship Id="rId10" Type="http://schemas.openxmlformats.org/officeDocument/2006/relationships/hyperlink" Target="http://gurkerl.at/" TargetMode="External"/><Relationship Id="rId4" Type="http://schemas.openxmlformats.org/officeDocument/2006/relationships/settings" Target="settings.xml"/><Relationship Id="rId9" Type="http://schemas.openxmlformats.org/officeDocument/2006/relationships/hyperlink" Target="http://kifli.hu/"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3z3mM69TbVh7UbTv/IztOPReEg==">AMUW2mVMeN6S5cdTs1r6lEkQTEJIZpTMZ3U+aZNgBstKU5rNnnLoA/+zei8lO+iWJT1nNbNuWpLtRt+gyEwi3PEbjgNgldGyMdJXLqB6Djnn+3bbJZcLIGBcmVKRwoYbQoCb2sr2hipHwqZ/8DjixJzt4g+A136dXiZ6W3pgcCQzaNA6zQc+a0o=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1058</TotalTime>
  <Pages>2</Pages>
  <Words>388</Words>
  <Characters>2294</Characters>
  <Application>Microsoft Office Word</Application>
  <DocSecurity>0</DocSecurity>
  <Lines>19</Lines>
  <Paragraphs>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Veronika Růžičková</cp:lastModifiedBy>
  <cp:revision>7</cp:revision>
  <dcterms:created xsi:type="dcterms:W3CDTF">2024-06-19T13:38:00Z</dcterms:created>
  <dcterms:modified xsi:type="dcterms:W3CDTF">2024-06-21T08:29:00Z</dcterms:modified>
</cp:coreProperties>
</file>