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PTP Accountant</w:t>
      </w:r>
    </w:p>
    <w:p w:rsidR="00000000" w:rsidDel="00000000" w:rsidP="00000000" w:rsidRDefault="00000000" w:rsidRPr="00000000" w14:paraId="00000003">
      <w:pPr>
        <w:jc w:val="center"/>
        <w:rPr>
          <w:rFonts w:ascii="Calibri" w:cs="Calibri" w:eastAsia="Calibri" w:hAnsi="Calibri"/>
          <w:color w:val="808080"/>
          <w:sz w:val="24"/>
          <w:szCs w:val="24"/>
        </w:rPr>
      </w:pPr>
      <w:r w:rsidDel="00000000" w:rsidR="00000000" w:rsidRPr="00000000">
        <w:rPr>
          <w:rFonts w:ascii="Calibri" w:cs="Calibri" w:eastAsia="Calibri" w:hAnsi="Calibri"/>
          <w:color w:val="808080"/>
          <w:sz w:val="24"/>
          <w:szCs w:val="24"/>
          <w:rtl w:val="0"/>
        </w:rPr>
        <w:t xml:space="preserve">Reporting to Group Accounting Team Lead (PTP)</w:t>
      </w:r>
    </w:p>
    <w:p w:rsidR="00000000" w:rsidDel="00000000" w:rsidP="00000000" w:rsidRDefault="00000000" w:rsidRPr="00000000" w14:paraId="00000004">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color w:val="555555"/>
          <w:highlight w:val="white"/>
          <w:rtl w:val="0"/>
        </w:rPr>
        <w:t xml:space="preserve">We are one big family in Rohlík. We see the world from the better side, and we are constantly looking for ways to make each other happier. We know that even seemingly small goodies can be of great importance, and therefore, together with the rediscovered power of humanity and helpfulness, we return to our roots. To nature, honest craftsmanship and the countryside, where there is inspiration for all who believe that it is time for good things and especially for good food.</w:t>
      </w: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Department Overview</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08">
      <w:pPr>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Journal vouchers, month end, accounting, analysis, reporting, statements, invoices, payments, balances. Does it make your head spin? At the Finance Department we love it the most at Rohlik! We maintain the smooth running of the company and its financial health.</w:t>
      </w:r>
    </w:p>
    <w:p w:rsidR="00000000" w:rsidDel="00000000" w:rsidP="00000000" w:rsidRDefault="00000000" w:rsidRPr="00000000" w14:paraId="00000009">
      <w:pPr>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0A">
      <w:pPr>
        <w:rPr>
          <w:rFonts w:ascii="Calibri" w:cs="Calibri" w:eastAsia="Calibri" w:hAnsi="Calibri"/>
          <w:sz w:val="18"/>
          <w:szCs w:val="18"/>
        </w:rPr>
      </w:pPr>
      <w:r w:rsidDel="00000000" w:rsidR="00000000" w:rsidRPr="00000000">
        <w:rPr>
          <w:rFonts w:ascii="Calibri" w:cs="Calibri" w:eastAsia="Calibri" w:hAnsi="Calibri"/>
          <w:b w:val="1"/>
          <w:sz w:val="24"/>
          <w:szCs w:val="24"/>
          <w:rtl w:val="0"/>
        </w:rPr>
        <w:t xml:space="preserve">Role Overview </w:t>
      </w:r>
      <w:r w:rsidDel="00000000" w:rsidR="00000000" w:rsidRPr="00000000">
        <w:rPr>
          <w:rtl w:val="0"/>
        </w:rPr>
      </w:r>
    </w:p>
    <w:p w:rsidR="00000000" w:rsidDel="00000000" w:rsidP="00000000" w:rsidRDefault="00000000" w:rsidRPr="00000000" w14:paraId="0000000B">
      <w:pPr>
        <w:shd w:fill="ffffff" w:val="clear"/>
        <w:spacing w:after="120" w:lineRule="auto"/>
        <w:rPr>
          <w:rFonts w:ascii="Calibri" w:cs="Calibri" w:eastAsia="Calibri" w:hAnsi="Calibri"/>
          <w:color w:val="555555"/>
          <w:highlight w:val="white"/>
        </w:rPr>
      </w:pPr>
      <w:r w:rsidDel="00000000" w:rsidR="00000000" w:rsidRPr="00000000">
        <w:rPr>
          <w:rFonts w:ascii="Calibri" w:cs="Calibri" w:eastAsia="Calibri" w:hAnsi="Calibri"/>
          <w:color w:val="555555"/>
          <w:rtl w:val="0"/>
        </w:rPr>
        <w:t xml:space="preserve">PTP Accountant </w:t>
      </w:r>
      <w:r w:rsidDel="00000000" w:rsidR="00000000" w:rsidRPr="00000000">
        <w:rPr>
          <w:rFonts w:ascii="Calibri" w:cs="Calibri" w:eastAsia="Calibri" w:hAnsi="Calibri"/>
          <w:color w:val="555555"/>
          <w:highlight w:val="white"/>
          <w:rtl w:val="0"/>
        </w:rPr>
        <w:t xml:space="preserve">role is part of Group Finance Centre, reporting to Group Accounting Manager (PTP). Role is overlooking all accounting activities for the relevant process – PTP, related to the Rohlik Group and other related entities.</w:t>
      </w:r>
    </w:p>
    <w:p w:rsidR="00000000" w:rsidDel="00000000" w:rsidP="00000000" w:rsidRDefault="00000000" w:rsidRPr="00000000" w14:paraId="0000000C">
      <w:pPr>
        <w:shd w:fill="ffffff" w:val="clear"/>
        <w:spacing w:after="12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we expect from you </w:t>
      </w:r>
    </w:p>
    <w:p w:rsidR="00000000" w:rsidDel="00000000" w:rsidP="00000000" w:rsidRDefault="00000000" w:rsidRPr="00000000" w14:paraId="0000000D">
      <w:pPr>
        <w:numPr>
          <w:ilvl w:val="0"/>
          <w:numId w:val="2"/>
        </w:numPr>
        <w:shd w:fill="ffffff" w:val="clear"/>
        <w:spacing w:line="240" w:lineRule="auto"/>
        <w:ind w:left="720" w:hanging="360"/>
        <w:rPr>
          <w:rFonts w:ascii="Calibri" w:cs="Calibri" w:eastAsia="Calibri" w:hAnsi="Calibri"/>
          <w:color w:val="555555"/>
        </w:rPr>
      </w:pPr>
      <w:r w:rsidDel="00000000" w:rsidR="00000000" w:rsidRPr="00000000">
        <w:rPr>
          <w:rFonts w:ascii="Calibri" w:cs="Calibri" w:eastAsia="Calibri" w:hAnsi="Calibri"/>
          <w:color w:val="555555"/>
          <w:rtl w:val="0"/>
        </w:rPr>
        <w:t xml:space="preserve">Processing of Vendor invoices</w:t>
      </w:r>
    </w:p>
    <w:p w:rsidR="00000000" w:rsidDel="00000000" w:rsidP="00000000" w:rsidRDefault="00000000" w:rsidRPr="00000000" w14:paraId="0000000E">
      <w:pPr>
        <w:numPr>
          <w:ilvl w:val="0"/>
          <w:numId w:val="2"/>
        </w:numPr>
        <w:shd w:fill="ffffff" w:val="clear"/>
        <w:spacing w:line="240" w:lineRule="auto"/>
        <w:ind w:left="720" w:hanging="360"/>
        <w:rPr>
          <w:rFonts w:ascii="Calibri" w:cs="Calibri" w:eastAsia="Calibri" w:hAnsi="Calibri"/>
          <w:color w:val="555555"/>
        </w:rPr>
      </w:pPr>
      <w:r w:rsidDel="00000000" w:rsidR="00000000" w:rsidRPr="00000000">
        <w:rPr>
          <w:rFonts w:ascii="Calibri" w:cs="Calibri" w:eastAsia="Calibri" w:hAnsi="Calibri"/>
          <w:color w:val="555555"/>
          <w:rtl w:val="0"/>
        </w:rPr>
        <w:t xml:space="preserve">Processing of T&amp;E </w:t>
      </w:r>
    </w:p>
    <w:p w:rsidR="00000000" w:rsidDel="00000000" w:rsidP="00000000" w:rsidRDefault="00000000" w:rsidRPr="00000000" w14:paraId="0000000F">
      <w:pPr>
        <w:numPr>
          <w:ilvl w:val="0"/>
          <w:numId w:val="2"/>
        </w:numPr>
        <w:shd w:fill="ffffff" w:val="clear"/>
        <w:spacing w:line="240" w:lineRule="auto"/>
        <w:ind w:left="720" w:hanging="360"/>
        <w:rPr>
          <w:rFonts w:ascii="Calibri" w:cs="Calibri" w:eastAsia="Calibri" w:hAnsi="Calibri"/>
          <w:color w:val="555555"/>
        </w:rPr>
      </w:pPr>
      <w:r w:rsidDel="00000000" w:rsidR="00000000" w:rsidRPr="00000000">
        <w:rPr>
          <w:rFonts w:ascii="Calibri" w:cs="Calibri" w:eastAsia="Calibri" w:hAnsi="Calibri"/>
          <w:color w:val="555555"/>
          <w:rtl w:val="0"/>
        </w:rPr>
        <w:t xml:space="preserve">Preparing accruals and other PTP related journal vouchers</w:t>
      </w:r>
    </w:p>
    <w:p w:rsidR="00000000" w:rsidDel="00000000" w:rsidP="00000000" w:rsidRDefault="00000000" w:rsidRPr="00000000" w14:paraId="00000010">
      <w:pPr>
        <w:numPr>
          <w:ilvl w:val="0"/>
          <w:numId w:val="2"/>
        </w:numPr>
        <w:shd w:fill="ffffff" w:val="clear"/>
        <w:spacing w:line="240" w:lineRule="auto"/>
        <w:ind w:left="720" w:hanging="360"/>
        <w:rPr>
          <w:rFonts w:ascii="Calibri" w:cs="Calibri" w:eastAsia="Calibri" w:hAnsi="Calibri"/>
          <w:color w:val="555555"/>
        </w:rPr>
      </w:pPr>
      <w:r w:rsidDel="00000000" w:rsidR="00000000" w:rsidRPr="00000000">
        <w:rPr>
          <w:rFonts w:ascii="Calibri" w:cs="Calibri" w:eastAsia="Calibri" w:hAnsi="Calibri"/>
          <w:color w:val="555555"/>
          <w:rtl w:val="0"/>
        </w:rPr>
        <w:t xml:space="preserve">Open items resolution</w:t>
      </w:r>
    </w:p>
    <w:p w:rsidR="00000000" w:rsidDel="00000000" w:rsidP="00000000" w:rsidRDefault="00000000" w:rsidRPr="00000000" w14:paraId="00000011">
      <w:pPr>
        <w:numPr>
          <w:ilvl w:val="0"/>
          <w:numId w:val="2"/>
        </w:numPr>
        <w:shd w:fill="ffffff" w:val="clear"/>
        <w:spacing w:line="240" w:lineRule="auto"/>
        <w:ind w:left="720" w:hanging="360"/>
        <w:rPr>
          <w:rFonts w:ascii="Calibri" w:cs="Calibri" w:eastAsia="Calibri" w:hAnsi="Calibri"/>
          <w:color w:val="555555"/>
        </w:rPr>
      </w:pPr>
      <w:r w:rsidDel="00000000" w:rsidR="00000000" w:rsidRPr="00000000">
        <w:rPr>
          <w:rFonts w:ascii="Calibri" w:cs="Calibri" w:eastAsia="Calibri" w:hAnsi="Calibri"/>
          <w:color w:val="555555"/>
          <w:rtl w:val="0"/>
        </w:rPr>
        <w:t xml:space="preserve">Assuring timeliness and quality of reconciliation process</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ffffff" w:val="clear"/>
        <w:spacing w:line="240" w:lineRule="auto"/>
        <w:ind w:left="720" w:hanging="360"/>
        <w:rPr>
          <w:rFonts w:ascii="Calibri" w:cs="Calibri" w:eastAsia="Calibri" w:hAnsi="Calibri"/>
          <w:color w:val="555555"/>
        </w:rPr>
      </w:pPr>
      <w:r w:rsidDel="00000000" w:rsidR="00000000" w:rsidRPr="00000000">
        <w:rPr>
          <w:rFonts w:ascii="Calibri" w:cs="Calibri" w:eastAsia="Calibri" w:hAnsi="Calibri"/>
          <w:color w:val="555555"/>
          <w:rtl w:val="0"/>
        </w:rPr>
        <w:t xml:space="preserve">Participate on performance management and KPIs setting process</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ffffff" w:val="clear"/>
        <w:spacing w:line="240" w:lineRule="auto"/>
        <w:ind w:left="720" w:hanging="360"/>
        <w:rPr>
          <w:rFonts w:ascii="Calibri" w:cs="Calibri" w:eastAsia="Calibri" w:hAnsi="Calibri"/>
          <w:color w:val="555555"/>
        </w:rPr>
      </w:pPr>
      <w:r w:rsidDel="00000000" w:rsidR="00000000" w:rsidRPr="00000000">
        <w:rPr>
          <w:rFonts w:ascii="Calibri" w:cs="Calibri" w:eastAsia="Calibri" w:hAnsi="Calibri"/>
          <w:color w:val="555555"/>
          <w:rtl w:val="0"/>
        </w:rPr>
        <w:t xml:space="preserve">Participate on Transitions, ERP implementation and other projects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ffffff" w:val="clear"/>
        <w:spacing w:after="120" w:line="240" w:lineRule="auto"/>
        <w:ind w:left="720" w:firstLine="0"/>
        <w:rPr>
          <w:rFonts w:ascii="Calibri" w:cs="Calibri" w:eastAsia="Calibri" w:hAnsi="Calibri"/>
          <w:color w:val="555555"/>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we look for</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color w:val="555555"/>
        </w:rPr>
      </w:pPr>
      <w:r w:rsidDel="00000000" w:rsidR="00000000" w:rsidRPr="00000000">
        <w:rPr>
          <w:rFonts w:ascii="Calibri" w:cs="Calibri" w:eastAsia="Calibri" w:hAnsi="Calibri"/>
          <w:color w:val="555555"/>
          <w:rtl w:val="0"/>
        </w:rPr>
        <w:t xml:space="preserve">1-2 years of accounting experience in similar role</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color w:val="555555"/>
        </w:rPr>
      </w:pPr>
      <w:r w:rsidDel="00000000" w:rsidR="00000000" w:rsidRPr="00000000">
        <w:rPr>
          <w:rFonts w:ascii="Calibri" w:cs="Calibri" w:eastAsia="Calibri" w:hAnsi="Calibri"/>
          <w:color w:val="555555"/>
          <w:rtl w:val="0"/>
        </w:rPr>
        <w:t xml:space="preserve">Demonstrate experience in driving continuous improvement</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color w:val="555555"/>
        </w:rPr>
      </w:pPr>
      <w:r w:rsidDel="00000000" w:rsidR="00000000" w:rsidRPr="00000000">
        <w:rPr>
          <w:rFonts w:ascii="Calibri" w:cs="Calibri" w:eastAsia="Calibri" w:hAnsi="Calibri"/>
          <w:color w:val="555555"/>
          <w:rtl w:val="0"/>
        </w:rPr>
        <w:t xml:space="preserve">Czech and English language skills (written and verbal)</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color w:val="555555"/>
        </w:rPr>
      </w:pPr>
      <w:r w:rsidDel="00000000" w:rsidR="00000000" w:rsidRPr="00000000">
        <w:rPr>
          <w:rFonts w:ascii="Calibri" w:cs="Calibri" w:eastAsia="Calibri" w:hAnsi="Calibri"/>
          <w:color w:val="555555"/>
          <w:rtl w:val="0"/>
        </w:rPr>
        <w:t xml:space="preserve">Strong communication, interpersonal, and organization skills required</w:t>
      </w:r>
    </w:p>
    <w:p w:rsidR="00000000" w:rsidDel="00000000" w:rsidP="00000000" w:rsidRDefault="00000000" w:rsidRPr="00000000" w14:paraId="0000001A">
      <w:pPr>
        <w:rPr>
          <w:rFonts w:ascii="Calibri" w:cs="Calibri" w:eastAsia="Calibri" w:hAnsi="Calibri"/>
          <w:color w:val="555555"/>
        </w:rPr>
      </w:pPr>
      <w:r w:rsidDel="00000000" w:rsidR="00000000" w:rsidRPr="00000000">
        <w:rPr>
          <w:rtl w:val="0"/>
        </w:rPr>
      </w:r>
    </w:p>
    <w:p w:rsidR="00000000" w:rsidDel="00000000" w:rsidP="00000000" w:rsidRDefault="00000000" w:rsidRPr="00000000" w14:paraId="0000001B">
      <w:pPr>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KPI’s typical for the position </w:t>
      </w:r>
      <w:r w:rsidDel="00000000" w:rsidR="00000000" w:rsidRPr="00000000">
        <w:rPr>
          <w:rtl w:val="0"/>
        </w:rPr>
      </w:r>
    </w:p>
    <w:p w:rsidR="00000000" w:rsidDel="00000000" w:rsidP="00000000" w:rsidRDefault="00000000" w:rsidRPr="00000000" w14:paraId="0000001C">
      <w:pPr>
        <w:numPr>
          <w:ilvl w:val="0"/>
          <w:numId w:val="1"/>
        </w:numPr>
        <w:ind w:left="720" w:hanging="360"/>
        <w:rPr>
          <w:rFonts w:ascii="Calibri" w:cs="Calibri" w:eastAsia="Calibri" w:hAnsi="Calibri"/>
          <w:color w:val="555555"/>
        </w:rPr>
      </w:pPr>
      <w:r w:rsidDel="00000000" w:rsidR="00000000" w:rsidRPr="00000000">
        <w:rPr>
          <w:rFonts w:ascii="Calibri" w:cs="Calibri" w:eastAsia="Calibri" w:hAnsi="Calibri"/>
          <w:color w:val="555555"/>
          <w:rtl w:val="0"/>
        </w:rPr>
        <w:t xml:space="preserve">Timeliness invoice processing</w:t>
      </w:r>
    </w:p>
    <w:p w:rsidR="00000000" w:rsidDel="00000000" w:rsidP="00000000" w:rsidRDefault="00000000" w:rsidRPr="00000000" w14:paraId="0000001D">
      <w:pPr>
        <w:numPr>
          <w:ilvl w:val="0"/>
          <w:numId w:val="1"/>
        </w:numPr>
        <w:ind w:left="720" w:hanging="360"/>
        <w:rPr>
          <w:rFonts w:ascii="Calibri" w:cs="Calibri" w:eastAsia="Calibri" w:hAnsi="Calibri"/>
          <w:color w:val="555555"/>
        </w:rPr>
      </w:pPr>
      <w:r w:rsidDel="00000000" w:rsidR="00000000" w:rsidRPr="00000000">
        <w:rPr>
          <w:rFonts w:ascii="Calibri" w:cs="Calibri" w:eastAsia="Calibri" w:hAnsi="Calibri"/>
          <w:color w:val="555555"/>
          <w:rtl w:val="0"/>
        </w:rPr>
        <w:t xml:space="preserve">Timeliness of payment processing (%invoices paid within a due date)</w:t>
      </w:r>
    </w:p>
    <w:p w:rsidR="00000000" w:rsidDel="00000000" w:rsidP="00000000" w:rsidRDefault="00000000" w:rsidRPr="00000000" w14:paraId="0000001E">
      <w:pPr>
        <w:numPr>
          <w:ilvl w:val="0"/>
          <w:numId w:val="1"/>
        </w:numPr>
        <w:ind w:left="720" w:hanging="360"/>
        <w:rPr>
          <w:rFonts w:ascii="Calibri" w:cs="Calibri" w:eastAsia="Calibri" w:hAnsi="Calibri"/>
          <w:color w:val="555555"/>
        </w:rPr>
      </w:pPr>
      <w:r w:rsidDel="00000000" w:rsidR="00000000" w:rsidRPr="00000000">
        <w:rPr>
          <w:rFonts w:ascii="Calibri" w:cs="Calibri" w:eastAsia="Calibri" w:hAnsi="Calibri"/>
          <w:color w:val="555555"/>
          <w:rtl w:val="0"/>
        </w:rPr>
        <w:t xml:space="preserve">% Invoices overdue (#overdue invoices, #total backlog)</w:t>
      </w:r>
    </w:p>
    <w:p w:rsidR="00000000" w:rsidDel="00000000" w:rsidP="00000000" w:rsidRDefault="00000000" w:rsidRPr="00000000" w14:paraId="0000001F">
      <w:pPr>
        <w:numPr>
          <w:ilvl w:val="0"/>
          <w:numId w:val="1"/>
        </w:numPr>
        <w:ind w:left="720" w:hanging="360"/>
        <w:rPr>
          <w:rFonts w:ascii="Calibri" w:cs="Calibri" w:eastAsia="Calibri" w:hAnsi="Calibri"/>
          <w:color w:val="555555"/>
        </w:rPr>
      </w:pPr>
      <w:r w:rsidDel="00000000" w:rsidR="00000000" w:rsidRPr="00000000">
        <w:rPr>
          <w:rFonts w:ascii="Calibri" w:cs="Calibri" w:eastAsia="Calibri" w:hAnsi="Calibri"/>
          <w:color w:val="555555"/>
          <w:rtl w:val="0"/>
        </w:rPr>
        <w:t xml:space="preserve">Timeliness of expense claim processing</w:t>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720" w:firstLine="0"/>
        <w:rPr>
          <w:rFonts w:ascii="Calibri" w:cs="Calibri" w:eastAsia="Calibri" w:hAnsi="Calibri"/>
          <w:color w:val="555555"/>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2">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we offer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555555"/>
        </w:rPr>
      </w:pPr>
      <w:r w:rsidDel="00000000" w:rsidR="00000000" w:rsidRPr="00000000">
        <w:rPr>
          <w:rFonts w:ascii="Calibri" w:cs="Calibri" w:eastAsia="Calibri" w:hAnsi="Calibri"/>
          <w:color w:val="555555"/>
          <w:rtl w:val="0"/>
        </w:rPr>
        <w:t xml:space="preserve">Your work will have a direct impact on the company's results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555555"/>
        </w:rPr>
      </w:pPr>
      <w:r w:rsidDel="00000000" w:rsidR="00000000" w:rsidRPr="00000000">
        <w:rPr>
          <w:rFonts w:ascii="Calibri" w:cs="Calibri" w:eastAsia="Calibri" w:hAnsi="Calibri"/>
          <w:color w:val="555555"/>
          <w:rtl w:val="0"/>
        </w:rPr>
        <w:t xml:space="preserve">We will implement your good ideas almost immediately – not waiting for the approval of the headquarters somewhere in the world</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555555"/>
        </w:rPr>
      </w:pPr>
      <w:r w:rsidDel="00000000" w:rsidR="00000000" w:rsidRPr="00000000">
        <w:rPr>
          <w:rFonts w:ascii="Calibri" w:cs="Calibri" w:eastAsia="Calibri" w:hAnsi="Calibri"/>
          <w:color w:val="555555"/>
          <w:rtl w:val="0"/>
        </w:rPr>
        <w:t xml:space="preserve">You will not be bound by corporate processes</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555555"/>
        </w:rPr>
      </w:pPr>
      <w:r w:rsidDel="00000000" w:rsidR="00000000" w:rsidRPr="00000000">
        <w:rPr>
          <w:rFonts w:ascii="Calibri" w:cs="Calibri" w:eastAsia="Calibri" w:hAnsi="Calibri"/>
          <w:color w:val="555555"/>
          <w:rtl w:val="0"/>
        </w:rPr>
        <w:t xml:space="preserve">Your work has to be innovative and meaningful, we do not want to follow trends, but set them</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555555"/>
        </w:rPr>
      </w:pPr>
      <w:r w:rsidDel="00000000" w:rsidR="00000000" w:rsidRPr="00000000">
        <w:rPr>
          <w:rFonts w:ascii="Calibri" w:cs="Calibri" w:eastAsia="Calibri" w:hAnsi="Calibri"/>
          <w:color w:val="555555"/>
          <w:rtl w:val="0"/>
        </w:rPr>
        <w:t xml:space="preserve">Last but not least, we mainly offer a fair reward and the possibility of professional growth and education, also a great bunch of people around and a legendary company events</w:t>
      </w:r>
      <w:r w:rsidDel="00000000" w:rsidR="00000000" w:rsidRPr="00000000">
        <w:rPr>
          <w:rtl w:val="0"/>
        </w:rPr>
      </w:r>
    </w:p>
    <w:p w:rsidR="00000000" w:rsidDel="00000000" w:rsidP="00000000" w:rsidRDefault="00000000" w:rsidRPr="00000000" w14:paraId="0000002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9">
      <w:pPr>
        <w:spacing w:line="360" w:lineRule="auto"/>
        <w:ind w:left="0" w:firstLine="0"/>
        <w:rPr>
          <w:rFonts w:ascii="Calibri" w:cs="Calibri" w:eastAsia="Calibri" w:hAnsi="Calibri"/>
          <w:color w:val="555555"/>
          <w:sz w:val="26"/>
          <w:szCs w:val="26"/>
          <w:highlight w:val="white"/>
          <w:u w:val="single"/>
        </w:rPr>
      </w:pPr>
      <w:r w:rsidDel="00000000" w:rsidR="00000000" w:rsidRPr="00000000">
        <w:rPr>
          <w:rFonts w:ascii="Calibri" w:cs="Calibri" w:eastAsia="Calibri" w:hAnsi="Calibri"/>
          <w:b w:val="1"/>
          <w:sz w:val="24"/>
          <w:szCs w:val="24"/>
          <w:rtl w:val="0"/>
        </w:rPr>
        <w:t xml:space="preserve">Our ingredients for success </w:t>
      </w:r>
      <w:r w:rsidDel="00000000" w:rsidR="00000000" w:rsidRPr="00000000">
        <w:rPr>
          <w:rtl w:val="0"/>
        </w:rPr>
      </w:r>
    </w:p>
    <w:p w:rsidR="00000000" w:rsidDel="00000000" w:rsidP="00000000" w:rsidRDefault="00000000" w:rsidRPr="00000000" w14:paraId="0000002A">
      <w:pPr>
        <w:shd w:fill="ffffff" w:val="clear"/>
        <w:ind w:left="0" w:firstLine="0"/>
        <w:rPr>
          <w:rFonts w:ascii="Calibri" w:cs="Calibri" w:eastAsia="Calibri" w:hAnsi="Calibri"/>
          <w:color w:val="555555"/>
          <w:highlight w:val="white"/>
          <w:u w:val="single"/>
        </w:rPr>
      </w:pPr>
      <w:r w:rsidDel="00000000" w:rsidR="00000000" w:rsidRPr="00000000">
        <w:rPr>
          <w:rFonts w:ascii="Calibri" w:cs="Calibri" w:eastAsia="Calibri" w:hAnsi="Calibri"/>
          <w:color w:val="555555"/>
          <w:highlight w:val="white"/>
          <w:u w:val="single"/>
          <w:rtl w:val="0"/>
        </w:rPr>
        <w:t xml:space="preserve">Amaze the customer</w:t>
      </w:r>
    </w:p>
    <w:p w:rsidR="00000000" w:rsidDel="00000000" w:rsidP="00000000" w:rsidRDefault="00000000" w:rsidRPr="00000000" w14:paraId="0000002B">
      <w:pPr>
        <w:shd w:fill="ffffff" w:val="clear"/>
        <w:ind w:left="0" w:firstLine="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We are obsessed with customers and their wants and needs. The customer has always been at the centre of our universe.</w:t>
      </w:r>
    </w:p>
    <w:p w:rsidR="00000000" w:rsidDel="00000000" w:rsidP="00000000" w:rsidRDefault="00000000" w:rsidRPr="00000000" w14:paraId="0000002C">
      <w:pPr>
        <w:shd w:fill="ffffff" w:val="clear"/>
        <w:ind w:left="720" w:firstLine="0"/>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2D">
      <w:pPr>
        <w:shd w:fill="ffffff" w:val="clear"/>
        <w:ind w:left="0" w:firstLine="0"/>
        <w:rPr>
          <w:rFonts w:ascii="Calibri" w:cs="Calibri" w:eastAsia="Calibri" w:hAnsi="Calibri"/>
          <w:color w:val="555555"/>
          <w:highlight w:val="white"/>
          <w:u w:val="single"/>
        </w:rPr>
      </w:pPr>
      <w:r w:rsidDel="00000000" w:rsidR="00000000" w:rsidRPr="00000000">
        <w:rPr>
          <w:rFonts w:ascii="Calibri" w:cs="Calibri" w:eastAsia="Calibri" w:hAnsi="Calibri"/>
          <w:color w:val="555555"/>
          <w:highlight w:val="white"/>
          <w:u w:val="single"/>
          <w:rtl w:val="0"/>
        </w:rPr>
        <w:t xml:space="preserve">Move quickly</w:t>
      </w:r>
    </w:p>
    <w:p w:rsidR="00000000" w:rsidDel="00000000" w:rsidP="00000000" w:rsidRDefault="00000000" w:rsidRPr="00000000" w14:paraId="0000002E">
      <w:pPr>
        <w:shd w:fill="ffffff" w:val="clear"/>
        <w:ind w:left="0" w:firstLine="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Better done than perfect is our motto, speed beats perfection almost every time. We have a big mission ahead of us and we need to move fast to succeed.</w:t>
      </w:r>
    </w:p>
    <w:p w:rsidR="00000000" w:rsidDel="00000000" w:rsidP="00000000" w:rsidRDefault="00000000" w:rsidRPr="00000000" w14:paraId="0000002F">
      <w:pPr>
        <w:shd w:fill="ffffff" w:val="clear"/>
        <w:ind w:left="720" w:firstLine="0"/>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30">
      <w:pPr>
        <w:shd w:fill="ffffff" w:val="clear"/>
        <w:ind w:left="0" w:firstLine="0"/>
        <w:rPr>
          <w:rFonts w:ascii="Calibri" w:cs="Calibri" w:eastAsia="Calibri" w:hAnsi="Calibri"/>
          <w:color w:val="555555"/>
          <w:highlight w:val="white"/>
          <w:u w:val="single"/>
        </w:rPr>
      </w:pPr>
      <w:r w:rsidDel="00000000" w:rsidR="00000000" w:rsidRPr="00000000">
        <w:rPr>
          <w:rFonts w:ascii="Calibri" w:cs="Calibri" w:eastAsia="Calibri" w:hAnsi="Calibri"/>
          <w:color w:val="555555"/>
          <w:highlight w:val="white"/>
          <w:u w:val="single"/>
          <w:rtl w:val="0"/>
        </w:rPr>
        <w:t xml:space="preserve">Always challenge the status quo</w:t>
      </w:r>
    </w:p>
    <w:p w:rsidR="00000000" w:rsidDel="00000000" w:rsidP="00000000" w:rsidRDefault="00000000" w:rsidRPr="00000000" w14:paraId="00000031">
      <w:pPr>
        <w:shd w:fill="ffffff" w:val="clear"/>
        <w:ind w:left="0" w:firstLine="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We love improving. We aim to be the best  - 10x better and always way ahead of the market.</w:t>
      </w:r>
    </w:p>
    <w:p w:rsidR="00000000" w:rsidDel="00000000" w:rsidP="00000000" w:rsidRDefault="00000000" w:rsidRPr="00000000" w14:paraId="00000032">
      <w:pPr>
        <w:shd w:fill="ffffff" w:val="clear"/>
        <w:ind w:left="0" w:firstLine="0"/>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33">
      <w:pPr>
        <w:shd w:fill="ffffff" w:val="clear"/>
        <w:ind w:left="0" w:firstLine="0"/>
        <w:rPr>
          <w:rFonts w:ascii="Calibri" w:cs="Calibri" w:eastAsia="Calibri" w:hAnsi="Calibri"/>
          <w:color w:val="555555"/>
          <w:highlight w:val="white"/>
          <w:u w:val="single"/>
        </w:rPr>
      </w:pPr>
      <w:r w:rsidDel="00000000" w:rsidR="00000000" w:rsidRPr="00000000">
        <w:rPr>
          <w:rFonts w:ascii="Calibri" w:cs="Calibri" w:eastAsia="Calibri" w:hAnsi="Calibri"/>
          <w:color w:val="555555"/>
          <w:highlight w:val="white"/>
          <w:u w:val="single"/>
          <w:rtl w:val="0"/>
        </w:rPr>
        <w:t xml:space="preserve">Think big and think like an owner</w:t>
      </w:r>
    </w:p>
    <w:p w:rsidR="00000000" w:rsidDel="00000000" w:rsidP="00000000" w:rsidRDefault="00000000" w:rsidRPr="00000000" w14:paraId="00000034">
      <w:pPr>
        <w:shd w:fill="ffffff" w:val="clear"/>
        <w:ind w:left="0" w:firstLine="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We are doing something that has never been done before in the grocery business, and we’re not afraid to be the first company to try new things out.</w:t>
      </w:r>
    </w:p>
    <w:p w:rsidR="00000000" w:rsidDel="00000000" w:rsidP="00000000" w:rsidRDefault="00000000" w:rsidRPr="00000000" w14:paraId="00000035">
      <w:pPr>
        <w:shd w:fill="ffffff" w:val="clear"/>
        <w:ind w:left="720" w:firstLine="0"/>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36">
      <w:pPr>
        <w:shd w:fill="ffffff" w:val="clear"/>
        <w:ind w:left="0" w:firstLine="0"/>
        <w:rPr>
          <w:rFonts w:ascii="Calibri" w:cs="Calibri" w:eastAsia="Calibri" w:hAnsi="Calibri"/>
          <w:color w:val="555555"/>
          <w:highlight w:val="white"/>
          <w:u w:val="single"/>
        </w:rPr>
      </w:pPr>
      <w:r w:rsidDel="00000000" w:rsidR="00000000" w:rsidRPr="00000000">
        <w:rPr>
          <w:rFonts w:ascii="Calibri" w:cs="Calibri" w:eastAsia="Calibri" w:hAnsi="Calibri"/>
          <w:color w:val="555555"/>
          <w:highlight w:val="white"/>
          <w:u w:val="single"/>
          <w:rtl w:val="0"/>
        </w:rPr>
        <w:t xml:space="preserve">Deliver results and have an impact</w:t>
      </w:r>
    </w:p>
    <w:p w:rsidR="00000000" w:rsidDel="00000000" w:rsidP="00000000" w:rsidRDefault="00000000" w:rsidRPr="00000000" w14:paraId="00000037">
      <w:pPr>
        <w:shd w:fill="ffffff" w:val="clear"/>
        <w:ind w:left="0" w:firstLine="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W</w:t>
      </w:r>
      <w:r w:rsidDel="00000000" w:rsidR="00000000" w:rsidRPr="00000000">
        <w:rPr>
          <w:rFonts w:ascii="Calibri" w:cs="Calibri" w:eastAsia="Calibri" w:hAnsi="Calibri"/>
          <w:color w:val="555555"/>
          <w:highlight w:val="white"/>
          <w:rtl w:val="0"/>
        </w:rPr>
        <w:t xml:space="preserve">e focus on results, not on being busy. We always prioritise things that matter most to our customers and our business.</w:t>
      </w:r>
    </w:p>
    <w:p w:rsidR="00000000" w:rsidDel="00000000" w:rsidP="00000000" w:rsidRDefault="00000000" w:rsidRPr="00000000" w14:paraId="00000038">
      <w:pPr>
        <w:shd w:fill="ffffff" w:val="clear"/>
        <w:ind w:left="720" w:firstLine="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 </w:t>
      </w:r>
    </w:p>
    <w:p w:rsidR="00000000" w:rsidDel="00000000" w:rsidP="00000000" w:rsidRDefault="00000000" w:rsidRPr="00000000" w14:paraId="00000039">
      <w:pPr>
        <w:shd w:fill="ffffff" w:val="clear"/>
        <w:ind w:left="0" w:firstLine="0"/>
        <w:rPr>
          <w:rFonts w:ascii="Calibri" w:cs="Calibri" w:eastAsia="Calibri" w:hAnsi="Calibri"/>
          <w:color w:val="555555"/>
          <w:highlight w:val="white"/>
          <w:u w:val="single"/>
        </w:rPr>
      </w:pPr>
      <w:r w:rsidDel="00000000" w:rsidR="00000000" w:rsidRPr="00000000">
        <w:rPr>
          <w:rFonts w:ascii="Calibri" w:cs="Calibri" w:eastAsia="Calibri" w:hAnsi="Calibri"/>
          <w:color w:val="555555"/>
          <w:highlight w:val="white"/>
          <w:u w:val="single"/>
          <w:rtl w:val="0"/>
        </w:rPr>
        <w:t xml:space="preserve">Be curious and dive deep</w:t>
      </w:r>
    </w:p>
    <w:p w:rsidR="00000000" w:rsidDel="00000000" w:rsidP="00000000" w:rsidRDefault="00000000" w:rsidRPr="00000000" w14:paraId="0000003A">
      <w:pPr>
        <w:shd w:fill="ffffff" w:val="clear"/>
        <w:ind w:left="0" w:firstLine="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Curiosity makes your mind active instead of passive. Curious people always ask questions and search for answers.</w:t>
      </w:r>
    </w:p>
    <w:p w:rsidR="00000000" w:rsidDel="00000000" w:rsidP="00000000" w:rsidRDefault="00000000" w:rsidRPr="00000000" w14:paraId="0000003B">
      <w:pPr>
        <w:shd w:fill="ffffff" w:val="clear"/>
        <w:ind w:left="0" w:firstLine="0"/>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3C">
      <w:pPr>
        <w:shd w:fill="ffffff" w:val="clear"/>
        <w:ind w:left="0" w:firstLine="0"/>
        <w:rPr>
          <w:rFonts w:ascii="Calibri" w:cs="Calibri" w:eastAsia="Calibri" w:hAnsi="Calibri"/>
          <w:color w:val="555555"/>
          <w:highlight w:val="white"/>
          <w:u w:val="single"/>
        </w:rPr>
      </w:pPr>
      <w:r w:rsidDel="00000000" w:rsidR="00000000" w:rsidRPr="00000000">
        <w:rPr>
          <w:rFonts w:ascii="Calibri" w:cs="Calibri" w:eastAsia="Calibri" w:hAnsi="Calibri"/>
          <w:color w:val="555555"/>
          <w:highlight w:val="white"/>
          <w:u w:val="single"/>
          <w:rtl w:val="0"/>
        </w:rPr>
        <w:t xml:space="preserve">Keep learning</w:t>
      </w:r>
    </w:p>
    <w:p w:rsidR="00000000" w:rsidDel="00000000" w:rsidP="00000000" w:rsidRDefault="00000000" w:rsidRPr="00000000" w14:paraId="0000003D">
      <w:pPr>
        <w:shd w:fill="ffffff" w:val="clear"/>
        <w:ind w:left="0" w:firstLine="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We keep learning. Information is power. Change is life and opportunity. We experiment and iterate relentlessly.</w:t>
      </w:r>
    </w:p>
    <w:p w:rsidR="00000000" w:rsidDel="00000000" w:rsidP="00000000" w:rsidRDefault="00000000" w:rsidRPr="00000000" w14:paraId="0000003E">
      <w:pPr>
        <w:shd w:fill="ffffff" w:val="clear"/>
        <w:ind w:left="0" w:firstLine="0"/>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3F">
      <w:pPr>
        <w:shd w:fill="ffffff" w:val="clear"/>
        <w:ind w:left="0" w:firstLine="0"/>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40">
      <w:pPr>
        <w:shd w:fill="ffffff" w:val="clear"/>
        <w:ind w:left="0" w:firstLine="0"/>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41">
      <w:pPr>
        <w:shd w:fill="ffffff" w:val="clear"/>
        <w:ind w:left="0" w:firstLine="0"/>
        <w:rPr>
          <w:rFonts w:ascii="Calibri" w:cs="Calibri" w:eastAsia="Calibri" w:hAnsi="Calibri"/>
          <w:color w:val="555555"/>
          <w:highlight w:val="white"/>
          <w:u w:val="single"/>
        </w:rPr>
      </w:pPr>
      <w:r w:rsidDel="00000000" w:rsidR="00000000" w:rsidRPr="00000000">
        <w:rPr>
          <w:rFonts w:ascii="Calibri" w:cs="Calibri" w:eastAsia="Calibri" w:hAnsi="Calibri"/>
          <w:color w:val="555555"/>
          <w:highlight w:val="white"/>
          <w:u w:val="single"/>
          <w:rtl w:val="0"/>
        </w:rPr>
        <w:t xml:space="preserve">Be radically open and transparent</w:t>
      </w:r>
    </w:p>
    <w:p w:rsidR="00000000" w:rsidDel="00000000" w:rsidP="00000000" w:rsidRDefault="00000000" w:rsidRPr="00000000" w14:paraId="00000042">
      <w:pPr>
        <w:shd w:fill="ffffff" w:val="clear"/>
        <w:ind w:left="0" w:firstLine="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We are open and honest to ourselves, to our teammates and to our customers. We are able to accept feedback, even when it’s not pleasant.</w:t>
      </w:r>
    </w:p>
    <w:p w:rsidR="00000000" w:rsidDel="00000000" w:rsidP="00000000" w:rsidRDefault="00000000" w:rsidRPr="00000000" w14:paraId="00000043">
      <w:pPr>
        <w:shd w:fill="ffffff" w:val="clear"/>
        <w:ind w:left="0" w:firstLine="0"/>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44">
      <w:pPr>
        <w:shd w:fill="ffffff" w:val="clear"/>
        <w:ind w:left="0" w:firstLine="0"/>
        <w:rPr>
          <w:rFonts w:ascii="Calibri" w:cs="Calibri" w:eastAsia="Calibri" w:hAnsi="Calibri"/>
          <w:color w:val="555555"/>
          <w:highlight w:val="white"/>
          <w:u w:val="single"/>
        </w:rPr>
      </w:pPr>
      <w:r w:rsidDel="00000000" w:rsidR="00000000" w:rsidRPr="00000000">
        <w:rPr>
          <w:rFonts w:ascii="Calibri" w:cs="Calibri" w:eastAsia="Calibri" w:hAnsi="Calibri"/>
          <w:color w:val="555555"/>
          <w:highlight w:val="white"/>
          <w:u w:val="single"/>
          <w:rtl w:val="0"/>
        </w:rPr>
        <w:t xml:space="preserve">Have fun</w:t>
      </w:r>
    </w:p>
    <w:p w:rsidR="00000000" w:rsidDel="00000000" w:rsidP="00000000" w:rsidRDefault="00000000" w:rsidRPr="00000000" w14:paraId="00000045">
      <w:pPr>
        <w:shd w:fill="ffffff" w:val="clear"/>
        <w:ind w:left="0" w:firstLine="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Changing someone’s life for the better is a noble and optimistic mission. It is very important that you have fun doing it.</w:t>
      </w:r>
    </w:p>
    <w:p w:rsidR="00000000" w:rsidDel="00000000" w:rsidP="00000000" w:rsidRDefault="00000000" w:rsidRPr="00000000" w14:paraId="00000046">
      <w:pPr>
        <w:shd w:fill="ffffff" w:val="clear"/>
        <w:ind w:left="0" w:firstLine="0"/>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47">
      <w:pPr>
        <w:shd w:fill="ffffff" w:val="clear"/>
        <w:ind w:left="0" w:firstLine="0"/>
        <w:rPr>
          <w:rFonts w:ascii="Calibri" w:cs="Calibri" w:eastAsia="Calibri" w:hAnsi="Calibri"/>
          <w:color w:val="555555"/>
          <w:highlight w:val="white"/>
          <w:u w:val="single"/>
        </w:rPr>
      </w:pPr>
      <w:r w:rsidDel="00000000" w:rsidR="00000000" w:rsidRPr="00000000">
        <w:rPr>
          <w:rFonts w:ascii="Calibri" w:cs="Calibri" w:eastAsia="Calibri" w:hAnsi="Calibri"/>
          <w:color w:val="555555"/>
          <w:highlight w:val="white"/>
          <w:u w:val="single"/>
          <w:rtl w:val="0"/>
        </w:rPr>
        <w:t xml:space="preserve">Create a great place to work</w:t>
      </w:r>
    </w:p>
    <w:p w:rsidR="00000000" w:rsidDel="00000000" w:rsidP="00000000" w:rsidRDefault="00000000" w:rsidRPr="00000000" w14:paraId="00000048">
      <w:pPr>
        <w:shd w:fill="ffffff" w:val="clear"/>
        <w:ind w:left="0" w:firstLine="0"/>
        <w:rPr>
          <w:rFonts w:ascii="Calibri" w:cs="Calibri" w:eastAsia="Calibri" w:hAnsi="Calibri"/>
          <w:b w:val="1"/>
        </w:rPr>
      </w:pPr>
      <w:r w:rsidDel="00000000" w:rsidR="00000000" w:rsidRPr="00000000">
        <w:rPr>
          <w:rFonts w:ascii="Calibri" w:cs="Calibri" w:eastAsia="Calibri" w:hAnsi="Calibri"/>
          <w:color w:val="555555"/>
          <w:highlight w:val="white"/>
          <w:rtl w:val="0"/>
        </w:rPr>
        <w:t xml:space="preserve">Working with people with diverse opinions and backgrounds brings challenging debates and smart solutions. Using more brains leads to faster decision-making.</w:t>
      </w:r>
      <w:r w:rsidDel="00000000" w:rsidR="00000000" w:rsidRPr="00000000">
        <w:rPr>
          <w:rtl w:val="0"/>
        </w:rPr>
      </w:r>
    </w:p>
    <w:p w:rsidR="00000000" w:rsidDel="00000000" w:rsidP="00000000" w:rsidRDefault="00000000" w:rsidRPr="00000000" w14:paraId="00000049">
      <w:pPr>
        <w:spacing w:line="360" w:lineRule="auto"/>
        <w:ind w:left="720" w:firstLine="0"/>
        <w:rPr>
          <w:rFonts w:ascii="Roboto" w:cs="Roboto" w:eastAsia="Roboto" w:hAnsi="Roboto"/>
          <w:color w:val="555555"/>
          <w:sz w:val="20"/>
          <w:szCs w:val="20"/>
          <w:highlight w:val="whit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360" w:lineRule="auto"/>
        <w:ind w:left="720" w:firstLine="0"/>
        <w:rPr>
          <w:rFonts w:ascii="Calibri" w:cs="Calibri" w:eastAsia="Calibri" w:hAnsi="Calibri"/>
          <w:color w:val="434343"/>
          <w:sz w:val="20"/>
          <w:szCs w:val="20"/>
        </w:rPr>
      </w:pPr>
      <w:r w:rsidDel="00000000" w:rsidR="00000000" w:rsidRPr="00000000">
        <w:rPr>
          <w:rtl w:val="0"/>
        </w:rPr>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-152395</wp:posOffset>
          </wp:positionV>
          <wp:extent cx="642938" cy="472904"/>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42938" cy="47290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rPr/>
    </w:pPr>
    <w:r w:rsidDel="00000000" w:rsidR="00000000" w:rsidRPr="00000000">
      <w:rPr/>
      <w:drawing>
        <wp:inline distB="114300" distT="114300" distL="114300" distR="114300">
          <wp:extent cx="5734050" cy="1057275"/>
          <wp:effectExtent b="0" l="0" r="0" t="0"/>
          <wp:docPr id="10" name="image2.jpg"/>
          <a:graphic>
            <a:graphicData uri="http://schemas.openxmlformats.org/drawingml/2006/picture">
              <pic:pic>
                <pic:nvPicPr>
                  <pic:cNvPr id="0" name="image2.jpg"/>
                  <pic:cNvPicPr preferRelativeResize="0"/>
                </pic:nvPicPr>
                <pic:blipFill>
                  <a:blip r:embed="rId1"/>
                  <a:srcRect b="19400" l="0" r="0" t="25373"/>
                  <a:stretch>
                    <a:fillRect/>
                  </a:stretch>
                </pic:blipFill>
                <pic:spPr>
                  <a:xfrm>
                    <a:off x="0" y="0"/>
                    <a:ext cx="5734050" cy="10572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ln" w:default="1">
    <w:name w:val="Normal"/>
    <w:qFormat w:val="1"/>
  </w:style>
  <w:style w:type="paragraph" w:styleId="Nadpis1">
    <w:name w:val="heading 1"/>
    <w:basedOn w:val="Normln"/>
    <w:next w:val="Normln"/>
    <w:uiPriority w:val="9"/>
    <w:qFormat w:val="1"/>
    <w:pPr>
      <w:keepNext w:val="1"/>
      <w:keepLines w:val="1"/>
      <w:spacing w:after="120" w:before="400"/>
      <w:outlineLvl w:val="0"/>
    </w:pPr>
    <w:rPr>
      <w:sz w:val="40"/>
      <w:szCs w:val="40"/>
    </w:rPr>
  </w:style>
  <w:style w:type="paragraph" w:styleId="Nadpis2">
    <w:name w:val="heading 2"/>
    <w:basedOn w:val="Normln"/>
    <w:next w:val="Normln"/>
    <w:uiPriority w:val="9"/>
    <w:semiHidden w:val="1"/>
    <w:unhideWhenUsed w:val="1"/>
    <w:qFormat w:val="1"/>
    <w:pPr>
      <w:keepNext w:val="1"/>
      <w:keepLines w:val="1"/>
      <w:spacing w:after="120" w:before="360"/>
      <w:outlineLvl w:val="1"/>
    </w:pPr>
    <w:rPr>
      <w:sz w:val="32"/>
      <w:szCs w:val="32"/>
    </w:rPr>
  </w:style>
  <w:style w:type="paragraph" w:styleId="Nadpis3">
    <w:name w:val="heading 3"/>
    <w:basedOn w:val="Normln"/>
    <w:next w:val="Normln"/>
    <w:uiPriority w:val="9"/>
    <w:semiHidden w:val="1"/>
    <w:unhideWhenUsed w:val="1"/>
    <w:qFormat w:val="1"/>
    <w:pPr>
      <w:keepNext w:val="1"/>
      <w:keepLines w:val="1"/>
      <w:spacing w:after="80" w:before="320"/>
      <w:outlineLvl w:val="2"/>
    </w:pPr>
    <w:rPr>
      <w:color w:val="434343"/>
      <w:sz w:val="28"/>
      <w:szCs w:val="28"/>
    </w:rPr>
  </w:style>
  <w:style w:type="paragraph" w:styleId="Nadpis4">
    <w:name w:val="heading 4"/>
    <w:basedOn w:val="Normln"/>
    <w:next w:val="Normln"/>
    <w:uiPriority w:val="9"/>
    <w:semiHidden w:val="1"/>
    <w:unhideWhenUsed w:val="1"/>
    <w:qFormat w:val="1"/>
    <w:pPr>
      <w:keepNext w:val="1"/>
      <w:keepLines w:val="1"/>
      <w:spacing w:after="80" w:before="280"/>
      <w:outlineLvl w:val="3"/>
    </w:pPr>
    <w:rPr>
      <w:color w:val="666666"/>
      <w:sz w:val="24"/>
      <w:szCs w:val="24"/>
    </w:rPr>
  </w:style>
  <w:style w:type="paragraph" w:styleId="Nadpis5">
    <w:name w:val="heading 5"/>
    <w:basedOn w:val="Normln"/>
    <w:next w:val="Normln"/>
    <w:uiPriority w:val="9"/>
    <w:semiHidden w:val="1"/>
    <w:unhideWhenUsed w:val="1"/>
    <w:qFormat w:val="1"/>
    <w:pPr>
      <w:keepNext w:val="1"/>
      <w:keepLines w:val="1"/>
      <w:spacing w:after="80" w:before="240"/>
      <w:outlineLvl w:val="4"/>
    </w:pPr>
    <w:rPr>
      <w:color w:val="666666"/>
    </w:rPr>
  </w:style>
  <w:style w:type="paragraph" w:styleId="Nadpis6">
    <w:name w:val="heading 6"/>
    <w:basedOn w:val="Normln"/>
    <w:next w:val="Normln"/>
    <w:uiPriority w:val="9"/>
    <w:semiHidden w:val="1"/>
    <w:unhideWhenUsed w:val="1"/>
    <w:qFormat w:val="1"/>
    <w:pPr>
      <w:keepNext w:val="1"/>
      <w:keepLines w:val="1"/>
      <w:spacing w:after="80" w:before="240"/>
      <w:outlineLvl w:val="5"/>
    </w:pPr>
    <w:rPr>
      <w:i w:val="1"/>
      <w:color w:val="666666"/>
    </w:rPr>
  </w:style>
  <w:style w:type="character" w:styleId="Standardnpsmoodstavce" w:default="1">
    <w:name w:val="Default Paragraph Font"/>
    <w:uiPriority w:val="1"/>
    <w:semiHidden w:val="1"/>
    <w:unhideWhenUsed w:val="1"/>
  </w:style>
  <w:style w:type="table" w:styleId="Normlntabul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paragraph" w:styleId="Nzev">
    <w:name w:val="Title"/>
    <w:basedOn w:val="Normln"/>
    <w:next w:val="Normln"/>
    <w:uiPriority w:val="10"/>
    <w:qFormat w:val="1"/>
    <w:pPr>
      <w:keepNext w:val="1"/>
      <w:keepLines w:val="1"/>
      <w:spacing w:after="60"/>
    </w:pPr>
    <w:rPr>
      <w:sz w:val="52"/>
      <w:szCs w:val="52"/>
    </w:rPr>
  </w:style>
  <w:style w:type="paragraph" w:styleId="Podnadpis">
    <w:name w:val="Subtitle"/>
    <w:basedOn w:val="Normln"/>
    <w:next w:val="Normln"/>
    <w:uiPriority w:val="11"/>
    <w:qFormat w:val="1"/>
    <w:pPr>
      <w:keepNext w:val="1"/>
      <w:keepLines w:val="1"/>
      <w:spacing w:after="320"/>
    </w:pPr>
    <w:rPr>
      <w:color w:val="666666"/>
      <w:sz w:val="30"/>
      <w:szCs w:val="30"/>
    </w:rPr>
  </w:style>
  <w:style w:type="paragraph" w:styleId="Odstavecseseznamem">
    <w:name w:val="List Paragraph"/>
    <w:basedOn w:val="Normln"/>
    <w:uiPriority w:val="34"/>
    <w:qFormat w:val="1"/>
    <w:rsid w:val="00CC683A"/>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VcY4s+lZNVX1QnT62QG2DzPZvg==">CgMxLjA4AHIhMWRDdm03V3RnbEVTOHc0YThOQUEyNGpxRFpxVk10NHBO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2022-08-01T12:49:00Z</dcterms:created>
  <dc:creator>Miroslava Mařanová</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a81ea84a713f26cd2ee243c37a1f599cb125055984ec814e9229a0e3a3c1cd9a</vt:lpwstr>
  </property>
</Properties>
</file>