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Listing specialist/junior buyer</w:t>
        <w:tab/>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Category Manager</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at Rohlík. We see the world from the better side and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We have 3 main objectives in the commercial department. The first objective is to excite customers by our range and hence build the penetration (customer and basket) to help our business grow faster. This we do via great assortment (reverse pyramid), price &amp; promo policy and brilliant web (shelf). The second objective is to do this profitably. Grow our margins further and improve the profitability of the entire business. This is done via the right assortment/supplier pool and effective negotiations. Our last objective is to do this effectively to improve our cash position and further improve profit via effective assortment and stock management.</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The role of Listing specialist/junior buyer involves helping category managers implement strategy within a given category. In this role you will need to understand specifics of a given category and be able to develop product descriptions which enable customers to make the best choice quickly. You will also manage the correct flow of categories on our web (based on a given shopper decisions tree) and make sure all the products/banners are working smoothly. You will cooperate closely with the category managers, supply chain, marketing department (to tackle customers and new trends), operations (to keep our assortment effective) and finance (to make sure our prices are set up correctly and margins are growing).</w:t>
      </w:r>
    </w:p>
    <w:p w:rsidR="00000000" w:rsidDel="00000000" w:rsidP="00000000" w:rsidRDefault="00000000" w:rsidRPr="00000000" w14:paraId="0000000D">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numPr>
          <w:ilvl w:val="0"/>
          <w:numId w:val="4"/>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Precision and speed</w:t>
      </w:r>
    </w:p>
    <w:p w:rsidR="00000000" w:rsidDel="00000000" w:rsidP="00000000" w:rsidRDefault="00000000" w:rsidRPr="00000000" w14:paraId="00000010">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Ability to see the full picture - why and how your work must be done</w:t>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Brilliant collaboration with suppliers and other departments</w:t>
      </w: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Enthusiasm and willingness to learn and develop</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Focus on results</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Rule="auto"/>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Food lover</w:t>
      </w:r>
      <w:r w:rsidDel="00000000" w:rsidR="00000000" w:rsidRPr="00000000">
        <w:rPr>
          <w:rtl w:val="0"/>
        </w:rPr>
      </w:r>
    </w:p>
    <w:p w:rsidR="00000000" w:rsidDel="00000000" w:rsidP="00000000" w:rsidRDefault="00000000" w:rsidRPr="00000000" w14:paraId="0000001B">
      <w:pPr>
        <w:numPr>
          <w:ilvl w:val="0"/>
          <w:numId w:val="1"/>
        </w:numPr>
        <w:shd w:fill="ffffff" w:val="clear"/>
        <w:spacing w:after="120"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Flexibility in finding solutions and the drive to execute them</w:t>
      </w:r>
      <w:r w:rsidDel="00000000" w:rsidR="00000000" w:rsidRPr="00000000">
        <w:rPr>
          <w:rtl w:val="0"/>
        </w:rPr>
      </w:r>
    </w:p>
    <w:p w:rsidR="00000000" w:rsidDel="00000000" w:rsidP="00000000" w:rsidRDefault="00000000" w:rsidRPr="00000000" w14:paraId="0000001C">
      <w:pPr>
        <w:shd w:fill="ffffff" w:val="clear"/>
        <w:spacing w:after="120" w:lineRule="auto"/>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Customer penetration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Basket penetration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Margin - correctness of price setups</w:t>
      </w: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23">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headquarters somewhere in the world</w:t>
      </w:r>
      <w:r w:rsidDel="00000000" w:rsidR="00000000" w:rsidRPr="00000000">
        <w:rPr>
          <w:rtl w:val="0"/>
        </w:rPr>
      </w:r>
    </w:p>
    <w:p w:rsidR="00000000" w:rsidDel="00000000" w:rsidP="00000000" w:rsidRDefault="00000000" w:rsidRPr="00000000" w14:paraId="00000025">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6">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7">
      <w:pPr>
        <w:numPr>
          <w:ilvl w:val="0"/>
          <w:numId w:val="3"/>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offer fair compensation and the possibility of professional growth and education; also a great bunch of people around and legendary corporate events</w:t>
      </w: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pageBreakBefore w:val="0"/>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2A">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The customer is at the center of our universe. Everything we do, we do for them.</w:t>
      </w:r>
    </w:p>
    <w:p w:rsidR="00000000" w:rsidDel="00000000" w:rsidP="00000000" w:rsidRDefault="00000000" w:rsidRPr="00000000" w14:paraId="0000002B">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p>
    <w:p w:rsidR="00000000" w:rsidDel="00000000" w:rsidP="00000000" w:rsidRDefault="00000000" w:rsidRPr="00000000" w14:paraId="0000002C">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p>
    <w:p w:rsidR="00000000" w:rsidDel="00000000" w:rsidP="00000000" w:rsidRDefault="00000000" w:rsidRPr="00000000" w14:paraId="0000002D">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p>
    <w:p w:rsidR="00000000" w:rsidDel="00000000" w:rsidP="00000000" w:rsidRDefault="00000000" w:rsidRPr="00000000" w14:paraId="0000002E">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Market standard is not good enough. We aim to win, be the best, and stay ahead of the market. We keep innovating.</w:t>
      </w:r>
    </w:p>
    <w:p w:rsidR="00000000" w:rsidDel="00000000" w:rsidP="00000000" w:rsidRDefault="00000000" w:rsidRPr="00000000" w14:paraId="0000002F">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p>
    <w:p w:rsidR="00000000" w:rsidDel="00000000" w:rsidP="00000000" w:rsidRDefault="00000000" w:rsidRPr="00000000" w14:paraId="00000030">
      <w:pPr>
        <w:pageBreakBefore w:val="0"/>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It is most important to have fun and have a helicopter view.</w:t>
      </w:r>
    </w:p>
    <w:p w:rsidR="00000000" w:rsidDel="00000000" w:rsidP="00000000" w:rsidRDefault="00000000" w:rsidRPr="00000000" w14:paraId="00000031">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LhM1LHKaPCv2vWyhjQycHNuEA==">AMUW2mUskaX3bxSkXwaQss/s16477slYK82PzDIPEOUEBdwmYco0eP06t5MjFk7gKC9mhNF5YWsoPIaK8pqvnVNcxNLf81NhxteID2eIafeAhooSedCBGaM=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