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Planning and Reporting Specialist</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02">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Helena Maršíková</w:t>
      </w:r>
    </w:p>
    <w:p w:rsidR="00000000" w:rsidDel="00000000" w:rsidP="00000000" w:rsidRDefault="00000000" w:rsidRPr="00000000" w14:paraId="00000003">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pageBreakBefore w:val="0"/>
        <w:jc w:val="both"/>
        <w:rPr>
          <w:rFonts w:ascii="Calibri" w:cs="Calibri" w:eastAsia="Calibri" w:hAnsi="Calibri"/>
        </w:rPr>
      </w:pPr>
      <w:r w:rsidDel="00000000" w:rsidR="00000000" w:rsidRPr="00000000">
        <w:rPr>
          <w:rFonts w:ascii="Calibri" w:cs="Calibri" w:eastAsia="Calibri" w:hAnsi="Calibri"/>
          <w:rtl w:val="0"/>
        </w:rPr>
        <w:t xml:space="preserve">Founded in 2014 in the Czech Republic, Rohlik is the European leader of e-grocery in Central Europe. Already active in the Czech Republic (</w:t>
      </w:r>
      <w:hyperlink r:id="rId7">
        <w:r w:rsidDel="00000000" w:rsidR="00000000" w:rsidRPr="00000000">
          <w:rPr>
            <w:rFonts w:ascii="Calibri" w:cs="Calibri" w:eastAsia="Calibri" w:hAnsi="Calibri"/>
            <w:rtl w:val="0"/>
          </w:rPr>
          <w:t xml:space="preserve">Rohlik.cz</w:t>
        </w:r>
      </w:hyperlink>
      <w:r w:rsidDel="00000000" w:rsidR="00000000" w:rsidRPr="00000000">
        <w:rPr>
          <w:rFonts w:ascii="Calibri" w:cs="Calibri" w:eastAsia="Calibri" w:hAnsi="Calibri"/>
          <w:rtl w:val="0"/>
        </w:rPr>
        <w:t xml:space="preserve">), Hungary (</w:t>
      </w:r>
      <w:hyperlink r:id="rId8">
        <w:r w:rsidDel="00000000" w:rsidR="00000000" w:rsidRPr="00000000">
          <w:rPr>
            <w:rFonts w:ascii="Calibri" w:cs="Calibri" w:eastAsia="Calibri" w:hAnsi="Calibri"/>
            <w:rtl w:val="0"/>
          </w:rPr>
          <w:t xml:space="preserve">Kifli.hu</w:t>
        </w:r>
      </w:hyperlink>
      <w:r w:rsidDel="00000000" w:rsidR="00000000" w:rsidRPr="00000000">
        <w:rPr>
          <w:rFonts w:ascii="Calibri" w:cs="Calibri" w:eastAsia="Calibri" w:hAnsi="Calibri"/>
          <w:rtl w:val="0"/>
        </w:rPr>
        <w:t xml:space="preserve">) and Austria (</w:t>
      </w:r>
      <w:hyperlink r:id="rId9">
        <w:r w:rsidDel="00000000" w:rsidR="00000000" w:rsidRPr="00000000">
          <w:rPr>
            <w:rFonts w:ascii="Calibri" w:cs="Calibri" w:eastAsia="Calibri" w:hAnsi="Calibri"/>
            <w:rtl w:val="0"/>
          </w:rPr>
          <w:t xml:space="preserve">Gurkerl.at</w:t>
        </w:r>
      </w:hyperlink>
      <w:r w:rsidDel="00000000" w:rsidR="00000000" w:rsidRPr="00000000">
        <w:rPr>
          <w:rFonts w:ascii="Calibri" w:cs="Calibri" w:eastAsia="Calibri" w:hAnsi="Calibri"/>
          <w:rtl w:val="0"/>
        </w:rPr>
        <w:t xml:space="preserve">), and now also in Germany (</w:t>
      </w:r>
      <w:hyperlink r:id="rId10">
        <w:r w:rsidDel="00000000" w:rsidR="00000000" w:rsidRPr="00000000">
          <w:rPr>
            <w:rFonts w:ascii="Calibri" w:cs="Calibri" w:eastAsia="Calibri" w:hAnsi="Calibri"/>
            <w:rtl w:val="0"/>
          </w:rPr>
          <w:t xml:space="preserve">Knuspr.de</w:t>
        </w:r>
      </w:hyperlink>
      <w:r w:rsidDel="00000000" w:rsidR="00000000" w:rsidRPr="00000000">
        <w:rPr>
          <w:rFonts w:ascii="Calibri" w:cs="Calibri" w:eastAsia="Calibri" w:hAnsi="Calibri"/>
          <w:rtl w:val="0"/>
        </w:rPr>
        <w:t xml:space="preserve">). By owning its end-to-end operations, including all technology in-house, Rohlik provides a superior customer experience and the freshest food from local farmers and artisans, as well as a broad supermarket selection.</w:t>
      </w:r>
    </w:p>
    <w:p w:rsidR="00000000" w:rsidDel="00000000" w:rsidP="00000000" w:rsidRDefault="00000000" w:rsidRPr="00000000" w14:paraId="00000005">
      <w:pPr>
        <w:pageBreakBefore w:val="0"/>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06">
      <w:pPr>
        <w:pageBreakBefore w:val="0"/>
        <w:ind w:left="0" w:firstLine="0"/>
        <w:rPr>
          <w:b w:val="1"/>
          <w:color w:val="444545"/>
          <w:sz w:val="21"/>
          <w:szCs w:val="21"/>
        </w:rPr>
      </w:pPr>
      <w:r w:rsidDel="00000000" w:rsidR="00000000" w:rsidRPr="00000000">
        <w:rPr>
          <w:rFonts w:ascii="Calibri" w:cs="Calibri" w:eastAsia="Calibri" w:hAnsi="Calibri"/>
          <w:b w:val="1"/>
          <w:sz w:val="24"/>
          <w:szCs w:val="24"/>
          <w:rtl w:val="0"/>
        </w:rPr>
        <w:t xml:space="preserve">Role Overview</w:t>
      </w:r>
      <w:r w:rsidDel="00000000" w:rsidR="00000000" w:rsidRPr="00000000">
        <w:rPr>
          <w:rFonts w:ascii="Calibri" w:cs="Calibri" w:eastAsia="Calibri" w:hAnsi="Calibri"/>
          <w:sz w:val="24"/>
          <w:szCs w:val="24"/>
          <w:rtl w:val="0"/>
        </w:rPr>
        <w:br w:type="textWrapping"/>
      </w:r>
      <w:r w:rsidDel="00000000" w:rsidR="00000000" w:rsidRPr="00000000">
        <w:rPr>
          <w:rtl w:val="0"/>
        </w:rPr>
      </w:r>
    </w:p>
    <w:p w:rsidR="00000000" w:rsidDel="00000000" w:rsidP="00000000" w:rsidRDefault="00000000" w:rsidRPr="00000000" w14:paraId="00000007">
      <w:pPr>
        <w:shd w:fill="ffffff" w:val="clear"/>
        <w:spacing w:after="0" w:before="0" w:line="308.5714285714286" w:lineRule="auto"/>
        <w:rPr>
          <w:rFonts w:ascii="Calibri" w:cs="Calibri" w:eastAsia="Calibri" w:hAnsi="Calibri"/>
        </w:rPr>
      </w:pPr>
      <w:r w:rsidDel="00000000" w:rsidR="00000000" w:rsidRPr="00000000">
        <w:rPr>
          <w:rFonts w:ascii="Calibri" w:cs="Calibri" w:eastAsia="Calibri" w:hAnsi="Calibri"/>
          <w:rtl w:val="0"/>
        </w:rPr>
        <w:t xml:space="preserve">We are looking for a candidate for the position of Planning &amp; Reporting Specialist at our customer support department. His work will revolve around the internal customer, ie operators and their shifts, and the external customer, ie all reports and statistics that help us address customer needs to their maximum satisfaction.</w:t>
      </w:r>
    </w:p>
    <w:p w:rsidR="00000000" w:rsidDel="00000000" w:rsidP="00000000" w:rsidRDefault="00000000" w:rsidRPr="00000000" w14:paraId="00000008">
      <w:pPr>
        <w:shd w:fill="ffffff" w:val="clear"/>
        <w:spacing w:after="0" w:before="0" w:line="308.5714285714286" w:lineRule="auto"/>
        <w:rPr>
          <w:rFonts w:ascii="Calibri" w:cs="Calibri" w:eastAsia="Calibri" w:hAnsi="Calibri"/>
        </w:rPr>
      </w:pPr>
      <w:r w:rsidDel="00000000" w:rsidR="00000000" w:rsidRPr="00000000">
        <w:rPr>
          <w:rtl w:val="0"/>
        </w:rPr>
      </w:r>
    </w:p>
    <w:p w:rsidR="00000000" w:rsidDel="00000000" w:rsidP="00000000" w:rsidRDefault="00000000" w:rsidRPr="00000000" w14:paraId="00000009">
      <w:pPr>
        <w:pageBreakBefore w:val="0"/>
        <w:shd w:fill="ffffff" w:val="clear"/>
        <w:spacing w:after="120" w:line="276" w:lineRule="auto"/>
        <w:rPr>
          <w:rFonts w:ascii="Calibri" w:cs="Calibri" w:eastAsia="Calibri" w:hAnsi="Calibri"/>
          <w:b w:val="1"/>
        </w:rPr>
      </w:pPr>
      <w:r w:rsidDel="00000000" w:rsidR="00000000" w:rsidRPr="00000000">
        <w:rPr>
          <w:rFonts w:ascii="Calibri" w:cs="Calibri" w:eastAsia="Calibri" w:hAnsi="Calibri"/>
          <w:b w:val="1"/>
          <w:rtl w:val="0"/>
        </w:rPr>
        <w:t xml:space="preserve">What we expect from you </w:t>
      </w:r>
      <w:r w:rsidDel="00000000" w:rsidR="00000000" w:rsidRPr="00000000">
        <w:rPr>
          <w:rtl w:val="0"/>
        </w:rPr>
      </w:r>
    </w:p>
    <w:p w:rsidR="00000000" w:rsidDel="00000000" w:rsidP="00000000" w:rsidRDefault="00000000" w:rsidRPr="00000000" w14:paraId="0000000A">
      <w:pPr>
        <w:pageBreakBefore w:val="0"/>
        <w:spacing w:line="276" w:lineRule="auto"/>
        <w:ind w:left="0" w:firstLine="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You will be responsible for preparing and monitoring the daily data</w:t>
      </w:r>
    </w:p>
    <w:p w:rsidR="00000000" w:rsidDel="00000000" w:rsidP="00000000" w:rsidRDefault="00000000" w:rsidRPr="00000000" w14:paraId="0000000B">
      <w:pPr>
        <w:pageBreakBefore w:val="0"/>
        <w:rPr>
          <w:rFonts w:ascii="Calibri" w:cs="Calibri" w:eastAsia="Calibri" w:hAnsi="Calibri"/>
        </w:rPr>
      </w:pPr>
      <w:r w:rsidDel="00000000" w:rsidR="00000000" w:rsidRPr="00000000">
        <w:rPr>
          <w:rFonts w:ascii="Calibri" w:cs="Calibri" w:eastAsia="Calibri" w:hAnsi="Calibri"/>
          <w:rtl w:val="0"/>
        </w:rPr>
        <w:t xml:space="preserve">• Optimization and capacity management (balance between workload and efficiency)</w:t>
      </w:r>
    </w:p>
    <w:p w:rsidR="00000000" w:rsidDel="00000000" w:rsidP="00000000" w:rsidRDefault="00000000" w:rsidRPr="00000000" w14:paraId="0000000C">
      <w:pPr>
        <w:pageBreakBefore w:val="0"/>
        <w:rPr>
          <w:rFonts w:ascii="Calibri" w:cs="Calibri" w:eastAsia="Calibri" w:hAnsi="Calibri"/>
        </w:rPr>
      </w:pPr>
      <w:r w:rsidDel="00000000" w:rsidR="00000000" w:rsidRPr="00000000">
        <w:rPr>
          <w:rFonts w:ascii="Calibri" w:cs="Calibri" w:eastAsia="Calibri" w:hAnsi="Calibri"/>
          <w:rtl w:val="0"/>
        </w:rPr>
        <w:t xml:space="preserve">• Shift planning and everything around</w:t>
      </w:r>
    </w:p>
    <w:p w:rsidR="00000000" w:rsidDel="00000000" w:rsidP="00000000" w:rsidRDefault="00000000" w:rsidRPr="00000000" w14:paraId="0000000D">
      <w:pPr>
        <w:pageBreakBefore w:val="0"/>
        <w:rPr>
          <w:rFonts w:ascii="Calibri" w:cs="Calibri" w:eastAsia="Calibri" w:hAnsi="Calibri"/>
        </w:rPr>
      </w:pPr>
      <w:r w:rsidDel="00000000" w:rsidR="00000000" w:rsidRPr="00000000">
        <w:rPr>
          <w:rFonts w:ascii="Calibri" w:cs="Calibri" w:eastAsia="Calibri" w:hAnsi="Calibri"/>
          <w:rtl w:val="0"/>
        </w:rPr>
        <w:t xml:space="preserve">• Preparation of reports, analysis of data and trends</w:t>
      </w:r>
    </w:p>
    <w:p w:rsidR="00000000" w:rsidDel="00000000" w:rsidP="00000000" w:rsidRDefault="00000000" w:rsidRPr="00000000" w14:paraId="0000000E">
      <w:pPr>
        <w:pageBreakBefore w:val="0"/>
        <w:rPr>
          <w:rFonts w:ascii="Calibri" w:cs="Calibri" w:eastAsia="Calibri" w:hAnsi="Calibri"/>
        </w:rPr>
      </w:pPr>
      <w:r w:rsidDel="00000000" w:rsidR="00000000" w:rsidRPr="00000000">
        <w:rPr>
          <w:rFonts w:ascii="Calibri" w:cs="Calibri" w:eastAsia="Calibri" w:hAnsi="Calibri"/>
          <w:rtl w:val="0"/>
        </w:rPr>
        <w:t xml:space="preserve">• Process improvement and automation</w:t>
      </w:r>
    </w:p>
    <w:p w:rsidR="00000000" w:rsidDel="00000000" w:rsidP="00000000" w:rsidRDefault="00000000" w:rsidRPr="00000000" w14:paraId="0000000F">
      <w:pPr>
        <w:pageBreakBefore w:val="0"/>
        <w:rPr>
          <w:rFonts w:ascii="Calibri" w:cs="Calibri" w:eastAsia="Calibri" w:hAnsi="Calibri"/>
        </w:rPr>
      </w:pPr>
      <w:r w:rsidDel="00000000" w:rsidR="00000000" w:rsidRPr="00000000">
        <w:rPr>
          <w:rFonts w:ascii="Calibri" w:cs="Calibri" w:eastAsia="Calibri" w:hAnsi="Calibri"/>
          <w:rtl w:val="0"/>
        </w:rPr>
        <w:t xml:space="preserve">• Set up and manage outgoing calls</w:t>
      </w:r>
    </w:p>
    <w:p w:rsidR="00000000" w:rsidDel="00000000" w:rsidP="00000000" w:rsidRDefault="00000000" w:rsidRPr="00000000" w14:paraId="00000010">
      <w:pPr>
        <w:spacing w:after="0" w:before="0" w:line="308.5714285714286" w:lineRule="auto"/>
        <w:rPr>
          <w:rFonts w:ascii="Calibri" w:cs="Calibri" w:eastAsia="Calibri" w:hAnsi="Calibri"/>
        </w:rPr>
      </w:pPr>
      <w:r w:rsidDel="00000000" w:rsidR="00000000" w:rsidRPr="00000000">
        <w:rPr>
          <w:rFonts w:ascii="Calibri" w:cs="Calibri" w:eastAsia="Calibri" w:hAnsi="Calibri"/>
          <w:rtl w:val="0"/>
        </w:rPr>
        <w:t xml:space="preserve">• Participation in projects and implementation of new tools to improve and increase quality and efficiency</w:t>
      </w:r>
    </w:p>
    <w:p w:rsidR="00000000" w:rsidDel="00000000" w:rsidP="00000000" w:rsidRDefault="00000000" w:rsidRPr="00000000" w14:paraId="00000011">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12">
      <w:pPr>
        <w:pageBreakBefore w:val="0"/>
        <w:shd w:fill="ffffff" w:val="clear"/>
        <w:spacing w:after="120" w:line="276" w:lineRule="auto"/>
        <w:rPr>
          <w:rFonts w:ascii="Calibri" w:cs="Calibri" w:eastAsia="Calibri" w:hAnsi="Calibri"/>
          <w:b w:val="1"/>
        </w:rPr>
      </w:pPr>
      <w:r w:rsidDel="00000000" w:rsidR="00000000" w:rsidRPr="00000000">
        <w:rPr>
          <w:rFonts w:ascii="Calibri" w:cs="Calibri" w:eastAsia="Calibri" w:hAnsi="Calibri"/>
          <w:b w:val="1"/>
          <w:rtl w:val="0"/>
        </w:rPr>
        <w:t xml:space="preserve">What we look for </w:t>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rtl w:val="0"/>
        </w:rPr>
        <w:t xml:space="preserve">Experience with traffic management</w:t>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rtl w:val="0"/>
        </w:rPr>
        <w:t xml:space="preserve">Ideally know the environment of the customer center</w:t>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rtl w:val="0"/>
        </w:rPr>
        <w:t xml:space="preserve">Experience with reporting, analysis and forecasting is a must</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rtl w:val="0"/>
        </w:rPr>
        <w:t xml:space="preserve">Ability to perceive the customer's needs and adapt the way of working</w:t>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rtl w:val="0"/>
        </w:rPr>
        <w:t xml:space="preserve">Advanced knowledge of Excel, the advantage is also the experience with the system Daktela, AristoTelos</w:t>
      </w:r>
    </w:p>
    <w:p w:rsidR="00000000" w:rsidDel="00000000" w:rsidP="00000000" w:rsidRDefault="00000000" w:rsidRPr="00000000" w14:paraId="00000018">
      <w:pPr>
        <w:numPr>
          <w:ilvl w:val="0"/>
          <w:numId w:val="2"/>
        </w:numPr>
        <w:spacing w:after="0" w:before="0" w:line="308.5714285714286" w:lineRule="auto"/>
        <w:ind w:left="720" w:hanging="360"/>
        <w:rPr>
          <w:rFonts w:ascii="Calibri" w:cs="Calibri" w:eastAsia="Calibri" w:hAnsi="Calibri"/>
          <w:color w:val="434343"/>
        </w:rPr>
      </w:pPr>
      <w:r w:rsidDel="00000000" w:rsidR="00000000" w:rsidRPr="00000000">
        <w:rPr>
          <w:rFonts w:ascii="Calibri" w:cs="Calibri" w:eastAsia="Calibri" w:hAnsi="Calibri"/>
          <w:rtl w:val="0"/>
        </w:rPr>
        <w:t xml:space="preserve">The advantage is knowledge of the laws surrounding shift planning</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1A">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B">
      <w:pPr>
        <w:pageBreakBefore w:val="0"/>
        <w:rPr>
          <w:rFonts w:ascii="Calibri" w:cs="Calibri" w:eastAsia="Calibri" w:hAnsi="Calibri"/>
          <w:sz w:val="18"/>
          <w:szCs w:val="18"/>
        </w:rPr>
      </w:pPr>
      <w:r w:rsidDel="00000000" w:rsidR="00000000" w:rsidRPr="00000000">
        <w:rPr>
          <w:rFonts w:ascii="Calibri" w:cs="Calibri" w:eastAsia="Calibri" w:hAnsi="Calibri"/>
          <w:b w:val="1"/>
          <w:sz w:val="26"/>
          <w:szCs w:val="26"/>
          <w:rtl w:val="0"/>
        </w:rPr>
        <w:t xml:space="preserve">KPI’s typical for the position </w:t>
      </w:r>
      <w:r w:rsidDel="00000000" w:rsidR="00000000" w:rsidRPr="00000000">
        <w:rPr>
          <w:rtl w:val="0"/>
        </w:rPr>
      </w:r>
    </w:p>
    <w:p w:rsidR="00000000" w:rsidDel="00000000" w:rsidP="00000000" w:rsidRDefault="00000000" w:rsidRPr="00000000" w14:paraId="0000001C">
      <w:pPr>
        <w:pageBreakBefore w:val="0"/>
        <w:numPr>
          <w:ilvl w:val="0"/>
          <w:numId w:val="3"/>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Customer care efficiency  - email, chat, call </w:t>
      </w:r>
    </w:p>
    <w:p w:rsidR="00000000" w:rsidDel="00000000" w:rsidP="00000000" w:rsidRDefault="00000000" w:rsidRPr="00000000" w14:paraId="0000001D">
      <w:pPr>
        <w:pageBreakBefore w:val="0"/>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Call availability</w:t>
      </w:r>
    </w:p>
    <w:p w:rsidR="00000000" w:rsidDel="00000000" w:rsidP="00000000" w:rsidRDefault="00000000" w:rsidRPr="00000000" w14:paraId="0000001E">
      <w:pPr>
        <w:pageBreakBefore w:val="0"/>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Customer Satisfaction - CSAT</w:t>
      </w:r>
    </w:p>
    <w:p w:rsidR="00000000" w:rsidDel="00000000" w:rsidP="00000000" w:rsidRDefault="00000000" w:rsidRPr="00000000" w14:paraId="0000001F">
      <w:pPr>
        <w:pageBreakBefore w:val="0"/>
        <w:rPr>
          <w:rFonts w:ascii="Calibri" w:cs="Calibri" w:eastAsia="Calibri" w:hAnsi="Calibri"/>
          <w:b w:val="1"/>
        </w:rPr>
      </w:pPr>
      <w:r w:rsidDel="00000000" w:rsidR="00000000" w:rsidRPr="00000000">
        <w:rPr>
          <w:rtl w:val="0"/>
        </w:rPr>
      </w:r>
    </w:p>
    <w:p w:rsidR="00000000" w:rsidDel="00000000" w:rsidP="00000000" w:rsidRDefault="00000000" w:rsidRPr="00000000" w14:paraId="00000020">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1">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2">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3">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4">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25">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6">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7">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8">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9">
      <w:pPr>
        <w:pageBreakBefore w:val="0"/>
        <w:numPr>
          <w:ilvl w:val="0"/>
          <w:numId w:val="1"/>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2A">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D">
      <w:pPr>
        <w:jc w:val="center"/>
        <w:rPr>
          <w:rFonts w:ascii="Calibri" w:cs="Calibri" w:eastAsia="Calibri" w:hAnsi="Calibri"/>
          <w:sz w:val="24"/>
          <w:szCs w:val="24"/>
        </w:rPr>
      </w:pPr>
      <w:r w:rsidDel="00000000" w:rsidR="00000000" w:rsidRPr="00000000">
        <w:rPr>
          <w:rtl w:val="0"/>
        </w:rPr>
      </w:r>
    </w:p>
    <w:sectPr>
      <w:headerReference r:id="rId12" w:type="default"/>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jc w:val="right"/>
      <w:rPr/>
    </w:pPr>
    <w:r w:rsidDel="00000000" w:rsidR="00000000" w:rsidRPr="00000000">
      <w:rPr/>
      <w:drawing>
        <wp:inline distB="114300" distT="114300" distL="114300" distR="114300">
          <wp:extent cx="836287" cy="649731"/>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knuspr.de/"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urkerl.a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rohlik.cz/" TargetMode="External"/><Relationship Id="rId8" Type="http://schemas.openxmlformats.org/officeDocument/2006/relationships/hyperlink" Target="http://kifli.h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6n4Xfni5sUd7Egdzu8Qkvly3bQ==">AMUW2mXqwCFNKDRx7AVRPccSmmlcRLKdck5LztPp25mCc2xbP6QIdBCN3E/VVH4coNEB9RpKL6QV5gruaJmoqO8augAr1a3Tu6uND5B9siIQVxFp7haopyI=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