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01.644592285156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JAVA developer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3349609375" w:line="240" w:lineRule="auto"/>
        <w:ind w:left="3015.86151123046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Reporting to JAVA Team Leader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3349609375" w:line="240" w:lineRule="auto"/>
        <w:ind w:left="3015.8615112304688"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spacing w:line="276" w:lineRule="auto"/>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5">
      <w:pPr>
        <w:spacing w:line="276" w:lineRule="auto"/>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6">
      <w:pPr>
        <w:spacing w:line="276" w:lineRule="auto"/>
        <w:rPr>
          <w:rFonts w:ascii="Calibri" w:cs="Calibri" w:eastAsia="Calibri" w:hAnsi="Calibri"/>
          <w:color w:val="555555"/>
        </w:rPr>
      </w:pPr>
      <w:r w:rsidDel="00000000" w:rsidR="00000000" w:rsidRPr="00000000">
        <w:rPr>
          <w:rFonts w:ascii="Calibri" w:cs="Calibri" w:eastAsia="Calibri" w:hAnsi="Calibri"/>
          <w:color w:val="555555"/>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67431640625" w:line="280.6494140625" w:lineRule="auto"/>
        <w:ind w:left="3.9599609375" w:right="231.82373046875" w:hanging="1.100006103515625"/>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We are currently seeking a </w:t>
      </w:r>
      <w:r w:rsidDel="00000000" w:rsidR="00000000" w:rsidRPr="00000000">
        <w:rPr>
          <w:rFonts w:ascii="Calibri" w:cs="Calibri" w:eastAsia="Calibri" w:hAnsi="Calibri"/>
          <w:b w:val="1"/>
          <w:i w:val="0"/>
          <w:smallCaps w:val="0"/>
          <w:strike w:val="0"/>
          <w:color w:val="555555"/>
          <w:sz w:val="22"/>
          <w:szCs w:val="22"/>
          <w:highlight w:val="white"/>
          <w:u w:val="none"/>
          <w:vertAlign w:val="baseline"/>
          <w:rtl w:val="0"/>
        </w:rPr>
        <w:t xml:space="preserve">Mid/Senior Java Developer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ideally experienced in </w:t>
      </w:r>
      <w:r w:rsidDel="00000000" w:rsidR="00000000" w:rsidRPr="00000000">
        <w:rPr>
          <w:rFonts w:ascii="Calibri" w:cs="Calibri" w:eastAsia="Calibri" w:hAnsi="Calibri"/>
          <w:b w:val="1"/>
          <w:i w:val="0"/>
          <w:smallCaps w:val="0"/>
          <w:strike w:val="0"/>
          <w:color w:val="555555"/>
          <w:sz w:val="22"/>
          <w:szCs w:val="22"/>
          <w:highlight w:val="white"/>
          <w:u w:val="none"/>
          <w:vertAlign w:val="baseline"/>
          <w:rtl w:val="0"/>
        </w:rPr>
        <w:t xml:space="preserve">intelligent process</w:t>
      </w:r>
      <w:r w:rsidDel="00000000" w:rsidR="00000000" w:rsidRPr="00000000">
        <w:rPr>
          <w:rFonts w:ascii="Calibri" w:cs="Calibri" w:eastAsia="Calibri" w:hAnsi="Calibri"/>
          <w:b w:val="1"/>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555555"/>
          <w:sz w:val="22"/>
          <w:szCs w:val="22"/>
          <w:highlight w:val="white"/>
          <w:u w:val="none"/>
          <w:vertAlign w:val="baseline"/>
          <w:rtl w:val="0"/>
        </w:rPr>
        <w:t xml:space="preserve">automation</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 Your role will be pivotal in shaping the future of online grocery shopping by automating</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and optimising its processes. Are you interested in </w:t>
      </w:r>
      <w:r w:rsidDel="00000000" w:rsidR="00000000" w:rsidRPr="00000000">
        <w:rPr>
          <w:rFonts w:ascii="Calibri" w:cs="Calibri" w:eastAsia="Calibri" w:hAnsi="Calibri"/>
          <w:b w:val="1"/>
          <w:i w:val="0"/>
          <w:smallCaps w:val="0"/>
          <w:strike w:val="0"/>
          <w:color w:val="555555"/>
          <w:sz w:val="22"/>
          <w:szCs w:val="22"/>
          <w:highlight w:val="white"/>
          <w:u w:val="none"/>
          <w:vertAlign w:val="baseline"/>
          <w:rtl w:val="0"/>
        </w:rPr>
        <w:t xml:space="preserve">integrating AI models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(such as OpenAI, Google</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PALM-2, etc.) to improve our processes and/or enhance it with cognitive skills ? Do you want to be a</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part of initiatives that genuinely </w:t>
      </w:r>
      <w:r w:rsidDel="00000000" w:rsidR="00000000" w:rsidRPr="00000000">
        <w:rPr>
          <w:rFonts w:ascii="Calibri" w:cs="Calibri" w:eastAsia="Calibri" w:hAnsi="Calibri"/>
          <w:b w:val="1"/>
          <w:i w:val="0"/>
          <w:smallCaps w:val="0"/>
          <w:strike w:val="0"/>
          <w:color w:val="555555"/>
          <w:sz w:val="22"/>
          <w:szCs w:val="22"/>
          <w:highlight w:val="white"/>
          <w:u w:val="none"/>
          <w:vertAlign w:val="baseline"/>
          <w:rtl w:val="0"/>
        </w:rPr>
        <w:t xml:space="preserve">streamline processes through automation</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 Join our team and</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contribute to our innovative journey.</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1639404296875" w:line="240" w:lineRule="auto"/>
        <w:ind w:left="13.91998291015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Department Overview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200439453125" w:line="280.6494140625" w:lineRule="auto"/>
        <w:ind w:left="7.259979248046875" w:right="250.67626953125" w:firstLine="8.58001708984375"/>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IT is the biggest department in HQ. We are the catalysator of business. The business will grow as fast</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as we deliver functions. Our main goals are:</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8154296875" w:line="240" w:lineRule="auto"/>
        <w:ind w:left="376.49993896484375" w:right="0"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To deliver new functionalities</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376.49993896484375" w:right="0"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Support daily business operations</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376.49993896484375" w:right="0"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Bring innovative technologies into company (into whole group)</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80.6494140625" w:lineRule="auto"/>
        <w:ind w:left="1.099853515625" w:right="469.390869140625" w:firstLine="14.740142822265625"/>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IT is an international department which has to work and support every branch in the Rohlik family</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with equal service level. We operate from Prague, but it is only a physical location, in the abstract</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view we are in every country with the same power.</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1639404296875" w:line="240" w:lineRule="auto"/>
        <w:ind w:left="2.3999023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What we expect from you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9825439453125" w:line="275.366907119751" w:lineRule="auto"/>
        <w:ind w:left="726.1599731445312" w:right="409.48974609375" w:hanging="347.9200744628906"/>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Advanced Self-Organization: Efficiently align tasks and time with team goals e.g. upon your</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seniority we are expecting you to be proactive and self organised</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392578125" w:line="275.366907119751" w:lineRule="auto"/>
        <w:ind w:left="720.8799743652344" w:right="194.4970703125" w:hanging="342.64007568359375"/>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Enhanced Responsibility: Own your work and understand its broader impact e.g contribution</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to 3rd level support in case of production issues</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4833984375" w:line="240" w:lineRule="auto"/>
        <w:ind w:left="378.2398986816406" w:right="0"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Continuous Learning and Sharing: Seek growth and mentor others</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538330078125" w:line="240" w:lineRule="auto"/>
        <w:ind w:left="378.2398986816406" w:right="0"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Collaborative Teamwork: Actively contribute to and support team efforts</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550537109375" w:line="268.3384609222412" w:lineRule="auto"/>
        <w:ind w:left="378.2398986816406" w:right="1533.7786865234375" w:firstLine="0"/>
        <w:jc w:val="left"/>
        <w:rPr>
          <w:rFonts w:ascii="Calibri" w:cs="Calibri" w:eastAsia="Calibri" w:hAnsi="Calibri"/>
          <w:b w:val="0"/>
          <w:i w:val="0"/>
          <w:smallCaps w:val="0"/>
          <w:strike w:val="0"/>
          <w:color w:val="555555"/>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Strategic Problem-Solving: Anticipate and creatively address complex issues</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Effective Communication: Clearly convey ideas and adapt to various audiences</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6.3031005859375" w:line="240" w:lineRule="auto"/>
        <w:ind w:left="0" w:right="0" w:firstLine="0"/>
        <w:jc w:val="right"/>
        <w:rPr>
          <w:rFonts w:ascii="Calibri" w:cs="Calibri" w:eastAsia="Calibri" w:hAnsi="Calibri"/>
          <w:b w:val="0"/>
          <w:i w:val="0"/>
          <w:smallCaps w:val="0"/>
          <w:strike w:val="0"/>
          <w:color w:val="555555"/>
          <w:sz w:val="22"/>
          <w:szCs w:val="22"/>
          <w:highlight w:val="white"/>
          <w:u w:val="none"/>
          <w:vertAlign w:val="baseline"/>
        </w:rPr>
      </w:pPr>
      <w:r w:rsidDel="00000000" w:rsidR="00000000" w:rsidRPr="00000000">
        <w:rPr>
          <w:rFonts w:ascii="Calibri" w:cs="Calibri" w:eastAsia="Calibri" w:hAnsi="Calibri"/>
          <w:b w:val="0"/>
          <w:i w:val="0"/>
          <w:smallCaps w:val="0"/>
          <w:strike w:val="0"/>
          <w:color w:val="555555"/>
          <w:sz w:val="22"/>
          <w:szCs w:val="22"/>
          <w:highlight w:val="white"/>
          <w:u w:val="none"/>
          <w:vertAlign w:val="baseline"/>
        </w:rPr>
        <w:drawing>
          <wp:inline distB="19050" distT="19050" distL="19050" distR="19050">
            <wp:extent cx="647700" cy="47625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477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999023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What you need to have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98193359375" w:line="275.366907119751" w:lineRule="auto"/>
        <w:ind w:left="726.1599731445312" w:right="414.654541015625" w:hanging="347.9200744628906"/>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Backend Development Proficiency: 5+ years in backend programming, preferably with Java</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8+, Kotlin, or Golang (we use Java 17+)</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4833984375" w:line="268.337459564209" w:lineRule="auto"/>
        <w:ind w:left="378.2398986816406" w:right="175.87646484375"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Strong experience in solving technical issues and commitment to writing clean, efficient code</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Knowledge of SQL including performance tuning</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58203125" w:line="240" w:lineRule="auto"/>
        <w:ind w:left="378.2398986816406" w:right="0"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Experience with messaging system (we use RabbitMQ)</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5322265625" w:line="275.3679084777832" w:lineRule="auto"/>
        <w:ind w:left="735.8399963378906" w:right="805.72998046875" w:hanging="357.60009765625"/>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In-depth knowledge of Java Frameworks (Spring Boot, MVC, Hibernate, Data), GIT and</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Maven</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392578125" w:line="240" w:lineRule="auto"/>
        <w:ind w:left="378.2398986816406" w:right="0"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Language Skills: Fluent English, B2 level or higher</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556640625" w:line="240" w:lineRule="auto"/>
        <w:ind w:left="378.2398986816406" w:right="0"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Education: Degree in Computer Science or related field preferred</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74267578125"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Advantage is if you have experience in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81982421875" w:line="240" w:lineRule="auto"/>
        <w:ind w:left="378.2398986816406" w:right="0"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Redis, Elasticsearch, NoSQL DBs</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538330078125" w:line="240" w:lineRule="auto"/>
        <w:ind w:left="378.2398986816406" w:right="0"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Docker, Kubernetes, Google Cloud, Kafka</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562744140625" w:line="240" w:lineRule="auto"/>
        <w:ind w:left="378.2398986816406" w:right="0"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Microservices and managing distributed systems</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538330078125" w:line="268.33946228027344" w:lineRule="auto"/>
        <w:ind w:left="378.2398986816406" w:right="1826.201171875"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Intelligent process automation (IPA) and/or Digital Transformation Projects</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Experience with solutions integrated to openAI or other LLM</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4599609375" w:line="268.337459564209" w:lineRule="auto"/>
        <w:ind w:left="378.2398986816406" w:right="459.70947265625"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Experience with Continuous Integration and Continuous Deployment (CICD)</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Experience with frontend technologies (under guidance also frontend part can be tackled)</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058837890625" w:line="240" w:lineRule="auto"/>
        <w:ind w:left="1.9799804687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What we offer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6544189453125" w:line="240" w:lineRule="auto"/>
        <w:ind w:left="378.2398986816406" w:right="0"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A cohesive team that promotes mutual development</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562744140625" w:line="268.337459564209" w:lineRule="auto"/>
        <w:ind w:left="378.2398986816406" w:right="1570.2166748046875"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Immediate visibility of your contributions, making your work truly meaningful</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Regular team talks on things that interest us</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88720703125" w:line="240" w:lineRule="auto"/>
        <w:ind w:left="378.2398986816406" w:right="0"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An open company culture and flexible working hours (hybrid mode)</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538330078125" w:line="269.6499252319336" w:lineRule="auto"/>
        <w:ind w:left="378.2398986816406" w:right="549.410400390625" w:hanging="1.739959716796875"/>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A budget for your personal development, including training, conferences, and workshops</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6"/>
          <w:szCs w:val="26"/>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You will not be bound by corporate processes and timesheets, key is to deliver results in</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smart and efficient way</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p>
    <w:p w:rsidR="00000000" w:rsidDel="00000000" w:rsidP="00000000" w:rsidRDefault="00000000" w:rsidRPr="00000000" w14:paraId="00000027">
      <w:pPr>
        <w:spacing w:line="276" w:lineRule="auto"/>
        <w:jc w:val="right"/>
        <w:rPr/>
      </w:pPr>
      <w:r w:rsidDel="00000000" w:rsidR="00000000" w:rsidRPr="00000000">
        <w:rPr>
          <w:rtl w:val="0"/>
        </w:rPr>
      </w:r>
    </w:p>
    <w:p w:rsidR="00000000" w:rsidDel="00000000" w:rsidP="00000000" w:rsidRDefault="00000000" w:rsidRPr="00000000" w14:paraId="00000028">
      <w:pPr>
        <w:spacing w:line="276" w:lineRule="auto"/>
        <w:jc w:val="center"/>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68.328857421875" w:line="240" w:lineRule="auto"/>
        <w:ind w:left="0" w:right="0" w:firstLine="0"/>
        <w:jc w:val="right"/>
        <w:rPr>
          <w:rFonts w:ascii="Calibri" w:cs="Calibri" w:eastAsia="Calibri" w:hAnsi="Calibri"/>
          <w:b w:val="0"/>
          <w:i w:val="0"/>
          <w:smallCaps w:val="0"/>
          <w:strike w:val="0"/>
          <w:color w:val="1155cc"/>
          <w:sz w:val="20"/>
          <w:szCs w:val="20"/>
          <w:highlight w:val="white"/>
          <w:u w:val="none"/>
          <w:vertAlign w:val="baseline"/>
        </w:rPr>
      </w:pPr>
      <w:r w:rsidDel="00000000" w:rsidR="00000000" w:rsidRPr="00000000">
        <w:rPr>
          <w:rtl w:val="0"/>
        </w:rPr>
      </w:r>
    </w:p>
    <w:sectPr>
      <w:headerReference r:id="rId8" w:type="default"/>
      <w:pgSz w:h="16840" w:w="11920" w:orient="portrait"/>
      <w:pgMar w:bottom="495.92529296875" w:top="2492.53662109375" w:left="1442.6400756835938" w:right="127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A">
    <w:pPr>
      <w:spacing w:line="276" w:lineRule="auto"/>
      <w:jc w:val="right"/>
      <w:rPr/>
    </w:pPr>
    <w:r w:rsidDel="00000000" w:rsidR="00000000" w:rsidRPr="00000000">
      <w:rPr/>
      <w:drawing>
        <wp:inline distB="114300" distT="114300" distL="114300" distR="114300">
          <wp:extent cx="836287" cy="649731"/>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