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PPC Manager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83349609375" w:line="240" w:lineRule="auto"/>
        <w:ind w:left="2472.56698608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Reporting to Group Performance Manager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18115234375" w:line="280.6494140625" w:lineRule="auto"/>
        <w:ind w:left="4.17999267578125" w:right="466.12060546875" w:firstLine="12.7600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Europe's leading online grocery delivery service. We are on a mission for our customers’ healthier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and happier lives by helping them eat and live better. Marrying state-of-the-art technology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logistics with love for food, we deliver up to 20,000 SKUs of high quality groceries to our customers’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doors. We carry all the favourite brands, plus a range of affordable own-label products. In every city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we carefully select the best quality and freshest local products to save our customers time; from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butchers to bakery, and fresh produce directly from farmers via our unique Farm-to-Door program.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67431640625" w:line="280.6494140625" w:lineRule="auto"/>
        <w:ind w:left="16.94000244140625" w:right="525.645751953125" w:hanging="16.9400024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Today we have 1,500,000+ customers in major European cities from Vienna to Munich and beyond.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Last year we delivered more than 11 million orders.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1639404296875" w:line="240" w:lineRule="auto"/>
        <w:ind w:left="15.0199890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Overview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1943359375" w:line="280.64961433410645" w:lineRule="auto"/>
        <w:ind w:left="1.97998046875" w:right="643.189697265625" w:firstLine="3.0799865722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We build our brand around our belief that everyone should have access to better food and higher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quality of life. We acquire new customers by winning their trust through superior service, helping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their families to run smoothly, and differentiating ourselves with the rich offer of local, fresh, high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quality products.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16455078125" w:line="240" w:lineRule="auto"/>
        <w:ind w:left="15.0199890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 Overview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1943359375" w:line="280.6494140625" w:lineRule="auto"/>
        <w:ind w:left="0" w:right="399.66064453125" w:hanging="1.979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The PPC Manager will be responsible for planning, executing and optimising our paid and unpaid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advertising campaigns across multiple platforms. This role requires a blend of analytical and creative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thinking to maximise ROI while ensuring our brand message is coherent, compelling but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differentiating compared to the rest of the herd. If you are an experienced PPC professional who has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the ability to find new ways to do things and has original ideas on how to communicate with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outside world, we will happily welcome you to our team. You will be an expert in your field,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developing engaging campaigns to acquire a new and loyal customer base.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0865478515625" w:line="240" w:lineRule="auto"/>
        <w:ind w:left="3.499908447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we expect from you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200439453125" w:line="280.6505012512207" w:lineRule="auto"/>
        <w:ind w:left="734.9598693847656" w:right="694.5166015625" w:hanging="357.359924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Plan, execute and optimise campaigns in the assigned affiliate channels and analyse their performance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489990234375" w:line="280.6494140625" w:lineRule="auto"/>
        <w:ind w:left="377.5999450683594" w:right="537.741699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You will be responsible for all PPC systems, helping increase turnover and customer orders.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Create new personalised campaigns and adverts for new and and loyal customers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maximise the return on the budget invested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58154296875" w:line="240" w:lineRule="auto"/>
        <w:ind w:left="377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Setting up campaigns, tracking and improving results on an ongoing basis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7930908203125" w:line="280.6505012512207" w:lineRule="auto"/>
        <w:ind w:left="728.1399536132812" w:right="913.668212890625" w:hanging="350.5400085449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Driven by insights of executed campaigns the role develops continuously new business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opportunities in the assigned channels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5748901367188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</w:rPr>
        <w:drawing>
          <wp:inline distB="19050" distT="19050" distL="19050" distR="19050">
            <wp:extent cx="647700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6494140625" w:lineRule="auto"/>
        <w:ind w:left="724.1799926757812" w:right="307.169189453125" w:hanging="346.5800476074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Responsible for ROAS / ROI of the Performance team, while working with customer segments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within their LTV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642578125" w:line="280.6494140625" w:lineRule="auto"/>
        <w:ind w:left="721.97998046875" w:right="306.97998046875" w:hanging="344.3800354003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Responsibility for reporting based on orders, turnover, profitability and ROI, while monitoring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the assigned budget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16455078125" w:line="240" w:lineRule="auto"/>
        <w:ind w:left="3.499908447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we look for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1943359375" w:line="240" w:lineRule="auto"/>
        <w:ind w:left="377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You should have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xperience in PPC at least for 3 years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8388671875" w:line="240" w:lineRule="auto"/>
        <w:ind w:left="377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Knowledge of PPC systems (Google Ads, Google Analytics, Meta)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8388671875" w:line="240" w:lineRule="auto"/>
        <w:ind w:left="377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Twitter, PPC Bee will be a plus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8388671875" w:line="280.6494140625" w:lineRule="auto"/>
        <w:ind w:left="377.5999450683594" w:right="1726.14807128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Benefit will be experience with Google Data Studio, GTM, ROIVenue, AdForm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Ability to work under the pressure and adapt to changes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642578125" w:line="240" w:lineRule="auto"/>
        <w:ind w:left="377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Quick learner and someone who always looks for new ways to do things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8388671875" w:line="280.6494140625" w:lineRule="auto"/>
        <w:ind w:left="732.7598571777344" w:right="896.7083740234375" w:hanging="355.159912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Someone who is delivery focused and has willing to get things done and enjoy working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independently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58154296875" w:line="240" w:lineRule="auto"/>
        <w:ind w:left="377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Analysis and reporting of key metrics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77783203125" w:line="240" w:lineRule="auto"/>
        <w:ind w:left="377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Team player and good communication skills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77783203125" w:line="240" w:lineRule="auto"/>
        <w:ind w:left="377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Fluency in English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4259033203125" w:line="240" w:lineRule="auto"/>
        <w:ind w:left="15.0199890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KPI’s typical for the position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200439453125" w:line="240" w:lineRule="auto"/>
        <w:ind w:left="377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CVR/CPA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77783203125" w:line="240" w:lineRule="auto"/>
        <w:ind w:left="377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CTR/CPC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716796875" w:line="240" w:lineRule="auto"/>
        <w:ind w:left="377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highlight w:val="white"/>
          <w:u w:val="none"/>
          <w:vertAlign w:val="baseline"/>
          <w:rtl w:val="0"/>
        </w:rPr>
        <w:t xml:space="preserve">ROAS / ROI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5555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936279296875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 offer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762939453125" w:line="240" w:lineRule="auto"/>
        <w:ind w:left="374.1198730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highlight w:val="white"/>
          <w:u w:val="none"/>
          <w:vertAlign w:val="baseline"/>
          <w:rtl w:val="0"/>
        </w:rPr>
        <w:t xml:space="preserve">Your work will have a direct impact on the company's results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571044921875" w:line="359.91700172424316" w:lineRule="auto"/>
        <w:ind w:left="732.0599365234375" w:right="492.48779296875" w:hanging="357.94006347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highlight w:val="white"/>
          <w:u w:val="none"/>
          <w:vertAlign w:val="baseline"/>
          <w:rtl w:val="0"/>
        </w:rPr>
        <w:t xml:space="preserve">We will implement your good ideas almost immediately – not waiting for the approval of the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highlight w:val="white"/>
          <w:u w:val="none"/>
          <w:vertAlign w:val="baseline"/>
          <w:rtl w:val="0"/>
        </w:rPr>
        <w:t xml:space="preserve">headquarters somewhere in the world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266845703125" w:line="240" w:lineRule="auto"/>
        <w:ind w:left="374.1198730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highlight w:val="white"/>
          <w:u w:val="none"/>
          <w:vertAlign w:val="baseline"/>
          <w:rtl w:val="0"/>
        </w:rPr>
        <w:t xml:space="preserve">You will not be bound by corporate processes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583251953125" w:line="359.9145698547363" w:lineRule="auto"/>
        <w:ind w:left="374.119873046875" w:right="353.9819335937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highlight w:val="white"/>
          <w:u w:val="none"/>
          <w:vertAlign w:val="baseline"/>
          <w:rtl w:val="0"/>
        </w:rPr>
        <w:t xml:space="preserve">Your work has to be innovative and meaningful, we do not want to follow trends, but set them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highlight w:val="white"/>
          <w:u w:val="none"/>
          <w:vertAlign w:val="baseline"/>
          <w:rtl w:val="0"/>
        </w:rPr>
        <w:t xml:space="preserve">Last but not least, we mainly offer a fair reward and the possibility of professional growth and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highlight w:val="white"/>
          <w:u w:val="none"/>
          <w:vertAlign w:val="baseline"/>
          <w:rtl w:val="0"/>
        </w:rPr>
        <w:t xml:space="preserve">education, also a great bunch of people around and a legendary company events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highlight w:val="white"/>
          <w:u w:val="none"/>
          <w:vertAlign w:val="baseline"/>
          <w:rtl w:val="0"/>
        </w:rPr>
        <w:t xml:space="preserve">Flexible working arrangement with unlimited holidays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2.320556640625" w:line="240" w:lineRule="auto"/>
        <w:ind w:left="0" w:right="0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55555"/>
          <w:sz w:val="20"/>
          <w:szCs w:val="20"/>
          <w:highlight w:val="white"/>
          <w:u w:val="none"/>
          <w:vertAlign w:val="baseline"/>
        </w:rPr>
        <w:drawing>
          <wp:inline distB="19050" distT="19050" distL="19050" distR="19050">
            <wp:extent cx="647700" cy="476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495.92529296875" w:top="2493.12255859375" w:left="1441.5400695800781" w:right="1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