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Product Owner - Shopping Experience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40" w:lineRule="auto"/>
        <w:ind w:left="0" w:right="0" w:firstLine="0"/>
        <w:jc w:val="center"/>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Reporting to Head of Product (Tribe Lead)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40" w:lineRule="auto"/>
        <w:ind w:left="0" w:right="0" w:firstLine="0"/>
        <w:jc w:val="center"/>
        <w:rPr>
          <w:i w:val="1"/>
        </w:rPr>
      </w:pPr>
      <w:r w:rsidDel="00000000" w:rsidR="00000000" w:rsidRPr="00000000">
        <w:rPr>
          <w:rtl w:val="0"/>
        </w:rPr>
      </w:r>
    </w:p>
    <w:p w:rsidR="00000000" w:rsidDel="00000000" w:rsidP="00000000" w:rsidRDefault="00000000" w:rsidRPr="00000000" w14:paraId="00000004">
      <w:pPr>
        <w:widowControl w:val="0"/>
        <w:spacing w:line="331.2" w:lineRule="auto"/>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5">
      <w:pPr>
        <w:widowControl w:val="0"/>
        <w:spacing w:before="325.111083984375" w:line="264.3717384338379" w:lineRule="auto"/>
        <w:ind w:left="6.820068359375" w:right="15.997314453125" w:firstLine="10.55999755859375"/>
        <w:rPr/>
      </w:pPr>
      <w:r w:rsidDel="00000000" w:rsidR="00000000" w:rsidRPr="00000000">
        <w:rPr>
          <w:rtl w:val="0"/>
        </w:rPr>
      </w:r>
    </w:p>
    <w:p w:rsidR="00000000" w:rsidDel="00000000" w:rsidP="00000000" w:rsidRDefault="00000000" w:rsidRPr="00000000" w14:paraId="00000006">
      <w:pPr>
        <w:widowControl w:val="0"/>
        <w:spacing w:line="331.2" w:lineRule="auto"/>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1083984375" w:line="264.3717384338379" w:lineRule="auto"/>
        <w:ind w:left="6.820068359375" w:right="15.997314453125" w:firstLine="10.55999755859375"/>
        <w:jc w:val="left"/>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9775390625" w:line="240" w:lineRule="auto"/>
        <w:ind w:left="16.0600280761718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Role Overview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64.3717384338379" w:lineRule="auto"/>
        <w:ind w:left="0.659942626953125" w:right="0" w:firstLine="4.4000244140625"/>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The customer experience tribe owns the end-to-end Rohlik grocery user experience across website and mobile applications. The tribe consists of 3x shopping experience squads (each 10-12 people) and 1x checkout squad. Each squad is led by a Product Owner who is the CEO of their team, responsible for defining a product vision, road-map and growth opportunities together with stakeholders to ensure customer needs are well understood and defined. You are accountable for delivering across multiple domains, UX, CX, design, IT development by defining and executing the road-map against OKRs.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9775390625" w:line="240" w:lineRule="auto"/>
        <w:ind w:left="0" w:right="0" w:firstLine="0"/>
        <w:jc w:val="left"/>
        <w:rPr>
          <w:rFonts w:ascii="Calibri" w:cs="Calibri" w:eastAsia="Calibri" w:hAnsi="Calibri"/>
          <w:b w:val="1"/>
          <w:color w:val="555555"/>
        </w:rPr>
      </w:pPr>
      <w:r w:rsidDel="00000000" w:rsidR="00000000" w:rsidRPr="00000000">
        <w:rPr>
          <w:rFonts w:ascii="Calibri" w:cs="Calibri" w:eastAsia="Calibri" w:hAnsi="Calibri"/>
          <w:b w:val="1"/>
          <w:color w:val="555555"/>
          <w:rtl w:val="0"/>
        </w:rPr>
        <w:t xml:space="preserve">What we expect from you</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1806640625" w:line="264.3717384338379" w:lineRule="auto"/>
        <w:ind w:left="734.0800476074219" w:right="302.401123046875" w:hanging="354.9400329589844"/>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Understand key customer personas and user journeys, utilise data to analyse product usage and identify gaps &amp; opportunities.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40" w:lineRule="auto"/>
        <w:ind w:left="379.1400146484375" w:right="0" w:firstLine="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Create product concepts with the designers/wider teams.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1806640625" w:line="264.3717384338379" w:lineRule="auto"/>
        <w:ind w:left="734.5199584960938" w:right="494.08203125" w:hanging="355.37994384765625"/>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Ensure inclusion of data, user research, (A/B) testing, market insights and business needs for definition and prioritisation of the product road-map.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left="379.1400146484375" w:right="290.487060546875" w:firstLine="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Maintaining a clear and measurable set of KPIs that will be used to measure success. ● Passionately advocate for products; continuously updating relevant stakeholder on progress and hosting product demonstrations.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left="727.4800109863281" w:right="567.2906494140625" w:hanging="348.3399963378906"/>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Work closely with business stakeholders to design clear product specifications and designs.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40" w:lineRule="auto"/>
        <w:ind w:left="379.1400146484375" w:right="0" w:firstLine="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Pioneer the MVP approach with new features and ideas.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1806640625" w:line="240" w:lineRule="auto"/>
        <w:ind w:left="379.1400146484375" w:right="0" w:firstLine="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Monitor industry activity and market/technology trends.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1806640625" w:line="264.3717384338379" w:lineRule="auto"/>
        <w:ind w:left="723.9599609375" w:right="452.10693359375" w:hanging="344.8199462890625"/>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Continuously engage the product/project team and other stakeholders to ensure the team is </w:t>
      </w:r>
      <w:r w:rsidDel="00000000" w:rsidR="00000000" w:rsidRPr="00000000">
        <w:rPr>
          <w:rFonts w:ascii="Calibri" w:cs="Calibri" w:eastAsia="Calibri" w:hAnsi="Calibri"/>
          <w:color w:val="555555"/>
          <w:rtl w:val="0"/>
        </w:rPr>
        <w:t xml:space="preserve">building the right products.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9775390625" w:line="240" w:lineRule="auto"/>
        <w:ind w:left="0" w:right="0" w:firstLine="0"/>
        <w:jc w:val="left"/>
        <w:rPr>
          <w:rFonts w:ascii="Calibri" w:cs="Calibri" w:eastAsia="Calibri" w:hAnsi="Calibri"/>
          <w:b w:val="1"/>
          <w:color w:val="555555"/>
        </w:rPr>
      </w:pPr>
      <w:r w:rsidDel="00000000" w:rsidR="00000000" w:rsidRPr="00000000">
        <w:rPr>
          <w:rFonts w:ascii="Calibri" w:cs="Calibri" w:eastAsia="Calibri" w:hAnsi="Calibri"/>
          <w:b w:val="1"/>
          <w:color w:val="555555"/>
          <w:rtl w:val="0"/>
        </w:rPr>
        <w:t xml:space="preserve">What we are looking for</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1806640625" w:line="264.3717384338379" w:lineRule="auto"/>
        <w:ind w:left="727.2599792480469" w:right="65.91796875" w:hanging="348.1199645996094"/>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Background in product development as a Product Manager/Owner or a project manager or aim to learn.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40" w:lineRule="auto"/>
        <w:ind w:left="379.1400146484375" w:right="0" w:firstLine="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Ability to quickly iterate, evaluate and make decisions.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1806640625" w:line="240" w:lineRule="auto"/>
        <w:ind w:left="379.1400146484375" w:right="0" w:firstLine="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Experience with marketing, product or IT development.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1806640625" w:line="240" w:lineRule="auto"/>
        <w:ind w:left="379.1400146484375" w:right="0" w:firstLine="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Excellent communication and change management skills.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1806640625" w:line="240" w:lineRule="auto"/>
        <w:ind w:left="379.1400146484375" w:right="0" w:firstLine="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Not being afraid to speak out loud and challenge the status quo.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1806640625" w:line="240" w:lineRule="auto"/>
        <w:ind w:left="379.1400146484375" w:right="0" w:firstLine="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Ability to structure and solve complex tasks and problems.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333251953125" w:line="240" w:lineRule="auto"/>
        <w:ind w:left="379.1400146484375" w:right="0" w:firstLine="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Focus on the result, not the process.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333251953125" w:line="240" w:lineRule="auto"/>
        <w:ind w:left="379.1400146484375" w:right="0" w:firstLine="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Flexibility in finding solutions.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333251953125" w:line="240" w:lineRule="auto"/>
        <w:ind w:left="379.1400146484375" w:right="0" w:firstLine="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Good prerequisites in time management.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333251953125" w:line="240" w:lineRule="auto"/>
        <w:ind w:left="379.1400146484375" w:right="0" w:firstLine="0"/>
        <w:jc w:val="left"/>
        <w:rPr>
          <w:rFonts w:ascii="Calibri" w:cs="Calibri" w:eastAsia="Calibri" w:hAnsi="Calibri"/>
          <w:b w:val="1"/>
          <w:color w:val="555555"/>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59942626953125" w:right="0" w:firstLine="0"/>
        <w:jc w:val="left"/>
        <w:rPr>
          <w:rFonts w:ascii="Calibri" w:cs="Calibri" w:eastAsia="Calibri" w:hAnsi="Calibri"/>
          <w:b w:val="1"/>
          <w:color w:val="555555"/>
        </w:rPr>
      </w:pPr>
      <w:r w:rsidDel="00000000" w:rsidR="00000000" w:rsidRPr="00000000">
        <w:rPr>
          <w:rFonts w:ascii="Calibri" w:cs="Calibri" w:eastAsia="Calibri" w:hAnsi="Calibri"/>
          <w:b w:val="1"/>
          <w:color w:val="555555"/>
          <w:rtl w:val="0"/>
        </w:rPr>
        <w:t xml:space="preserve">What we Offer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40" w:lineRule="auto"/>
        <w:ind w:left="379.1400146484375" w:right="0" w:firstLine="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Work having a direct impact on the company's results.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40" w:lineRule="auto"/>
        <w:ind w:left="379.1400146484375" w:right="0" w:firstLine="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Competitive salary + stock options.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64.3717384338379" w:lineRule="auto"/>
        <w:ind w:left="379.1400146484375" w:right="143.743896484375" w:firstLine="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Implementing good ideas almost immediately – not waiting for a long approval process. ● Setting trends by innovative and meaningful work.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40" w:lineRule="auto"/>
        <w:ind w:left="379.1400146484375" w:right="0" w:firstLine="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A dedicated team of IT professionals for own development.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64.3717384338379" w:lineRule="auto"/>
        <w:ind w:left="727.9200744628906" w:right="648.333740234375" w:hanging="348.7800598144531"/>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Fair reward and a possibility of professional growth within a great bunch of people around.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40" w:lineRule="auto"/>
        <w:ind w:left="0" w:right="281.7944335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color w:val="555555"/>
          <w:rtl w:val="0"/>
        </w:rPr>
        <w:t xml:space="preserve">● </w:t>
      </w:r>
      <w:r w:rsidDel="00000000" w:rsidR="00000000" w:rsidRPr="00000000">
        <w:rPr>
          <w:rtl w:val="0"/>
        </w:rPr>
      </w:r>
    </w:p>
    <w:p w:rsidR="00000000" w:rsidDel="00000000" w:rsidP="00000000" w:rsidRDefault="00000000" w:rsidRPr="00000000" w14:paraId="00000025">
      <w:pPr>
        <w:spacing w:line="276" w:lineRule="auto"/>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157788" cy="2698842"/>
                    </a:xfrm>
                    <a:prstGeom prst="rect"/>
                    <a:ln/>
                  </pic:spPr>
                </pic:pic>
              </a:graphicData>
            </a:graphic>
          </wp:inline>
        </w:drawing>
      </w:r>
      <w:r w:rsidDel="00000000" w:rsidR="00000000" w:rsidRPr="00000000">
        <w:rPr>
          <w:rtl w:val="0"/>
        </w:rPr>
      </w:r>
    </w:p>
    <w:sectPr>
      <w:headerReference r:id="rId7" w:type="default"/>
      <w:pgSz w:h="15840" w:w="12240" w:orient="portrait"/>
      <w:pgMar w:bottom="1683.85498046875" w:top="1426.357421875" w:left="1440" w:right="1447.587890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spacing w:line="276" w:lineRule="auto"/>
      <w:jc w:val="right"/>
      <w:rPr/>
    </w:pPr>
    <w:r w:rsidDel="00000000" w:rsidR="00000000" w:rsidRPr="00000000">
      <w:rPr/>
      <w:drawing>
        <wp:inline distB="114300" distT="114300" distL="114300" distR="114300">
          <wp:extent cx="836287" cy="649731"/>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