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portfolio manager PMO</w:t>
      </w:r>
    </w:p>
    <w:p w:rsidR="00000000" w:rsidDel="00000000" w:rsidP="00000000" w:rsidRDefault="00000000" w:rsidRPr="00000000" w14:paraId="00000004">
      <w:pPr>
        <w:spacing w:line="276" w:lineRule="auto"/>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Head of Projects</w:t>
      </w: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Fonts w:ascii="Calibri" w:cs="Calibri" w:eastAsia="Calibri" w:hAnsi="Calibri"/>
          <w:sz w:val="16"/>
          <w:szCs w:val="16"/>
          <w:rtl w:val="0"/>
        </w:rPr>
        <w:t xml:space="preserve">(do NOT fill)</w:t>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w:t>
      </w: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The Project Portfolio Manager is responsible for the oversight and administration of the project</w:t>
      </w:r>
    </w:p>
    <w:p w:rsidR="00000000" w:rsidDel="00000000" w:rsidP="00000000" w:rsidRDefault="00000000" w:rsidRPr="00000000" w14:paraId="0000000D">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portfolio. This includes working with top management and project managers, as well as other</w:t>
      </w:r>
    </w:p>
    <w:p w:rsidR="00000000" w:rsidDel="00000000" w:rsidP="00000000" w:rsidRDefault="00000000" w:rsidRPr="00000000" w14:paraId="0000000E">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departments to assess and document potential projects; oversee project commencement and</w:t>
      </w:r>
    </w:p>
    <w:p w:rsidR="00000000" w:rsidDel="00000000" w:rsidP="00000000" w:rsidRDefault="00000000" w:rsidRPr="00000000" w14:paraId="0000000F">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prioritization; ensure continuous monitoring and reporting on project status. He/she is the “go-to”</w:t>
      </w:r>
    </w:p>
    <w:p w:rsidR="00000000" w:rsidDel="00000000" w:rsidP="00000000" w:rsidRDefault="00000000" w:rsidRPr="00000000" w14:paraId="00000010">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person for any questions or issues regarding the administration of a portfolio. Main activities and</w:t>
      </w:r>
    </w:p>
    <w:p w:rsidR="00000000" w:rsidDel="00000000" w:rsidP="00000000" w:rsidRDefault="00000000" w:rsidRPr="00000000" w14:paraId="00000011">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tasks include but are not limited to portfolio projects parameters evidence, making sure all the</w:t>
      </w:r>
    </w:p>
    <w:p w:rsidR="00000000" w:rsidDel="00000000" w:rsidP="00000000" w:rsidRDefault="00000000" w:rsidRPr="00000000" w14:paraId="00000012">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required documentation is in place, ensuring the timeliness of project status reports, alerting the</w:t>
      </w:r>
    </w:p>
    <w:p w:rsidR="00000000" w:rsidDel="00000000" w:rsidP="00000000" w:rsidRDefault="00000000" w:rsidRPr="00000000" w14:paraId="00000013">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deadlines of project’s control points, basic portfolio statistics preparation and day to day project</w:t>
      </w:r>
    </w:p>
    <w:p w:rsidR="00000000" w:rsidDel="00000000" w:rsidP="00000000" w:rsidRDefault="00000000" w:rsidRPr="00000000" w14:paraId="00000014">
      <w:pP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managers support.</w:t>
      </w:r>
      <w:r w:rsidDel="00000000" w:rsidR="00000000" w:rsidRPr="00000000">
        <w:rPr>
          <w:rtl w:val="0"/>
        </w:rPr>
      </w:r>
    </w:p>
    <w:p w:rsidR="00000000" w:rsidDel="00000000" w:rsidP="00000000" w:rsidRDefault="00000000" w:rsidRPr="00000000" w14:paraId="00000015">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consistently, tenaciously and diplomatically enforce the project management governance</w:t>
      </w:r>
    </w:p>
    <w:p w:rsidR="00000000" w:rsidDel="00000000" w:rsidP="00000000" w:rsidRDefault="00000000" w:rsidRPr="00000000" w14:paraId="00000018">
      <w:pPr>
        <w:numPr>
          <w:ilvl w:val="0"/>
          <w:numId w:val="2"/>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Understanding of a big picture of changes ongoing in the company</w:t>
      </w:r>
    </w:p>
    <w:p w:rsidR="00000000" w:rsidDel="00000000" w:rsidP="00000000" w:rsidRDefault="00000000" w:rsidRPr="00000000" w14:paraId="00000019">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Excellent communication and interpersonal skills</w:t>
      </w:r>
    </w:p>
    <w:p w:rsidR="00000000" w:rsidDel="00000000" w:rsidP="00000000" w:rsidRDefault="00000000" w:rsidRPr="00000000" w14:paraId="0000001A">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Accuracy and consistency in portfolio administration and ability to create statistics and reports for top management</w:t>
      </w:r>
    </w:p>
    <w:p w:rsidR="00000000" w:rsidDel="00000000" w:rsidP="00000000" w:rsidRDefault="00000000" w:rsidRPr="00000000" w14:paraId="0000001B">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Being an ambassador of project management, sharing lessons learned and experience and educate colleagues to improve overall project management culture in the company</w:t>
      </w:r>
    </w:p>
    <w:p w:rsidR="00000000" w:rsidDel="00000000" w:rsidP="00000000" w:rsidRDefault="00000000" w:rsidRPr="00000000" w14:paraId="0000001C">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1E">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At least 2 years of proven experience in project portfolio management</w:t>
      </w:r>
    </w:p>
    <w:p w:rsidR="00000000" w:rsidDel="00000000" w:rsidP="00000000" w:rsidRDefault="00000000" w:rsidRPr="00000000" w14:paraId="0000001F">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Proven competency to effectively interact at all levels across the organization, working to</w:t>
      </w:r>
    </w:p>
    <w:p w:rsidR="00000000" w:rsidDel="00000000" w:rsidP="00000000" w:rsidRDefault="00000000" w:rsidRPr="00000000" w14:paraId="00000020">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build and maintain successful relationships across all departments</w:t>
      </w:r>
    </w:p>
    <w:p w:rsidR="00000000" w:rsidDel="00000000" w:rsidP="00000000" w:rsidRDefault="00000000" w:rsidRPr="00000000" w14:paraId="00000021">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Excellent written and verbal communication skills</w:t>
      </w:r>
    </w:p>
    <w:p w:rsidR="00000000" w:rsidDel="00000000" w:rsidP="00000000" w:rsidRDefault="00000000" w:rsidRPr="00000000" w14:paraId="00000022">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Excellent organizational skills including attention to detail and multitasking skills</w:t>
      </w:r>
    </w:p>
    <w:p w:rsidR="00000000" w:rsidDel="00000000" w:rsidP="00000000" w:rsidRDefault="00000000" w:rsidRPr="00000000" w14:paraId="00000023">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Solid knowledge and related work experience of the project management</w:t>
      </w:r>
    </w:p>
    <w:p w:rsidR="00000000" w:rsidDel="00000000" w:rsidP="00000000" w:rsidRDefault="00000000" w:rsidRPr="00000000" w14:paraId="00000024">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methodologies, processes and lifecycle</w:t>
      </w:r>
    </w:p>
    <w:p w:rsidR="00000000" w:rsidDel="00000000" w:rsidP="00000000" w:rsidRDefault="00000000" w:rsidRPr="00000000" w14:paraId="00000025">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Experience with training, mentoring or coaching in the area of portfolio or project</w:t>
      </w:r>
    </w:p>
    <w:p w:rsidR="00000000" w:rsidDel="00000000" w:rsidP="00000000" w:rsidRDefault="00000000" w:rsidRPr="00000000" w14:paraId="00000026">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management is a plus</w:t>
      </w:r>
    </w:p>
    <w:p w:rsidR="00000000" w:rsidDel="00000000" w:rsidP="00000000" w:rsidRDefault="00000000" w:rsidRPr="00000000" w14:paraId="00000027">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PfMP / Prince 2 MoP / IPMA certification is a plus</w:t>
      </w: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Delivered business value</w:t>
      </w: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Alignment with strategic company’s goals</w:t>
      </w:r>
    </w:p>
    <w:p w:rsidR="00000000" w:rsidDel="00000000" w:rsidP="00000000" w:rsidRDefault="00000000" w:rsidRPr="00000000" w14:paraId="0000002D">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Quality of reports and statistics</w:t>
      </w:r>
    </w:p>
    <w:p w:rsidR="00000000" w:rsidDel="00000000" w:rsidP="00000000" w:rsidRDefault="00000000" w:rsidRPr="00000000" w14:paraId="0000002E">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31">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p>
    <w:p w:rsidR="00000000" w:rsidDel="00000000" w:rsidP="00000000" w:rsidRDefault="00000000" w:rsidRPr="00000000" w14:paraId="00000032">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p>
    <w:p w:rsidR="00000000" w:rsidDel="00000000" w:rsidP="00000000" w:rsidRDefault="00000000" w:rsidRPr="00000000" w14:paraId="00000033">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p>
    <w:p w:rsidR="00000000" w:rsidDel="00000000" w:rsidP="00000000" w:rsidRDefault="00000000" w:rsidRPr="00000000" w14:paraId="00000034">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p>
    <w:p w:rsidR="00000000" w:rsidDel="00000000" w:rsidP="00000000" w:rsidRDefault="00000000" w:rsidRPr="00000000" w14:paraId="00000035">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Values</w:t>
      </w:r>
    </w:p>
    <w:p w:rsidR="00000000" w:rsidDel="00000000" w:rsidP="00000000" w:rsidRDefault="00000000" w:rsidRPr="00000000" w14:paraId="00000038">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p>
    <w:p w:rsidR="00000000" w:rsidDel="00000000" w:rsidP="00000000" w:rsidRDefault="00000000" w:rsidRPr="00000000" w14:paraId="00000039">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p>
    <w:p w:rsidR="00000000" w:rsidDel="00000000" w:rsidP="00000000" w:rsidRDefault="00000000" w:rsidRPr="00000000" w14:paraId="0000003A">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p>
    <w:p w:rsidR="00000000" w:rsidDel="00000000" w:rsidP="00000000" w:rsidRDefault="00000000" w:rsidRPr="00000000" w14:paraId="0000003B">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Change is life and opportunity</w:t>
      </w:r>
    </w:p>
    <w:p w:rsidR="00000000" w:rsidDel="00000000" w:rsidP="00000000" w:rsidRDefault="00000000" w:rsidRPr="00000000" w14:paraId="0000003C">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p>
    <w:p w:rsidR="00000000" w:rsidDel="00000000" w:rsidP="00000000" w:rsidRDefault="00000000" w:rsidRPr="00000000" w14:paraId="0000003D">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p>
    <w:p w:rsidR="00000000" w:rsidDel="00000000" w:rsidP="00000000" w:rsidRDefault="00000000" w:rsidRPr="00000000" w14:paraId="0000003E">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p>
    <w:p w:rsidR="00000000" w:rsidDel="00000000" w:rsidP="00000000" w:rsidRDefault="00000000" w:rsidRPr="00000000" w14:paraId="0000003F">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making the retail environment better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