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003B95"/>
          <w:sz w:val="36"/>
          <w:szCs w:val="36"/>
        </w:rPr>
        <w:t xml:space="preserve">ĐẶC TẢ YÊU CẦU PHẦN MỀM ỨNG DỤNG DI ĐỘNG (SRS - MOBILE APP)</w:t>
      </w:r>
    </w:p>
    <w:p>
      <w:pPr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D97706"/>
          <w:sz w:val="26"/>
          <w:szCs w:val="26"/>
        </w:rPr>
        <w:t xml:space="preserve">CLB DOANH NHÂN CEO 1983 - HANOIBA</w:t>
      </w:r>
    </w:p>
    <w:p>
      <w:pPr>
        <w:spacing w:after="360" w:before="0"/>
        <w:jc w:val="center"/>
      </w:pPr>
      <w:r>
        <w:rPr>
          <w:rFonts w:ascii="Times New Roman" w:cs="Times New Roman" w:eastAsia="Times New Roman" w:hAnsi="Times New Roman"/>
          <w:i/>
          <w:iCs/>
          <w:color w:val="475569"/>
          <w:sz w:val="22"/>
          <w:szCs w:val="22"/>
        </w:rPr>
        <w:t xml:space="preserve">Phiên bản chính thức 4.0 - Phát hành: Tháng 10/2026</w:t>
      </w:r>
    </w:p>
    <w:p>
      <w:pPr>
        <w:pStyle w:val="Heading1"/>
        <w:spacing w:after="120" w:before="320"/>
      </w:pPr>
      <w:r>
        <w:rPr>
          <w:rFonts w:ascii="Times New Roman" w:cs="Times New Roman" w:eastAsia="Times New Roman" w:hAnsi="Times New Roman"/>
          <w:b/>
          <w:bCs/>
          <w:color w:val="003B95"/>
          <w:sz w:val="32"/>
          <w:szCs w:val="32"/>
        </w:rPr>
        <w:t xml:space="preserve">ĐẶC TẢ YÊU CẦU PHẦN MỀM ỨNG DỤNG DI ĐỘNG (SRS - MOBILE APP)</w:t>
      </w:r>
    </w:p>
    <w:p>
      <w:pPr>
        <w:pStyle w:val="Heading2"/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D97706"/>
          <w:sz w:val="28"/>
          <w:szCs w:val="28"/>
        </w:rPr>
        <w:t xml:space="preserve">ỨNG DỤNG DI ĐỘNG HỘI VIÊN CLB DOANH NHÂN CEO 1983</w:t>
      </w:r>
    </w:p>
    <w:p>
      <w:pPr>
        <w:spacing w:after="80" w:before="8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4"/>
          <w:szCs w:val="24"/>
        </w:rPr>
        <w:t xml:space="preserve">*Chuẩn IEEE 830 - Phiên bản 4.0 - Tháng 10/2026*</w:t>
      </w:r>
    </w:p>
    <w:p>
      <w:pPr>
        <w:pStyle w:val="Heading3"/>
        <w:spacing w:after="60" w:before="180"/>
      </w:pPr>
      <w:r>
        <w:rPr>
          <w:rFonts w:ascii="Times New Roman" w:cs="Times New Roman" w:eastAsia="Times New Roman" w:hAnsi="Times New Roman"/>
          <w:b/>
          <w:bCs/>
          <w:color w:val="1E293B"/>
          <w:sz w:val="26"/>
          <w:szCs w:val="26"/>
        </w:rPr>
        <w:t xml:space="preserve">1. MỤC ĐÍCH &amp; PHẠM VI ỨNG DỤNG</w:t>
      </w:r>
    </w:p>
    <w:p>
      <w:pPr>
        <w:spacing w:after="80" w:before="8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4"/>
          <w:szCs w:val="24"/>
        </w:rPr>
        <w:t xml:space="preserve">Tài liệu đặc tả các yêu cầu kỹ thuật và trải nghiệm người dùng trên ứng dụng di động CEO 1983:</w:t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Times New Roman" w:cs="Times New Roman" w:eastAsia="Times New Roman" w:hAnsi="Times New Roman"/>
          <w:color w:val="475569"/>
          <w:sz w:val="24"/>
          <w:szCs w:val="24"/>
        </w:rPr>
        <w:t xml:space="preserve">Thẻ hội viên VIP điện tử 3D và chạm danh thiếp số NFC NTAG213/215.</w:t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Times New Roman" w:cs="Times New Roman" w:eastAsia="Times New Roman" w:hAnsi="Times New Roman"/>
          <w:color w:val="475569"/>
          <w:sz w:val="24"/>
          <w:szCs w:val="24"/>
        </w:rPr>
        <w:t xml:space="preserve">Nhận nhiệm vụ được giao, xem tệp Word/Excel/PDF đính kèm và nộp báo cáo hoàn thành.</w:t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Times New Roman" w:cs="Times New Roman" w:eastAsia="Times New Roman" w:hAnsi="Times New Roman"/>
          <w:color w:val="475569"/>
          <w:sz w:val="24"/>
          <w:szCs w:val="24"/>
        </w:rPr>
        <w:t xml:space="preserve">Mạng lưới hội viên, đặt lịch gặp 1-on-1 và kết nối kinh doanh B2B.</w:t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Times New Roman" w:cs="Times New Roman" w:eastAsia="Times New Roman" w:hAnsi="Times New Roman"/>
          <w:color w:val="475569"/>
          <w:sz w:val="24"/>
          <w:szCs w:val="24"/>
        </w:rPr>
        <w:t xml:space="preserve">Ví vé sự kiện điện tử và mã QR soát vé tự động.</w:t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Times New Roman" w:cs="Times New Roman" w:eastAsia="Times New Roman" w:hAnsi="Times New Roman"/>
          <w:color w:val="475569"/>
          <w:sz w:val="24"/>
          <w:szCs w:val="24"/>
        </w:rPr>
        <w:t xml:space="preserve">Dịch vụ đàm thoại WebRTC và dịch vụ thông báo nền Native Android CeoNotificationSyncService.</w:t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Times New Roman" w:cs="Times New Roman" w:eastAsia="Times New Roman" w:hAnsi="Times New Roman"/>
          <w:color w:val="475569"/>
          <w:sz w:val="24"/>
          <w:szCs w:val="24"/>
        </w:rPr>
        <w:t xml:space="preserve">Trợ lý thông minh nhận diện giọng nói tiếng Việt hai động cơ (Dual-Engine STT/TTS).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475569"/>
        <w:sz w:val="18"/>
        <w:szCs w:val="18"/>
      </w:rPr>
      <w:t xml:space="preserve">Trang </w:t>
    </w:r>
    <w:r>
      <w:rPr>
        <w:rFonts w:ascii="Times New Roman" w:cs="Times New Roman" w:eastAsia="Times New Roman" w:hAnsi="Times New Roman"/>
        <w:color w:val="47556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475569"/>
        <w:sz w:val="18"/>
        <w:szCs w:val="18"/>
      </w:rPr>
      <w:t xml:space="preserve">HỆ SINH THÁI DOANH NHÂN CLB CEO 1983 - HANOIBA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2026-10-15T10:22:34.168Z</dcterms:created>
  <dcterms:modified xsi:type="dcterms:W3CDTF">2026-10-15T10:22:34.168Z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