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003B95"/>
          <w:sz w:val="36"/>
          <w:szCs w:val="36"/>
        </w:rPr>
        <w:t xml:space="preserve">HƯỚNG DẪN SỬ DỤNG ỨNG DỤNG DI ĐỘNG HỘI VIÊN (HDSD - MOBILE APP)</w:t>
      </w:r>
    </w:p>
    <w:p>
      <w:pPr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olor w:val="D97706"/>
          <w:sz w:val="26"/>
          <w:szCs w:val="26"/>
        </w:rPr>
        <w:t xml:space="preserve">CLB DOANH NHÂN CEO 1983 - HANOIBA</w:t>
      </w:r>
    </w:p>
    <w:p>
      <w:pPr>
        <w:spacing w:after="360" w:before="0"/>
        <w:jc w:val="center"/>
      </w:pPr>
      <w:r>
        <w:rPr>
          <w:rFonts w:ascii="Times New Roman" w:cs="Times New Roman" w:eastAsia="Times New Roman" w:hAnsi="Times New Roman"/>
          <w:i/>
          <w:iCs/>
          <w:color w:val="475569"/>
          <w:sz w:val="22"/>
          <w:szCs w:val="22"/>
        </w:rPr>
        <w:t xml:space="preserve">Phiên bản chính thức 4.0 - Phát hành: Tháng 10/2026</w:t>
      </w: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color w:val="003B95"/>
          <w:sz w:val="32"/>
          <w:szCs w:val="32"/>
        </w:rPr>
        <w:t xml:space="preserve">HƯỚNG DẪN SỬ DỤNG ỨNG DỤNG DI ĐỘNG HỘI VIÊN (HDSD - MOBILE APP)</w:t>
      </w:r>
    </w:p>
    <w:p>
      <w:pPr>
        <w:pStyle w:val="Heading2"/>
        <w:spacing w:after="80" w:before="240"/>
      </w:pPr>
      <w:r>
        <w:rPr>
          <w:rFonts w:ascii="Times New Roman" w:cs="Times New Roman" w:eastAsia="Times New Roman" w:hAnsi="Times New Roman"/>
          <w:b/>
          <w:bCs/>
          <w:color w:val="D97706"/>
          <w:sz w:val="28"/>
          <w:szCs w:val="28"/>
        </w:rPr>
        <w:t xml:space="preserve">CẨM NANG THAO TÁC DÀNH CHO DOANH NHÂN CLB CEO 1983</w:t>
      </w:r>
    </w:p>
    <w:p>
      <w:pPr>
        <w:spacing w:after="80" w:before="80" w:line="276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E293B"/>
          <w:sz w:val="24"/>
          <w:szCs w:val="24"/>
        </w:rPr>
        <w:t xml:space="preserve">*Phiên bản: 4.0 - Phát hành: Tháng 10/2026*</w:t>
      </w:r>
    </w:p>
    <w:p>
      <w:pPr>
        <w:pStyle w:val="Heading3"/>
        <w:spacing w:after="60" w:before="180"/>
      </w:pPr>
      <w:r>
        <w:rPr>
          <w:rFonts w:ascii="Times New Roman" w:cs="Times New Roman" w:eastAsia="Times New Roman" w:hAnsi="Times New Roman"/>
          <w:b/>
          <w:bCs/>
          <w:color w:val="1E293B"/>
          <w:sz w:val="26"/>
          <w:szCs w:val="26"/>
        </w:rPr>
        <w:t xml:space="preserve">BÀI 1: CÀI ĐẶT ỨNG DỤNG &amp; ĐĂNG NHẬP LẦN ĐẦU</w:t>
      </w:r>
    </w:p>
    <w:p>
      <w:pPr>
        <w:pStyle w:val="ListParagraph"/>
        <w:numPr>
          <w:ilvl w:val="0"/>
          <w:numId w:val="1"/>
        </w:numPr>
        <w:spacing w:after="50" w:before="50" w:line="260"/>
      </w:pPr>
      <w:r>
        <w:rPr>
          <w:rFonts w:ascii="Times New Roman" w:cs="Times New Roman" w:eastAsia="Times New Roman" w:hAnsi="Times New Roman"/>
          <w:color w:val="475569"/>
          <w:sz w:val="24"/>
          <w:szCs w:val="24"/>
        </w:rPr>
        <w:t xml:space="preserve">Mở ứng dụng CEO 1983 trên điện thoại thông minh.</w:t>
      </w:r>
    </w:p>
    <w:p>
      <w:pPr>
        <w:pStyle w:val="ListParagraph"/>
        <w:numPr>
          <w:ilvl w:val="0"/>
          <w:numId w:val="1"/>
        </w:numPr>
        <w:spacing w:after="50" w:before="50" w:line="260"/>
      </w:pPr>
      <w:r>
        <w:rPr>
          <w:rFonts w:ascii="Times New Roman" w:cs="Times New Roman" w:eastAsia="Times New Roman" w:hAnsi="Times New Roman"/>
          <w:color w:val="475569"/>
          <w:sz w:val="24"/>
          <w:szCs w:val="24"/>
        </w:rPr>
        <w:t xml:space="preserve">Đăng nhập bằng Email hoặc Mã hội viên và mật khẩu được Ban Thư ký cấp.</w:t>
      </w:r>
    </w:p>
    <w:p>
      <w:pPr>
        <w:pStyle w:val="ListParagraph"/>
        <w:numPr>
          <w:ilvl w:val="0"/>
          <w:numId w:val="1"/>
        </w:numPr>
        <w:spacing w:after="50" w:before="50" w:line="260"/>
      </w:pPr>
      <w:r>
        <w:rPr>
          <w:rFonts w:ascii="Times New Roman" w:cs="Times New Roman" w:eastAsia="Times New Roman" w:hAnsi="Times New Roman"/>
          <w:color w:val="475569"/>
          <w:sz w:val="24"/>
          <w:szCs w:val="24"/>
        </w:rPr>
        <w:t xml:space="preserve">Bật quyền nhận thông báo và quyền mic/camera để sẵn sàng kết nối.</w:t>
      </w:r>
    </w:p>
    <w:p>
      <w:pPr>
        <w:pStyle w:val="Heading3"/>
        <w:spacing w:after="60" w:before="180"/>
      </w:pPr>
      <w:r>
        <w:rPr>
          <w:rFonts w:ascii="Times New Roman" w:cs="Times New Roman" w:eastAsia="Times New Roman" w:hAnsi="Times New Roman"/>
          <w:b/>
          <w:bCs/>
          <w:color w:val="1E293B"/>
          <w:sz w:val="26"/>
          <w:szCs w:val="26"/>
        </w:rPr>
        <w:t xml:space="preserve">BÀI 2: SỬ DỤNG THẺ HỘI VIÊN ĐIỆN TỬ &amp; CHẠM DANH THIẾP NFC</w:t>
      </w:r>
    </w:p>
    <w:p>
      <w:pPr>
        <w:pStyle w:val="ListParagraph"/>
        <w:numPr>
          <w:ilvl w:val="0"/>
          <w:numId w:val="1"/>
        </w:numPr>
        <w:spacing w:after="50" w:before="50" w:line="260"/>
      </w:pPr>
      <w:r>
        <w:rPr>
          <w:rFonts w:ascii="Times New Roman" w:cs="Times New Roman" w:eastAsia="Times New Roman" w:hAnsi="Times New Roman"/>
          <w:color w:val="475569"/>
          <w:sz w:val="24"/>
          <w:szCs w:val="24"/>
        </w:rPr>
        <w:t xml:space="preserve">Tại màn hình chính, thẻ hội viên VIP điện tử hiển thị trang trọng.</w:t>
      </w:r>
    </w:p>
    <w:p>
      <w:pPr>
        <w:pStyle w:val="ListParagraph"/>
        <w:numPr>
          <w:ilvl w:val="0"/>
          <w:numId w:val="1"/>
        </w:numPr>
        <w:spacing w:after="50" w:before="50" w:line="260"/>
      </w:pPr>
      <w:r>
        <w:rPr>
          <w:rFonts w:ascii="Times New Roman" w:cs="Times New Roman" w:eastAsia="Times New Roman" w:hAnsi="Times New Roman"/>
          <w:color w:val="475569"/>
          <w:sz w:val="24"/>
          <w:szCs w:val="24"/>
        </w:rPr>
        <w:t xml:space="preserve">Bật tính năng NFC trên điện thoại, chạm lưng máy vào điện thoại đối tác để trao đổi danh thiếp số.</w:t>
      </w:r>
    </w:p>
    <w:p>
      <w:pPr>
        <w:pStyle w:val="ListParagraph"/>
        <w:numPr>
          <w:ilvl w:val="0"/>
          <w:numId w:val="1"/>
        </w:numPr>
        <w:spacing w:after="50" w:before="50" w:line="260"/>
      </w:pPr>
      <w:r>
        <w:rPr>
          <w:rFonts w:ascii="Times New Roman" w:cs="Times New Roman" w:eastAsia="Times New Roman" w:hAnsi="Times New Roman"/>
          <w:color w:val="475569"/>
          <w:sz w:val="24"/>
          <w:szCs w:val="24"/>
        </w:rPr>
        <w:t xml:space="preserve">Hoặc nhấn vào thẻ để phóng to mã QR kết nối.</w:t>
      </w:r>
    </w:p>
    <w:p>
      <w:pPr>
        <w:pStyle w:val="Heading3"/>
        <w:spacing w:after="60" w:before="180"/>
      </w:pPr>
      <w:r>
        <w:rPr>
          <w:rFonts w:ascii="Times New Roman" w:cs="Times New Roman" w:eastAsia="Times New Roman" w:hAnsi="Times New Roman"/>
          <w:b/>
          <w:bCs/>
          <w:color w:val="1E293B"/>
          <w:sz w:val="26"/>
          <w:szCs w:val="26"/>
        </w:rPr>
        <w:t xml:space="preserve">BÀI 3: XỬ LÝ CÔNG VIỆC ĐƯỢC GIAO &amp; NỘP BÁO CÁO</w:t>
      </w:r>
    </w:p>
    <w:p>
      <w:pPr>
        <w:pStyle w:val="ListParagraph"/>
        <w:numPr>
          <w:ilvl w:val="0"/>
          <w:numId w:val="1"/>
        </w:numPr>
        <w:spacing w:after="50" w:before="50" w:line="260"/>
      </w:pPr>
      <w:r>
        <w:rPr>
          <w:rFonts w:ascii="Times New Roman" w:cs="Times New Roman" w:eastAsia="Times New Roman" w:hAnsi="Times New Roman"/>
          <w:color w:val="475569"/>
          <w:sz w:val="24"/>
          <w:szCs w:val="24"/>
        </w:rPr>
        <w:t xml:space="preserve">Vào tab "Nhiệm vụ" để xem danh sách công việc do Ban Điều Hành hoặc Trưởng ban phân công.</w:t>
      </w:r>
    </w:p>
    <w:p>
      <w:pPr>
        <w:pStyle w:val="ListParagraph"/>
        <w:numPr>
          <w:ilvl w:val="0"/>
          <w:numId w:val="1"/>
        </w:numPr>
        <w:spacing w:after="50" w:before="50" w:line="260"/>
      </w:pPr>
      <w:r>
        <w:rPr>
          <w:rFonts w:ascii="Times New Roman" w:cs="Times New Roman" w:eastAsia="Times New Roman" w:hAnsi="Times New Roman"/>
          <w:color w:val="475569"/>
          <w:sz w:val="24"/>
          <w:szCs w:val="24"/>
        </w:rPr>
        <w:t xml:space="preserve">Nhấn vào từng việc để đọc kỹ yêu cầu, mở tệp Word/Excel/PDF đính kèm để nghiên cứu.</w:t>
      </w:r>
    </w:p>
    <w:p>
      <w:pPr>
        <w:pStyle w:val="ListParagraph"/>
        <w:numPr>
          <w:ilvl w:val="0"/>
          <w:numId w:val="1"/>
        </w:numPr>
        <w:spacing w:after="50" w:before="50" w:line="260"/>
      </w:pPr>
      <w:r>
        <w:rPr>
          <w:rFonts w:ascii="Times New Roman" w:cs="Times New Roman" w:eastAsia="Times New Roman" w:hAnsi="Times New Roman"/>
          <w:color w:val="475569"/>
          <w:sz w:val="24"/>
          <w:szCs w:val="24"/>
        </w:rPr>
        <w:t xml:space="preserve">Đánh dấu hoàn thành các việc con và tải tệp nghiệm thu kết quả.</w:t>
      </w:r>
    </w:p>
    <w:p>
      <w:pPr>
        <w:pStyle w:val="Heading3"/>
        <w:spacing w:after="60" w:before="180"/>
      </w:pPr>
      <w:r>
        <w:rPr>
          <w:rFonts w:ascii="Times New Roman" w:cs="Times New Roman" w:eastAsia="Times New Roman" w:hAnsi="Times New Roman"/>
          <w:b/>
          <w:bCs/>
          <w:color w:val="1E293B"/>
          <w:sz w:val="26"/>
          <w:szCs w:val="26"/>
        </w:rPr>
        <w:t xml:space="preserve">BÀI 4: TRA CỨU ĐỐI TÁC, HẸN GẶP 1-ON-1 &amp; SOÁT VÉ SỰ KIỆN</w:t>
      </w:r>
    </w:p>
    <w:p>
      <w:pPr>
        <w:pStyle w:val="ListParagraph"/>
        <w:numPr>
          <w:ilvl w:val="0"/>
          <w:numId w:val="1"/>
        </w:numPr>
        <w:spacing w:after="50" w:before="50" w:line="260"/>
      </w:pPr>
      <w:r>
        <w:rPr>
          <w:rFonts w:ascii="Times New Roman" w:cs="Times New Roman" w:eastAsia="Times New Roman" w:hAnsi="Times New Roman"/>
          <w:color w:val="475569"/>
          <w:sz w:val="24"/>
          <w:szCs w:val="24"/>
        </w:rPr>
        <w:t xml:space="preserve">Tra cứu danh bạ doanh nhân theo ngành nghề và gửi lời mời hẹn gặp giao thương.</w:t>
      </w:r>
    </w:p>
    <w:p>
      <w:pPr>
        <w:pStyle w:val="ListParagraph"/>
        <w:numPr>
          <w:ilvl w:val="0"/>
          <w:numId w:val="1"/>
        </w:numPr>
        <w:spacing w:after="50" w:before="50" w:line="260"/>
      </w:pPr>
      <w:r>
        <w:rPr>
          <w:rFonts w:ascii="Times New Roman" w:cs="Times New Roman" w:eastAsia="Times New Roman" w:hAnsi="Times New Roman"/>
          <w:color w:val="475569"/>
          <w:sz w:val="24"/>
          <w:szCs w:val="24"/>
        </w:rPr>
        <w:t xml:space="preserve">Mở ví vé tham dự Gala, trình mã QR tại bàn lễ tân để check-in và nhận số bàn tiệc.</w:t>
      </w:r>
    </w:p>
    <w:p>
      <w:pPr>
        <w:pStyle w:val="ListParagraph"/>
        <w:numPr>
          <w:ilvl w:val="0"/>
          <w:numId w:val="1"/>
        </w:numPr>
        <w:spacing w:after="50" w:before="50" w:line="260"/>
      </w:pPr>
      <w:r>
        <w:rPr>
          <w:rFonts w:ascii="Times New Roman" w:cs="Times New Roman" w:eastAsia="Times New Roman" w:hAnsi="Times New Roman"/>
          <w:color w:val="475569"/>
          <w:sz w:val="24"/>
          <w:szCs w:val="24"/>
        </w:rPr>
        <w:t xml:space="preserve">Gọi điện thoại hoặc video bảo mật nội bộ với các thành viên khác.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475569"/>
        <w:sz w:val="18"/>
        <w:szCs w:val="18"/>
      </w:rPr>
      <w:t xml:space="preserve">Trang </w:t>
    </w:r>
    <w:r>
      <w:rPr>
        <w:rFonts w:ascii="Times New Roman" w:cs="Times New Roman" w:eastAsia="Times New Roman" w:hAnsi="Times New Roman"/>
        <w:color w:val="47556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475569"/>
        <w:sz w:val="18"/>
        <w:szCs w:val="18"/>
      </w:rPr>
      <w:t xml:space="preserve">HỆ SINH THÁI DOANH NHÂN CLB CEO 1983 - HANOIBA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2026-10-15T10:22:34.357Z</dcterms:created>
  <dcterms:modified xsi:type="dcterms:W3CDTF">2026-10-15T10:22:34.358Z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