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Times New Roman" w:cs="Times New Roman" w:eastAsia="Times New Roman" w:hAnsi="Times New Roman"/>
          <w:b/>
          <w:bCs/>
          <w:color w:val="D97706"/>
          <w:sz w:val="24"/>
          <w:szCs w:val="24"/>
        </w:rPr>
        <w:t xml:space="preserve">CÂU LẠC BỘ DOANH NHÂN CEO 1983 (TRỰC THUỘC HỘI DOANH NHÂN TRẺ HÀ NỘI — HANOIBA)</w:t>
      </w:r>
    </w:p>
    <w:p>
      <w:pPr>
        <w:spacing w:after="600" w:before="0"/>
        <w:jc w:val="center"/>
      </w:pPr>
      <w:r>
        <w:rPr>
          <w:rFonts w:ascii="Times New Roman" w:cs="Times New Roman" w:eastAsia="Times New Roman" w:hAnsi="Times New Roman"/>
          <w:b/>
          <w:bCs/>
          <w:color w:val="003B95"/>
          <w:sz w:val="20"/>
          <w:szCs w:val="20"/>
        </w:rPr>
        <w:t xml:space="preserve">TRỰC THUỘC HỘI DOANH NHÂN TRẺ HÀ NỘI (HANOIBA)</w:t>
      </w:r>
    </w:p>
    <w:p>
      <w:pPr>
        <w:spacing w:after="180" w:before="400"/>
        <w:jc w:val="center"/>
      </w:pPr>
      <w:r>
        <w:rPr>
          <w:rFonts w:ascii="Times New Roman" w:cs="Times New Roman" w:eastAsia="Times New Roman" w:hAnsi="Times New Roman"/>
          <w:b/>
          <w:bCs/>
          <w:color w:val="003B95"/>
          <w:sz w:val="36"/>
          <w:szCs w:val="36"/>
        </w:rPr>
        <w:t xml:space="preserve">SOFTWARE REQUIREMENTS SPECIFICATION (SRS)</w:t>
      </w:r>
    </w:p>
    <w:p>
      <w:pPr>
        <w:spacing w:after="800" w:before="0"/>
        <w:jc w:val="center"/>
      </w:pPr>
      <w:r>
        <w:rPr>
          <w:rFonts w:ascii="Times New Roman" w:cs="Times New Roman" w:eastAsia="Times New Roman" w:hAnsi="Times New Roman"/>
          <w:i/>
          <w:iCs/>
          <w:color w:val="475569"/>
          <w:sz w:val="24"/>
          <w:szCs w:val="24"/>
        </w:rPr>
        <w:t xml:space="preserve">HỆ SINH THÁI SỐ HÓA &amp; QUẢN TRỊ HIỆP HỘI DOANH NHÂN CEO 1983
TIÊU CHUẨN IEEE 830-1998 (PHÂN TÍCH MECE 100%)</w:t>
      </w:r>
    </w:p>
    <w:p>
      <w:pPr>
        <w:spacing w:after="120" w:before="600"/>
        <w:jc w:val="center"/>
      </w:pPr>
      <w:r>
        <w:rPr>
          <w:rFonts w:ascii="Times New Roman" w:cs="Times New Roman" w:eastAsia="Times New Roman" w:hAnsi="Times New Roman"/>
          <w:b/>
          <w:bCs/>
          <w:color w:val="0F172A"/>
          <w:sz w:val="22"/>
          <w:szCs w:val="22"/>
        </w:rPr>
        <w:t xml:space="preserve">Mã Tài Liệu: SRS-IEEE830-CEO1983-MASTER-V5.5</w:t>
      </w:r>
    </w:p>
    <w:p>
      <w:pPr>
        <w:spacing w:after="80" w:before="0"/>
        <w:jc w:val="center"/>
      </w:pPr>
      <w:r>
        <w:rPr>
          <w:rFonts w:ascii="Times New Roman" w:cs="Times New Roman" w:eastAsia="Times New Roman" w:hAnsi="Times New Roman"/>
          <w:color w:val="64748B"/>
          <w:sz w:val="20"/>
          <w:szCs w:val="20"/>
        </w:rPr>
        <w:t xml:space="preserve">Phiên Bản: Version 5.5 (Tích Hợp Trợ Lý AI 32 Tính Năng &amp; Chỉ Dẫn GPS Lái Màn Hình Trực Tiếp)</w:t>
      </w:r>
    </w:p>
    <w:p>
      <w:pPr>
        <w:spacing w:after="80" w:before="0"/>
        <w:jc w:val="center"/>
      </w:pPr>
      <w:r>
        <w:rPr>
          <w:rFonts w:ascii="Times New Roman" w:cs="Times New Roman" w:eastAsia="Times New Roman" w:hAnsi="Times New Roman"/>
          <w:color w:val="64748B"/>
          <w:sz w:val="20"/>
          <w:szCs w:val="20"/>
        </w:rPr>
        <w:t xml:space="preserve">Ngày Phê Duyệt: 06/10/2026</w:t>
      </w:r>
    </w:p>
    <w:p>
      <w:pPr>
        <w:spacing w:after="1200" w:before="0"/>
        <w:jc w:val="center"/>
      </w:pPr>
      <w:r>
        <w:rPr>
          <w:rFonts w:ascii="Times New Roman" w:cs="Times New Roman" w:eastAsia="Times New Roman" w:hAnsi="Times New Roman"/>
          <w:b/>
          <w:bCs/>
          <w:color w:val="003B95"/>
          <w:sz w:val="20"/>
          <w:szCs w:val="20"/>
        </w:rPr>
        <w:t xml:space="preserve">Chuyên Gia Thực Hiện: Senior Business Analyst &amp; System Architect (15+ Năm Kinh Nghiệm)</w:t>
      </w:r>
    </w:p>
    <w:p>
      <w:pPr>
        <w:pStyle w:val="Heading1"/>
        <w:spacing w:after="120" w:before="260"/>
      </w:pPr>
      <w:r>
        <w:rPr>
          <w:rFonts w:ascii="Times New Roman" w:cs="Times New Roman" w:eastAsia="Times New Roman" w:hAnsi="Times New Roman"/>
          <w:b/>
          <w:bCs/>
          <w:color w:val="003B95"/>
          <w:sz w:val="30"/>
          <w:szCs w:val="30"/>
        </w:rPr>
        <w:t xml:space="preserve">1. GIỚI THIỆU CHUNG (INTRODUCTION)</w:t>
      </w:r>
    </w:p>
    <w:p>
      <w:pPr>
        <w:pStyle w:val="Heading2"/>
        <w:spacing w:after="80" w:before="180"/>
      </w:pPr>
      <w:r>
        <w:rPr>
          <w:rFonts w:ascii="Times New Roman" w:cs="Times New Roman" w:eastAsia="Times New Roman" w:hAnsi="Times New Roman"/>
          <w:b/>
          <w:bCs/>
          <w:color w:val="0084FF"/>
          <w:sz w:val="26"/>
          <w:szCs w:val="26"/>
        </w:rPr>
        <w:t xml:space="preserve">1.1. Mục Đích Của Tài Liệu (Purpose)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Đặc tả Yêu cầu Phần mềm (Software Requirements Specification - SRS) mã hiệu [SRS-IEEE830-CEO1983-MASTER-V5.5] được biên soạn theo đúng tiêu chuẩn quốc tế IEEE 830-1998, nhằm xác định một cách đầy đủ, chính xác, không mơ hồ toàn bộ các yêu cầu chức năng, yêu cầu phi chức năng, thiết kế vai trò người dùng, hành trình trải nghiệm và các giao diện tích hợp hệ thống cho Hệ Sinh Thái Số Hóa Hiệp Hội Doanh Nhân CEO 1983 (Trực thuộc HanoiBA). Tài liệu là căn cứ pháp lý và kỹ thuật duy nhất để nghiệm thu phần mềm.</w:t>
      </w:r>
    </w:p>
    <w:p>
      <w:pPr>
        <w:pStyle w:val="Heading2"/>
        <w:spacing w:after="80" w:before="180"/>
      </w:pPr>
      <w:r>
        <w:rPr>
          <w:rFonts w:ascii="Times New Roman" w:cs="Times New Roman" w:eastAsia="Times New Roman" w:hAnsi="Times New Roman"/>
          <w:b/>
          <w:bCs/>
          <w:color w:val="0084FF"/>
          <w:sz w:val="26"/>
          <w:szCs w:val="26"/>
        </w:rPr>
        <w:t xml:space="preserve">1.2. Phạm Vi Tài Liệu (Document Scope)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này bao gồm đặc tả chi tiết của 59 trường hợp sử dụng (Use Cases) tương ứng với phạm vi chức năng bàn giao, áp dụng nguyên tắc MECE (Mutually Exclusive, Collectively Exhaustive) để tuyệt đối không trùng lặp và không bỏ sót bất kỳ luồng tác nghiệp nào của Hội đồng Điều hành và Hội viên CLB Doanh Nhân CEO 1983.</w:t>
      </w:r>
    </w:p>
    <w:p>
      <w:pPr>
        <w:pStyle w:val="Heading2"/>
        <w:spacing w:after="80" w:before="180"/>
      </w:pPr>
      <w:r>
        <w:rPr>
          <w:rFonts w:ascii="Times New Roman" w:cs="Times New Roman" w:eastAsia="Times New Roman" w:hAnsi="Times New Roman"/>
          <w:b/>
          <w:bCs/>
          <w:color w:val="0084FF"/>
          <w:sz w:val="26"/>
          <w:szCs w:val="26"/>
        </w:rPr>
        <w:t xml:space="preserve">1.3. Định Nghĩa &amp; Viết Tắt (Definitions &amp; Acronyms)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000"/>
        <w:gridCol w:w="4600"/>
      </w:tblGrid>
      <w:tr>
        <w:trPr>
          <w:cantSplit/>
          <w:tblHeader/>
        </w:trPr>
        <w:tc>
          <w:tcPr>
            <w:tcW w:type="dxa" w:w="1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Từ Viết Tắt</w:t>
            </w:r>
          </w:p>
        </w:tc>
        <w:tc>
          <w:tcPr>
            <w:tcW w:type="dxa" w:w="3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Thuật Ngữ Tiếng Anh / Tiếng Việt</w:t>
            </w:r>
          </w:p>
        </w:tc>
        <w:tc>
          <w:tcPr>
            <w:tcW w:type="dxa" w:w="4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Định Nghĩa Chi Tiết Trong Hệ Thống</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HanoiBA</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Hanoi Young Business Association</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Doanh Nhân Trẻ Hà Nội, cơ quan cấp trên của CLB CEO 1983.</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CLB CEO 1983</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CEO 1983 Business Club</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Câu lạc bộ các nhà lãnh đạo doanh nghiệp sinh năm 1983 (Quý Hợi).</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BQT</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Board of Management</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CLB Doanh Nhân CEO 1983.</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BTK</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Secretariat Committee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CLB, cơ quan điều hành hành chính văn phòng.</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BTV</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Membership Committee</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Thành Viên, cơ quan độc quyền thẩm định và duyệt kết nạp hội viên.</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BTN</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Charity Committee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Thiện Nguyện &amp; An Sinh Xã Hội.</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BTT</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Media &amp; Event Committee</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&amp; Sự Kiện.</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BXT</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Trade Promotion Committee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Xúc Tiến Thương Mại &amp; Đầu Tư.</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RBAC</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Role-Based Access Control</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Mô hình kiểm soát truy cập dựa trên vai trò người dùng.</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VietQR</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Vietnam QR Payment Standard</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Chuẩn thanh toán chuyển khoản liên ngân hàng Napas 24/7.</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NFC</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Near Field Communication</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Công nghệ giao tiếp trường gần tần số 13.56MHz chia sẻ danh thiếp.</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MECE</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Mutually Exclusive, Collectively Exhaustive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Nguyên tắc phân tích không trùng lặp, không bỏ sót chức năng.</w:t>
            </w:r>
          </w:p>
        </w:tc>
      </w:tr>
    </w:tbl>
    <w:p>
      <w:pPr>
        <w:pStyle w:val="Heading1"/>
        <w:spacing w:after="120" w:before="260"/>
      </w:pPr>
      <w:r>
        <w:rPr>
          <w:rFonts w:ascii="Times New Roman" w:cs="Times New Roman" w:eastAsia="Times New Roman" w:hAnsi="Times New Roman"/>
          <w:b/>
          <w:bCs/>
          <w:color w:val="003B95"/>
          <w:sz w:val="30"/>
          <w:szCs w:val="30"/>
        </w:rPr>
        <w:t xml:space="preserve">2. MÔ TẢ TỔNG QUAN (OVERALL DESCRIPTION)</w:t>
      </w:r>
    </w:p>
    <w:p>
      <w:pPr>
        <w:pStyle w:val="Heading2"/>
        <w:spacing w:after="80" w:before="180"/>
      </w:pPr>
      <w:r>
        <w:rPr>
          <w:rFonts w:ascii="Times New Roman" w:cs="Times New Roman" w:eastAsia="Times New Roman" w:hAnsi="Times New Roman"/>
          <w:b/>
          <w:bCs/>
          <w:color w:val="0084FF"/>
          <w:sz w:val="26"/>
          <w:szCs w:val="26"/>
        </w:rPr>
        <w:t xml:space="preserve">2.1. Danh Sách User Roles &amp; Ma Trận Phân Quyền (Roles &amp; Permissions)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400"/>
        <w:gridCol w:w="2400"/>
        <w:gridCol w:w="3200"/>
      </w:tblGrid>
      <w:tr>
        <w:trPr>
          <w:cantSplit/>
          <w:tblHeader/>
        </w:trPr>
        <w:tc>
          <w:tcPr>
            <w:tcW w:type="dxa" w:w="1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Role</w:t>
            </w:r>
          </w:p>
        </w:tc>
        <w:tc>
          <w:tcPr>
            <w:tcW w:type="dxa" w:w="2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Vai Trò</w:t>
            </w:r>
          </w:p>
        </w:tc>
        <w:tc>
          <w:tcPr>
            <w:tcW w:type="dxa" w:w="2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Đối Tượng Áp Dụng</w:t>
            </w:r>
          </w:p>
        </w:tc>
        <w:tc>
          <w:tcPr>
            <w:tcW w:type="dxa" w:w="3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Quyền Hạn Cốt Lõi</w:t>
            </w:r>
          </w:p>
        </w:tc>
      </w:tr>
      <w:tr>
        <w:trPr>
          <w:cantSplit/>
        </w:trP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quan_tri</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Tối Cao (Superadmin)</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Chủ tịch CLB, Ban Thường Trực CLB Doanh Nhân CEO 1983</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Toàn quyền: Xem (Read), Tạo (Create), Chỉnh sửa (Update), Xóa (Delete), Phê duyệt (Approve), Cấu hình (Configure) trên tất cả 30 màn hình và API.</w:t>
            </w:r>
          </w:p>
        </w:tc>
      </w:tr>
      <w:tr>
        <w:trPr>
          <w:cantSplit/>
        </w:trP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admin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Vận Hành (Executive Admin)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Phó Chủ tịch Thường trực, Giám đốc Điều hành CLB</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Quyền Xem, Tạo, Sửa, Duyệt trên các phân hệ Hội viên, Sự kiện, Cuộc họp, Sàn B2B, Công việc. Không có quyền xóa dữ liệu kiểm toán và hạ quyền Superadmin.</w:t>
            </w:r>
          </w:p>
        </w:tc>
      </w:tr>
      <w:tr>
        <w:trPr>
          <w:cantSplit/>
        </w:trP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tong_thu_ky</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Tổng Thư Ký / Ban Thư Ký (Secretariat)</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Tổng Thư Ký, Phó Tổng Thư Ký, Chánh Văn Phòng CLB</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Toàn quyền trên phân hệ Cuộc họp, Phòng họp Sapphire Hub, Lịch công tác, Giao việc và Quản trị Kênh Thông Báo Ban Thư Ký ghim trên Mobile App. Bị chặn ở API duyệt hội viên.</w:t>
            </w:r>
          </w:p>
        </w:tc>
      </w:tr>
      <w:tr>
        <w:trPr>
          <w:cantSplit/>
        </w:trP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truong_ban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Trưởng Ban Chuyên Môn (Committee Heads)</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Trưởng/Phó các ban: Ban Thành Viên (BTV), Ban Thiện Nguyện (BTN), Ban Truyền Thông (BTT), Ban Xúc Tiến (BXT), Ban Tài Chính (BTC)</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quyền theo phạm vi chuyên trách (Scope-based RBAC) của từng ban. Không truy cập chéo vào các chức năng đặc thù của ban khác.</w:t>
            </w:r>
          </w:p>
        </w:tc>
      </w:tr>
      <w:tr>
        <w:trPr>
          <w:cantSplit/>
        </w:trP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(Official Member)</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500+ Doanh nhân CEO 1983 chính danh (Đã được BTV duyệt và có trạng thái phí 'paid')</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Quyền truy cập đầy đủ các chức năng dành cho hội viên trên Mobile App. Bị giới hạn không truy cập vào Cổng Web CRM Quản trị.</w:t>
            </w:r>
          </w:p>
        </w:tc>
      </w:tr>
      <w:tr>
        <w:trPr>
          <w:cantSplit/>
        </w:trP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guest</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Vãng Lai &amp; Ứng Viên (Guest / Applicant)</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nhân 1983 đang nộp hồ sơ gia nhập, Khách mời sự kiện</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truy cập các màn hình và API công khai (`/landing`, `/card/:slug`, `/events/public`).</w:t>
            </w:r>
          </w:p>
        </w:tc>
      </w:tr>
    </w:tbl>
    <w:p>
      <w:pPr>
        <w:pStyle w:val="Heading2"/>
        <w:spacing w:after="80" w:before="180"/>
      </w:pPr>
      <w:r>
        <w:rPr>
          <w:rFonts w:ascii="Times New Roman" w:cs="Times New Roman" w:eastAsia="Times New Roman" w:hAnsi="Times New Roman"/>
          <w:b/>
          <w:bCs/>
          <w:color w:val="0084FF"/>
          <w:sz w:val="26"/>
          <w:szCs w:val="26"/>
        </w:rPr>
        <w:t xml:space="preserve">2.2. Ánh Xạ Toàn Bộ Hành Trình Người Dùng (User Journeys)</w:t>
      </w:r>
    </w:p>
    <w:p>
      <w:pPr>
        <w:pStyle w:val="Heading3"/>
        <w:spacing w:after="60" w:before="140"/>
      </w:pPr>
      <w:r>
        <w:rPr>
          <w:rFonts w:ascii="Times New Roman" w:cs="Times New Roman" w:eastAsia="Times New Roman" w:hAnsi="Times New Roman"/>
          <w:b/>
          <w:bCs/>
          <w:color w:val="D97706"/>
          <w:sz w:val="24"/>
          <w:szCs w:val="24"/>
        </w:rPr>
        <w:t xml:space="preserve">UJ-01: Hành Trình Tiếp Nhận Ứng Viên ➔ Thẩm Định BTV ➔ Phê Duyệt Cấp Mã ➔ Đăng Nhập Lần Đầu</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Ứng viên 1983, Ban Thành Viên (BTV)</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Ứng viên truy cập Cổng tiếp nhận hồ sơ trực tuyến tại https://14.225.217.232:5444/landing?apply=true.</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Ứng viên điền biểu mẫu điện tử gồm 9 trường: Họ tên, Ngày tháng năm sinh (Bắt buộc năm 1983), SĐT, Email, Tên doanh nghiệp, Mã số thuế, Chức vụ, Lĩnh vực kinh doanh, Nguyện vọng chuyên ban.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Nhấn nút 'Gửi Đơn Đăng Ký'. Hệ thống kiểm tra hợp lệ client/server, lưu bản ghi vào CSDL ở trạng thái pending, máy chủ SMTP tự động gửi Thư điện tử xác nhận tiếp nhận kèm Mã tra cứu đến email ứng viên.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Cán bộ Ban Thành Viên (ceo.thanhvien@ceo1983.com) đăng nhập Web CRM, vào màn hình 'Quản Lý Hội Viên' (/members), mở ngăn kéo xem chi tiết hồ sơ ứng viên.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BTV đối soát thông tin pháp nhân trên Cổng ĐKKD quốc gia, kiểm tra MST và uy tín doanh nghiệp. Nhấn nút 'Phê Duyệt Kết Nạp'.</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Hệ thống kiểm tra quyền hạn BTV, tự động sinh Mã hội viên chuẩn CEO-83xxx, kích hoạt tài khoản status = 'active', tạo mật khẩu ngẫu nhiên bảo mật cao và gửi Email Chào mừng kèm thông tin đăng nhập.</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Hội viên tải và mở Ứng dụng Di động CEO 1983, đăng nhập bằng Email/SĐT và mật khẩu tạm. Hệ thống chuyển hướng bắt buộc đổi mật khẩu mới tại QuickProfileEditModal trước khi vào trang chủ.</w:t>
      </w:r>
    </w:p>
    <w:p>
      <w:pPr>
        <w:pStyle w:val="Heading3"/>
        <w:spacing w:after="60" w:before="140"/>
      </w:pPr>
      <w:r>
        <w:rPr>
          <w:rFonts w:ascii="Times New Roman" w:cs="Times New Roman" w:eastAsia="Times New Roman" w:hAnsi="Times New Roman"/>
          <w:b/>
          <w:bCs/>
          <w:color w:val="D97706"/>
          <w:sz w:val="24"/>
          <w:szCs w:val="24"/>
        </w:rPr>
        <w:t xml:space="preserve">UJ-02: Hành Trình Thông Báo Hội Phí ➔ Thanh Toán VietQR 24/7 ➔ Kế Toán Đối Soát Gạch Nợ (+365 Ngày)</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Hội viên chính thức, Ban Tài Chính / Kế Toán</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Hệ thống tự động quét ngày hết hạn thẻ VIP (term_end). Trước 30 ngày, hệ thống kích hoạt thông báo đẩy trên Mobile App và email thông báo nộp hội phí thường niên (5.000.000 VNĐ/năm).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Hội viên mở mục 'Hội Phí' trên Mobile App, nhấn nút 'Thanh Toán VietQR'.</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Hệ thống sinh mã VietQR động chuẩn Napas 24/7 chứa sẵn: Số tiền (5.000.000 VNĐ), Số tài khoản thụ hưởng của CLB CEO 1983 và Cú pháp: HOIPHI CEO1983 [MÃ_HV] [HỌ_TÊN].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Hội viên sử dụng ứng dụng Mobile Banking của ngân hàng cá nhân, quét mã QR và chuyển khoản thành công.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Kế toán câu lạc bộ mở màn hình 'Quản Lý Hội Phí' (/fees) trên Web CRM, kiểm tra giao dịch tương ứng trên sao kê tài khoản ngân hàng thực tế.</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Khi thông tin khớp đúng, kế toán bấm nút 'Duyệt Gạch Nợ'.</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Hệ thống chuyển trạng thái sang paid, cộng dồn +365 ngày vào hạn dùng của Thẻ hội viên VIP (term_end), sinh hóa đơn điện tử (invoices) và gửi thông báo xác nhận thành công cho hội viên.</w:t>
      </w:r>
    </w:p>
    <w:p>
      <w:pPr>
        <w:pStyle w:val="Heading3"/>
        <w:spacing w:after="60" w:before="140"/>
      </w:pPr>
      <w:r>
        <w:rPr>
          <w:rFonts w:ascii="Times New Roman" w:cs="Times New Roman" w:eastAsia="Times New Roman" w:hAnsi="Times New Roman"/>
          <w:b/>
          <w:bCs/>
          <w:color w:val="D97706"/>
          <w:sz w:val="24"/>
          <w:szCs w:val="24"/>
        </w:rPr>
        <w:t xml:space="preserve">UJ-03: Hành Trình Khởi Tạo Sự Kiện Gala ➔ Thiết Kế Sơ Đồ Ghế ➔ Phát Hành E-Ticket ➔ Soát Vé Gate Check-in QR (&lt; 0.2s)</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Ban Truyền Thông (BTT), Ban Thư Ký (BTK), Hội viên tham dự</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Truyền Thông khởi tạo sự kiện Gala trên Web CRM (/events), thiết lập timeline chương trình, diễn giả VIP và cấu hình các hạng vé (VIP Đại biểu, Hội viên chính thức, Khách mời có phí).</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Mở công cụ 'Cinema Seating Map' (/events/seating), kéo thả bố trí bàn tiệc tròn 10 chỗ (Bàn VIP 1 đến VIP 6 cho Lãnh đạo Thành ủy, HanoiBA), dãy ghế đại biểu danh dự và các bàn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Hội viên mở Mobile App, xem thông tin sự kiện Gala, chọn vị trí ngồi và nhấn 'Đăng Ký Tham Dự'.</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phát hành Vé điện tử E-Ticket QR lưu trong mục 'Vé Của Tôi' (hỗ trợ hiển thị offline). Vé chứa mã QR mã hóa bảo mật độc bản và mã số may mắn (#LUCKY-xxxx).</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Tại sảnh đón tiếp sự kiện Gala, cán bộ an ninh BTT mở màn hình Cổng Soát Vé QR Gate (/checkin) trên máy tính bảng hoặc máy tính có camera.</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Quét mã QR trên điện thoại của đại biểu. Tốc độ nhận diện &lt; 0.2s: Màn hình bừng sáng XANH LỤC, hiển thị Họ tên, Đơn vị và Số bàn tiệc VIP; nếu quét lại lần 2, màn hình báo ĐỎ RỰC cảnh báo gian lận trùng vé.</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Danh sách đại biểu ĐÃ CHECK-IN THỰC TẾ tự động đồng bộ vào Vòng quay may mắn (Lucky Draw) trên sân khấu đại hội.</w:t>
      </w:r>
    </w:p>
    <w:p>
      <w:pPr>
        <w:pStyle w:val="Heading3"/>
        <w:spacing w:after="60" w:before="140"/>
      </w:pPr>
      <w:r>
        <w:rPr>
          <w:rFonts w:ascii="Times New Roman" w:cs="Times New Roman" w:eastAsia="Times New Roman" w:hAnsi="Times New Roman"/>
          <w:b/>
          <w:bCs/>
          <w:color w:val="D97706"/>
          <w:sz w:val="24"/>
          <w:szCs w:val="24"/>
        </w:rPr>
        <w:t xml:space="preserve">UJ-04: Hành Trình Kết Nối Giao Thương B2B ➔ Chạm Danh Thiếp NFC ➔ Trao Đổi Cơ Hội Cung - Cầu 1-on-1</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Hội viên Doanh nhân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Hai hội viên gặp gỡ trực tiếp, chạm mặt sau thẻ thông minh NFC vào điện thoại đối tác.</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Điện thoại đối tác tự động mở trang Danh thiếp số công khai (/card/:code) hiển thị đầy đủ thông tin: Họ tên, Chức vụ, Logo công ty, Hồ sơ năng lực, Sản phẩm tiêu biểu và Nút 'Lưu Danh Bạ'.</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Đối tác bấm 'Lưu Danh Bạ', hệ thống xuất ngay tệp vCard (.vcf) tự động nhập đầy đủ thông tin vào danh bạ điện thoại trong 1 giây.</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Đối tác bấm 'Kết Nối B2B', chọn nhu cầu hợp tác và gửi lời mời kết nối kinh doanh 1-on-1.</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Hội viên nhận được thông báo đẩy, mở Hộp Thư Messenger #0084FF và bấm 'Chấp Nhận Lời Mời'.</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Hai hội viên trao đổi tin nhắn, tài liệu báo giá thời gian thực hoặc đăng bài lên Bảng tin Cơ hội Cung - Cầu để hiệp hội bảo chứng giao dịch.</w:t>
      </w:r>
    </w:p>
    <w:p>
      <w:pPr>
        <w:pStyle w:val="Heading3"/>
        <w:spacing w:after="60" w:before="140"/>
      </w:pPr>
      <w:r>
        <w:rPr>
          <w:rFonts w:ascii="Times New Roman" w:cs="Times New Roman" w:eastAsia="Times New Roman" w:hAnsi="Times New Roman"/>
          <w:b/>
          <w:bCs/>
          <w:color w:val="D97706"/>
          <w:sz w:val="24"/>
          <w:szCs w:val="24"/>
        </w:rPr>
        <w:t xml:space="preserve">UJ-05: Hành Trình Đại Hội Toàn Thể ➔ Biểu Quyết Trực Tuyến ➔ Công Bố Kết Quả Thời Gian Thực (Live 1s)</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Ban Thư Ký (BTK), Hội viên chính thức</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tạo phiên biểu quyết trên Web CRM: Nhập tiêu đề nghị quyết đại hội, danh sách ứng viên Ban Chấp Hành nhiệm kỳ mới và thiết lập thời gian mở/đóng hòm phiếu.</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Khi Chủ tọa đại hội phát lệnh, Ban Thư Ký bấm 'Kích Hoạt Phiên Bầu Cử'. Toàn bộ 500+ hội viên chính thức nhận được thông báo đẩy trên Mobile App.</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Hội viên mở màn hình Biểu Quyết (/association/voting), xem chi tiết tờ trình nghị quyết, tích chọn các phương án (Đồng ý / Không đồng ý / Ý kiến khác) và bấm 'Xác Nhận Bỏ Phiếu'.</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mã hóa một chiều phiếu bầu (Đảm bảo nguyên tắc 1 người 1 phiếu và ẩn danh tuyệt đối), khóa nút biểu quyết trên máy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Máy chủ Socket.IO tổng hợp kết quả tức thời. Màn hình LED trung tâm của Đại hội hiển thị biểu đồ tỷ lệ phần trăm (%) nhảy động thời gian thực với độ trễ dưới 1 giây, công bố kết quả minh bạch 100%.</w:t>
      </w:r>
    </w:p>
    <w:p>
      <w:pPr>
        <w:pStyle w:val="Heading3"/>
        <w:spacing w:after="60" w:before="140"/>
      </w:pPr>
      <w:r>
        <w:rPr>
          <w:rFonts w:ascii="Times New Roman" w:cs="Times New Roman" w:eastAsia="Times New Roman" w:hAnsi="Times New Roman"/>
          <w:b/>
          <w:bCs/>
          <w:color w:val="D97706"/>
          <w:sz w:val="24"/>
          <w:szCs w:val="24"/>
        </w:rPr>
        <w:t xml:space="preserve">UJ-06: Hành Trình Tương Tác Giọng Nói Với Trợ Lý AI ➔ Tra Cứu Dữ Liệu Thực Tế ➔ Dẫn Đường Lái Màn Hình Trực Tiếp GPS Turn-by-Turn HUD (32 Tính Năng)</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Hội viên chính thức, Ban Quản Trị, Cán bộ các Ban Chuyên Môn</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chạm biểu tượng Robot Trợ lý AI ở góc màn hình hoặc dùng phím tắt nổi.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tự động gọi API `/api/ai/live-context`, tải tức thời thông tin phiên đăng nhập: Họ tên, Mã hội viên, Hạng thẻ VIP, Tình trạng hội phí thường niên, Số lượng thông báo chưa đọc, Danh sách sự kiện đã có vé tham dự và Top 5 sự kiện đông nhất.</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Người dùng ra lệnh bằng giọng nói tiếng Việt (Microphone) hoặc nhập câu hỏi: 'Sự kiện nào đang được nhiều người đăng ký nhất?', 'Tôi có thông báo nào chưa đọc?' hoặc 'Hướng dẫn tôi đăng ký sự kiện như nào'.</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Bộ máy Smart Hybrid Engine kết hợp Google Gemini 2.0 Flash xử lý ngôn ngữ tự nhiên, phản hồi Markdown chi tiết và tóm tắt lời thoại tiếng Việt qua Web Speech API (0ms latency, 100% miễn phí).</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Khi câu hỏi liên quan đến hướng dẫn sử dụng bất kỳ chức năng nào trong hệ thống, AI giải thích chi tiết các bước và chủ động hỏi: 'Quý Anh/Chị có muốn tôi hướng dẫn thao tác trực tiếp trên màn hình không? Tôi sẽ dẫn đường từng bước cho Anh/Chị.' kèm hộp Callout vàng hoàng gia hiển thị 2 nút [👉 Có, hướng dẫn trực tiếp ngay] và [Để sau].</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Người dùng bấm nút 'Có' hoặc nói khẩu lệnh khẳng định ('Có', 'Đồng ý', 'Bắt đầu', 'OK', 'Yes', 'Lái màn hình đi').</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Trợ lý AI tự động đóng modal, lập tức điều hướng URL đến đúng trang tính năng (`navigate({ to: route })`) và kích hoạt lộ trình dẫn đường thực tế `startTourGlobally(tourId)`.</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Lớp phủ Voice GPS HUD Overlay kích hoạt hiệu ứng Spotlight làm mờ xung quanh, chiếu vòng hào quang vàng kim nhấp nháy vào đúng nút cần chạm, thanh chỉ dẫn HUD hiển thị cử chỉ (👆 Chạm, 📸 Quét, ↔️ Vuốt) kèm lời thuyết minh giọng nói từng bước cho đến khi hoàn thành.</w:t>
      </w:r>
    </w:p>
    <w:p>
      <w:pPr>
        <w:pStyle w:val="Heading2"/>
        <w:spacing w:after="80" w:before="180"/>
      </w:pPr>
      <w:r>
        <w:rPr>
          <w:rFonts w:ascii="Times New Roman" w:cs="Times New Roman" w:eastAsia="Times New Roman" w:hAnsi="Times New Roman"/>
          <w:b/>
          <w:bCs/>
          <w:color w:val="0084FF"/>
          <w:sz w:val="26"/>
          <w:szCs w:val="26"/>
        </w:rPr>
        <w:t xml:space="preserve">2.3. Môi Trường Hoạt Động Của Hệ Thống (Operating Environment)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Phía Máy Khách (Clients):</w:t>
      </w:r>
      <w:r>
        <w:rPr>
          <w:rFonts w:ascii="Times New Roman" w:cs="Times New Roman" w:eastAsia="Times New Roman" w:hAnsi="Times New Roman"/>
          <w:b w:val="false"/>
          <w:bCs w:val="false"/>
          <w:i w:val="false"/>
          <w:iCs w:val="false"/>
          <w:color w:val="1E293B"/>
          <w:sz w:val="24"/>
          <w:szCs w:val="24"/>
        </w:rPr>
        <w:br/>
        <w:t xml:space="preserve">  - Trình duyệt Web Desktop: Google Chrome 90+, Apple Safari 14+, Mozilla Firefox 90+, Microsoft Edge 90+.</w:t>
      </w:r>
      <w:r>
        <w:rPr>
          <w:rFonts w:ascii="Times New Roman" w:cs="Times New Roman" w:eastAsia="Times New Roman" w:hAnsi="Times New Roman"/>
          <w:b w:val="false"/>
          <w:bCs w:val="false"/>
          <w:i w:val="false"/>
          <w:iCs w:val="false"/>
          <w:color w:val="1E293B"/>
          <w:sz w:val="24"/>
          <w:szCs w:val="24"/>
        </w:rPr>
        <w:br/>
        <w:t xml:space="preserve">  - Thiết bị Di động (Mobile): iOS 14.0+ (Safari PWA / Mobile Safari), Android 9.0+ (Chrome / Edge PWA / Native APK).</w:t>
      </w:r>
      <w:r>
        <w:rPr>
          <w:rFonts w:ascii="Times New Roman" w:cs="Times New Roman" w:eastAsia="Times New Roman" w:hAnsi="Times New Roman"/>
          <w:b w:val="false"/>
          <w:bCs w:val="false"/>
          <w:i w:val="false"/>
          <w:iCs w:val="false"/>
          <w:color w:val="1E293B"/>
          <w:sz w:val="24"/>
          <w:szCs w:val="24"/>
        </w:rPr>
        <w:br/>
        <w:t xml:space="preserve">* Phía Máy Chủ (Server &amp; Infrastructure):</w:t>
      </w:r>
      <w:r>
        <w:rPr>
          <w:rFonts w:ascii="Times New Roman" w:cs="Times New Roman" w:eastAsia="Times New Roman" w:hAnsi="Times New Roman"/>
          <w:b w:val="false"/>
          <w:bCs w:val="false"/>
          <w:i w:val="false"/>
          <w:iCs w:val="false"/>
          <w:color w:val="1E293B"/>
          <w:sz w:val="24"/>
          <w:szCs w:val="24"/>
        </w:rPr>
        <w:br/>
        <w:t xml:space="preserve">  - Hệ điều hành máy chủ: Linux Ubuntu 22.04 LTS (Containerized Docker Architecture).</w:t>
      </w:r>
      <w:r>
        <w:rPr>
          <w:rFonts w:ascii="Times New Roman" w:cs="Times New Roman" w:eastAsia="Times New Roman" w:hAnsi="Times New Roman"/>
          <w:b w:val="false"/>
          <w:bCs w:val="false"/>
          <w:i w:val="false"/>
          <w:iCs w:val="false"/>
          <w:color w:val="1E293B"/>
          <w:sz w:val="24"/>
          <w:szCs w:val="24"/>
        </w:rPr>
        <w:br/>
        <w:t xml:space="preserve">  - Web Server &amp; Gateway: Nginx Reverse Proxy (SSL/TLS 1.3, HTTP/2, WSS Gateway Reverse Proxy).</w:t>
      </w:r>
      <w:r>
        <w:rPr>
          <w:rFonts w:ascii="Times New Roman" w:cs="Times New Roman" w:eastAsia="Times New Roman" w:hAnsi="Times New Roman"/>
          <w:b w:val="false"/>
          <w:bCs w:val="false"/>
          <w:i w:val="false"/>
          <w:iCs w:val="false"/>
          <w:color w:val="1E293B"/>
          <w:sz w:val="24"/>
          <w:szCs w:val="24"/>
        </w:rPr>
        <w:br/>
        <w:t xml:space="preserve">  - Runtime Engine: Node.js v18.x LTS, NestJS Framework v10.x.</w:t>
      </w:r>
      <w:r>
        <w:rPr>
          <w:rFonts w:ascii="Times New Roman" w:cs="Times New Roman" w:eastAsia="Times New Roman" w:hAnsi="Times New Roman"/>
          <w:b w:val="false"/>
          <w:bCs w:val="false"/>
          <w:i w:val="false"/>
          <w:iCs w:val="false"/>
          <w:color w:val="1E293B"/>
          <w:sz w:val="24"/>
          <w:szCs w:val="24"/>
        </w:rPr>
        <w:br/>
        <w:t xml:space="preserve">  - Cơ sở dữ liệu: PostgreSQL v15+ kết hợp Prisma ORM (@vibe/db) và Connection Pooler PgBouncer.</w:t>
      </w:r>
      <w:r>
        <w:rPr>
          <w:rFonts w:ascii="Times New Roman" w:cs="Times New Roman" w:eastAsia="Times New Roman" w:hAnsi="Times New Roman"/>
          <w:b w:val="false"/>
          <w:bCs w:val="false"/>
          <w:i w:val="false"/>
          <w:iCs w:val="false"/>
          <w:color w:val="1E293B"/>
          <w:sz w:val="24"/>
          <w:szCs w:val="24"/>
        </w:rPr>
        <w:br/>
        <w:t xml:space="preserve">  - Lưu trữ tệp đối tượng: MinIO S3 Compatible Object Storage.</w:t>
      </w:r>
      <w:r>
        <w:rPr>
          <w:rFonts w:ascii="Times New Roman" w:cs="Times New Roman" w:eastAsia="Times New Roman" w:hAnsi="Times New Roman"/>
          <w:b w:val="false"/>
          <w:bCs w:val="false"/>
          <w:i w:val="false"/>
          <w:iCs w:val="false"/>
          <w:color w:val="1E293B"/>
          <w:sz w:val="24"/>
          <w:szCs w:val="24"/>
        </w:rPr>
        <w:br/>
        <w:t xml:space="preserve">  - Động cơ thời gian thực: Socket.IO Gateway Engine.</w:t>
      </w:r>
    </w:p>
    <w:p>
      <w:pPr>
        <w:pStyle w:val="Heading1"/>
        <w:spacing w:after="120" w:before="260"/>
      </w:pPr>
      <w:r>
        <w:rPr>
          <w:rFonts w:ascii="Times New Roman" w:cs="Times New Roman" w:eastAsia="Times New Roman" w:hAnsi="Times New Roman"/>
          <w:b/>
          <w:bCs/>
          <w:color w:val="003B95"/>
          <w:sz w:val="30"/>
          <w:szCs w:val="30"/>
        </w:rPr>
        <w:t xml:space="preserve">3. YÊU CẦU CHỨC NĂNG CHI TIẾT (FUNCTIONAL REQUIREMENTS — 59 USE CASES)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Mỗi chức năng dưới đây được đặc tả theo đúng chuẩn quốc tế bao gồm 12 trường thông tin: Mã Use Case, Tên chức năng, Module, Mục tiêu, Tác nhân, Tiền điều kiện, Từ điển dữ liệu đầu vào, Luồng sự kiện chính (mỗi bước xuống dòng rõ ràng), Luồng thay thế, Luồng ngoại lệ, Hậu điều kiện, Quy tắc nghiệp vụ và Ánh xạ kỹ thuật CSDL/API.</w:t>
      </w:r>
    </w:p>
    <w:p>
      <w:pPr>
        <w:pStyle w:val="Heading2"/>
        <w:spacing w:after="80" w:before="180"/>
      </w:pPr>
      <w:r>
        <w:rPr>
          <w:rFonts w:ascii="Times New Roman" w:cs="Times New Roman" w:eastAsia="Times New Roman" w:hAnsi="Times New Roman"/>
          <w:b/>
          <w:bCs/>
          <w:color w:val="0084FF"/>
          <w:sz w:val="26"/>
          <w:szCs w:val="26"/>
        </w:rPr>
        <w:t xml:space="preserve">[UC-PUB-01] Khám Phá Cổng Thông Tin &amp; Giới Thiệu Tôn Chỉ CLB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Cổng Thông Tin &amp; Giới Thiệu Tôn Chỉ CLB CEO 1983</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cổng thông tin đối ngoại chính thức giới thiệu về lịch sử hình thành, ban lãnh đạo, 6 ban chuyên môn và các hoạt động tiêu biểu của CLB CEO 1983.</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vãng lai, Doanh nhân ứng viên, Công chúng</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Người dùng có thiết bị kết nối Internet và trình duyệt web tiêu chuẩn.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nắm bắt được đầy đủ thông tin uy tín của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RULE-UI-ROYAL-NAVY-GOLD: Phải tuân thủ bộ nhận diện Xanh Navy #003B95 và Amber Gold #F59E0B.</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`/landing` | Component: `LandingPage.tsx` | Method: GET</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URL truy cập</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https://14.225.217.232:5444/landing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truy cập đường dẫn trang chủ Cổng thông tin công khai.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tài nguyên tĩnh, render Banner nhận diện thương hiệu Navy &amp; Gold.</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thông điệp Chủ tịch CLB, Tôn chỉ 'Bản lĩnh - Tiên phong - Kết nối - Phát triển'.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Hiển thị thông tin giới thiệu 6 Ban chuyên môn tác nghiệp và các số liệu thống kê quy mô (500+ hội viên, tổng giá trị giao thương).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Hiển thị các khối nội dung: Sự kiện sắp diễn ra, Tin tức hoạt động và Nút CTA 'Đăng Ký Gia Nhập'.</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Người dùng chuyển đổi ngôn ngữ hiển thị (Tiếng Việt / English).</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Mất kết nối mạng Internet -&gt; Trình duyệt kích hoạt Service Worker hiển thị màn hình Offline thân thiện.</w:t>
      </w:r>
    </w:p>
    <w:p>
      <w:pPr>
        <w:pStyle w:val="Heading2"/>
        <w:spacing w:after="80" w:before="180"/>
      </w:pPr>
      <w:r>
        <w:rPr>
          <w:rFonts w:ascii="Times New Roman" w:cs="Times New Roman" w:eastAsia="Times New Roman" w:hAnsi="Times New Roman"/>
          <w:b/>
          <w:bCs/>
          <w:color w:val="0084FF"/>
          <w:sz w:val="26"/>
          <w:szCs w:val="26"/>
        </w:rPr>
        <w:t xml:space="preserve">[UC-PUB-02] Nộp Hồ Sơ Đăng Ký Gia Nhập Hội Viên Chính Thức (e-Form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Nộp Hồ Sơ Đăng Ký Gia Nhập Hội Viên Chính Thức (e-Form 1983)</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Tiếp nhận đơn đăng ký gia nhập câu lạc bộ từ các doanh nhân sinh năm 1983 thông qua biểu mẫu chuẩn hóa e-Form.</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nhân ứng viên sinh năm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Ứng viên truy cập Cổng tiếp nhận hồ sơ tại `/landing?apply=true`.</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ứng viên được lưu trữ an toàn trong CSDL ở trạng thái pending, sẵn sàng cho Ban Thành Viên thẩm định.</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RULE-MEMBER-BIRTHYEAR-1983: Kiểm tra nghiêm ngặt năm sinh 1983.</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/api/association/applications` | Tables: `members`, `activity_log`</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fullName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(2-100 chars)</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Không chứa ký tự đặc biệt</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birthYear</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 chính xác là năm 1983</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phone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(10 digits)</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Định dạng số điện thoại di động Việt Nam</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email</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Email doanh nghiệp chuẩn RFC 5322</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companyName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pháp nhân theo ĐKKD</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taxCode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(10-13 digits)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số thuế doanh nghiệp hợp lệ</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position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Chức vụ lãnh đạo (Chủ tịch, TGĐ, Giám đốc)</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industry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Lĩnh vực ngành nghề kinh doanh cốt lõi</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committeePreference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Thuộc 1 trong 6 ban chuyên môn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Ứng viên mở biểu mẫu đăng ký gia nhập trên Cổng thông tin công khai.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Điền đầy đủ và chính xác toàn bộ 9 trường dữ liệu bắt buộc.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Tích chọn cam kết tuân thủ Điều lệ của CLB Doanh Nhân CEO 1983 và HanoiBA.</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nút 'Gửi Hồ Sơ Đăng Ký'.</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thực hiện kiểm tra tính hợp lệ dữ liệu (Validation) ở cả Client và Server.</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Hệ thống tạo bản ghi mới trong bảng `members` với trạng thái `status = 'pending'`, `fee_paid = false`.</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Kích hoạt dịch vụ SMTP Mailer tự động gửi email xác nhận đến hòm thư ứng viên kèm Mã tra cứu hồ sơ.</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Hiển thị thông báo tiếp nhận thành công trên màn hình kèm hướng dẫn các bước thẩm định tiếp theo.</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Ứng viên tải kèm ảnh Giấy phép đăng ký kinh doanh (.pdf hoặc .jpg) lên MinIO Storage.</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Năm sinh khác 1983 -&gt; Báo lỗi: 'CLB CEO 1983 chỉ tiếp nhận hội viên sinh năm Quý Hợi 1983'.</w:t>
      </w:r>
    </w:p>
    <w:p>
      <w:pPr>
        <w:spacing w:after="60" w:before="50" w:line="260"/>
        <w:ind w:left="360"/>
        <w:jc w:val="left"/>
      </w:pPr>
      <w:r>
        <w:rPr>
          <w:rFonts w:ascii="Times New Roman" w:cs="Times New Roman" w:eastAsia="Times New Roman" w:hAnsi="Times New Roman"/>
          <w:color w:val="991B1B"/>
          <w:sz w:val="22"/>
          <w:szCs w:val="22"/>
        </w:rPr>
        <w:t xml:space="preserve">Bước E2: Email hoặc Số điện thoại đã tồn tại trong CSDL -&gt; Báo lỗi: 'Thông tin này đã được đăng ký, vui lòng liên hệ Ban Thành Viên'.</w:t>
      </w:r>
    </w:p>
    <w:p>
      <w:pPr>
        <w:spacing w:after="60" w:before="50" w:line="260"/>
        <w:ind w:left="360"/>
        <w:jc w:val="left"/>
      </w:pPr>
      <w:r>
        <w:rPr>
          <w:rFonts w:ascii="Times New Roman" w:cs="Times New Roman" w:eastAsia="Times New Roman" w:hAnsi="Times New Roman"/>
          <w:color w:val="991B1B"/>
          <w:sz w:val="22"/>
          <w:szCs w:val="22"/>
        </w:rPr>
        <w:t xml:space="preserve">Bước E3: Định dạng mã số thuế không hợp lệ -&gt; Báo lỗi: 'Mã số thuế phải có độ dài từ 10 đến 13 chữ số'.</w:t>
      </w:r>
    </w:p>
    <w:p>
      <w:pPr>
        <w:pStyle w:val="Heading2"/>
        <w:spacing w:after="80" w:before="180"/>
      </w:pPr>
      <w:r>
        <w:rPr>
          <w:rFonts w:ascii="Times New Roman" w:cs="Times New Roman" w:eastAsia="Times New Roman" w:hAnsi="Times New Roman"/>
          <w:b/>
          <w:bCs/>
          <w:color w:val="0084FF"/>
          <w:sz w:val="26"/>
          <w:szCs w:val="26"/>
        </w:rPr>
        <w:t xml:space="preserve">[UC-PUB-03] Phát Hành Thư Điện Tử SMTP Relay &amp; Chặn Vòng Lặp 1-Fail Suppression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Phát Hành Thư Điện Tử SMTP Relay &amp; Chặn Vòng Lặp 1-Fail Suppression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tự động phát hành email xác nhận, tích hợp bộ lọc địa chỉ giả lập và cơ chế danh sách đen 1-Fail Suppression List chống vòng lặp kẹt 47 giờ.</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Máy chủ dịch vụ SMTP Mailer ngầm định (Backend Service)</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Bản ghi đăng ký [UC-PUB-02] hoặc sự kiện hệ thống được kích hoạt.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Email được phát hành an toàn, hạ tầng SMTP không bao giờ bị nghẽn hay khóa do gửi lặp email chết.</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RULE-SMTP-FAIL-SUPPRESSION: Lọc email ảo và ngắt ngay nếu gửi lỗi 1 lần duy nhất.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Service: `mail.service.ts` | Suppression List: `uploads/mail_suppression_list.json`</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recipientEmail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Email ứng viên/hội viên nhận thư</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applicantName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Họ và tên người nhận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applicationId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UUID</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giao dịch/hồ sơ hệ thống cấp</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Sự kiện gửi thư kích hoạt Job trong dịch vụ `mail.service.ts`.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chạy Bộ Lọc Kiểm Tra Email Hợp Lệ (Validation Pre-filter):</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Kiểm tra nếu email thuộc tên miền giả lập/nội bộ (@ceo1983.com, test, dummy) -&gt; Hủy tác vụ ngay lập tức, không gửi SMTP.</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Kiểm tra danh sách chặn `uploads/mail_suppression_list.json` -&gt; Nếu email đã từng bị lỗi trước đó, hủy gửi ngay lập tức.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Dịch vụ nạp Template email HTML thương hiệu CEO 1983 (Màu Navy/Gold, Logo HanoiBA).</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Điền thông tin cá nhân hóa: Họ tên, Tên doanh nghiệp, Mã tra cứu hồ sơ và nội dung nghiệp vụ.</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Kết nối an toàn đến cổng SMTP Relay bảo mật (smtp.gmail.com qua SSL/TLS hoặc App Password).</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Phát hành thư điện tử đến hộp thư ứng viên.</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Ghi nhận nhật ký gửi thư thành công vào bảng `activity_log`.</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Hòm thư nhận là email kiểm thử nội bộ -&gt; Bỏ qua gửi thư an toàn, không sinh lỗi hệ thống.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Gửi thư thất bại ngay lần đầu (mã lỗi 5xx, Recipient Rejected, 550 Mailbox not found) -&gt; Hệ thống lập tức thêm email vào `uploads/mail_suppression_list.json` và DỪNG HẲN, tuyệt đối KHÔNG thử lại lần thứ 2, ngắt đứt vòng lặp Mailer-Daemon 47 giờ.</w:t>
      </w:r>
    </w:p>
    <w:p>
      <w:pPr>
        <w:spacing w:after="60" w:before="50" w:line="260"/>
        <w:ind w:left="360"/>
        <w:jc w:val="left"/>
      </w:pPr>
      <w:r>
        <w:rPr>
          <w:rFonts w:ascii="Times New Roman" w:cs="Times New Roman" w:eastAsia="Times New Roman" w:hAnsi="Times New Roman"/>
          <w:color w:val="991B1B"/>
          <w:sz w:val="22"/>
          <w:szCs w:val="22"/>
        </w:rPr>
        <w:t xml:space="preserve">Bước E2: Lỗi xác thực SMTP mật khẩu ứng dụng Google -&gt; Ghi nhận log cảnh báo quản trị viên kiểm tra cấu hình biến môi trường `SMTP_PASS`.</w:t>
      </w:r>
    </w:p>
    <w:p>
      <w:pPr>
        <w:pStyle w:val="Heading2"/>
        <w:spacing w:after="80" w:before="180"/>
      </w:pPr>
      <w:r>
        <w:rPr>
          <w:rFonts w:ascii="Times New Roman" w:cs="Times New Roman" w:eastAsia="Times New Roman" w:hAnsi="Times New Roman"/>
          <w:b/>
          <w:bCs/>
          <w:color w:val="0084FF"/>
          <w:sz w:val="26"/>
          <w:szCs w:val="26"/>
        </w:rPr>
        <w:t xml:space="preserve">[UC-PUB-04] Tra Cứu Danh Bạ Doanh Nghiệp Hội Viên Công Khai (Chống Lộ SĐT)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UC-PUB-04</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 Cứu Danh Bạ Doanh Nghiệp Hội Viên Công Khai (Chống Lộ SĐT)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Cho phép đối tác và công chúng tra cứu thông tin năng lực cung ứng của các doanh nghiệp thành viên chính thức.</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vãng lai, Đối tác tìm kiếm nhà cung cấp</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Cổng thông tin công khai đang hoạt động.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tác tiếp cận được thông tin doanh nghiệp thành viên uy tín.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hiển thị doanh nghiệp của hội viên chính thức đã được Ban Thành Viên xác thực.</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`GET /api/association/public-directory` | Table: `companies`, `members`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keyword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Từ khóa: Tên doanh nghiệp, ngành nghề, mã số thuế</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industryFilter</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Lọc theo danh mục ngành nghề</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nhập từ khóa tìm kiếm hoặc chọn ngành nghề cần tra cứu.</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thực hiện truy vấn bảng `companies` kết hợp `members` với điều kiện `status = 'active'` và `is_verified = true`.</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danh sách kết quả dạng lưới: Logo doanh nghiệp, Tên công ty, Lĩnh vực, Chức vụ lãnh đạo và Địa chỉ trụ sở.</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Người dùng bấm vào từng doanh nghiệp để xem Hồ sơ năng lực chi tiết (Ẩn số điện thoại cá nhân theo chính sách bảo mật).</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Không tìm thấy kết quả -&gt; Hiển thị thông báo gợi ý mở rộng phạm vi tìm kiếm.</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Lỗi timeout truy vấn cơ sở dữ liệu -&gt; Trả về danh sách rỗng kèm thông báo thử lại.</w:t>
      </w:r>
    </w:p>
    <w:p>
      <w:pPr>
        <w:pStyle w:val="Heading2"/>
        <w:spacing w:after="80" w:before="180"/>
      </w:pPr>
      <w:r>
        <w:rPr>
          <w:rFonts w:ascii="Times New Roman" w:cs="Times New Roman" w:eastAsia="Times New Roman" w:hAnsi="Times New Roman"/>
          <w:b/>
          <w:bCs/>
          <w:color w:val="0084FF"/>
          <w:sz w:val="26"/>
          <w:szCs w:val="26"/>
        </w:rPr>
        <w:t xml:space="preserve">[UC-PUB-05] Khám Phá Sự Kiện Mở Rộng &amp; Đăng Ký Vé Dành Cho Khách Mời</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UC-PUB-05</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Sự Kiện Mở Rộng &amp; Đăng Ký Vé Dành Cho Khách Mời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Cho phép khách vãng lai xem lịch trình các sự kiện hội thảo mở rộng và đăng ký mua vé tham dự trực tuyến.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mời, Doanh nhân ngoài hiệp hội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được cấu hình cho phép khách mời công chúng đăng ký.</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mời nhận được vé QR điện tử qua email để check-in tại cửa sự kiện.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mời bắt buộc hoàn tất thanh toán trước khi nhận vé.</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/api/association/events/:id/guest-register` | Table: `event_registrations`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guestName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Họ và tên khách mời</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guestPhone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điện thoại liên hệ</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guestEmail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Email nhận vé điện tử</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ticketTypeId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Gói vé khách mời có phí</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Khách truy cập mục Sự Kiện trên Cổng thông tin công khai.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Chọn sự kiện hội nghị / Gala quan tâm, bấm 'Đăng Ký Tham Dự'.</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Điền thông tin cá nhân và chọn số lượng vé khách mời.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Màn hình hiển thị mã VietQR thanh toán tiền vé theo số lượng.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Khách chuyển khoản quét mã VietQR, hệ thống ghi nhận đăng ký ở trạng thái `pending_payment`.</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Kế toán đối soát và duyệt phát hành vé E-Ticket QR gửi qua email khách mời.</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Sự kiện đã hết số lượng vé khách mời -&gt; Báo lỗi: 'Vé dành cho khách mời đã hết'.</w:t>
      </w:r>
    </w:p>
    <w:p>
      <w:pPr>
        <w:pStyle w:val="Heading2"/>
        <w:spacing w:after="80" w:before="180"/>
      </w:pPr>
      <w:r>
        <w:rPr>
          <w:rFonts w:ascii="Times New Roman" w:cs="Times New Roman" w:eastAsia="Times New Roman" w:hAnsi="Times New Roman"/>
          <w:b/>
          <w:bCs/>
          <w:color w:val="0084FF"/>
          <w:sz w:val="26"/>
          <w:szCs w:val="26"/>
        </w:rPr>
        <w:t xml:space="preserve">[UC-CRM-AUTH-01] Đăng Nhập Quản Trị Web CRM &amp; Khóa Chống Brute-force 5 Lần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UC-CRM-AUTH-01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Quản Trị Web CRM &amp; Khóa Chống Brute-force 5 Lần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Xác thực danh tính của cán bộ quản lý (BQT, BTK, Trưởng các ban) trước khi cấp quyền truy cập hệ thống CRM.</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Thư Ký, Trưởng các Ban chuyên môn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Người dùng đã được cấp tài khoản quản trị và tài khoản ở trạng thái active.</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quản trị thiết lập phiên làm việc hợp lệ và truy cập các chức năng quản trị theo phân quyền.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Áp dụng cơ chế phòng vệ tự động chống dò quét mật khẩu (Rate Limiting).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/api/auth/login` | Tables: `vione_users`, `user_roles`, `audit_logs`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usernameOrEmail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Email công vụ hoặc Mã hội viên quản trị</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password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Mật khẩu quản trị (Tối thiểu 8 ký tự)</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quản lý truy cập Cổng Quản trị CRM tại https://14.225.217.232:5443.</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Email/Tên đăng nhập và Mật khẩu.</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nút 'Đăng Nhập Hệ Thống'.</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truy vấn bảng `vione_users`, lấy chuỗi băm mật khẩu và so khớp bằng thuật toán `bcrypt.compare()`.</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Kiểm tra vai trò tài khoản trong `user_roles`: Bắt buộc phải thuộc 1 trong các vai trò quản trị (quan_tri, admin, tong_thu_ky, truong_ban).</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Khởi tạo cặp mã khóa JWT: Access Token (thời hạn 15 phút) và Refresh Token (thời hạn 7 ngày).</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Lưu thông tin phiên làm việc an toàn trong Cookie HttpOnly và LocalStorage.</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Ghi nhận bản ghi nhật ký đăng nhập vào `audit_logs` (User, IP, User-Agent, Timestamp).</w:t>
      </w:r>
    </w:p>
    <w:p>
      <w:pPr>
        <w:spacing w:after="60" w:before="50" w:line="260"/>
        <w:ind w:left="360"/>
        <w:jc w:val="left"/>
      </w:pPr>
      <w:r>
        <w:rPr>
          <w:rFonts w:ascii="Times New Roman" w:cs="Times New Roman" w:eastAsia="Times New Roman" w:hAnsi="Times New Roman"/>
          <w:b/>
          <w:bCs/>
          <w:color w:val="003B95"/>
          <w:sz w:val="22"/>
          <w:szCs w:val="22"/>
        </w:rPr>
        <w:t xml:space="preserve">Bước 9: </w:t>
      </w:r>
      <w:r>
        <w:rPr>
          <w:rFonts w:ascii="Times New Roman" w:cs="Times New Roman" w:eastAsia="Times New Roman" w:hAnsi="Times New Roman"/>
          <w:color w:val="1E293B"/>
          <w:sz w:val="22"/>
          <w:szCs w:val="22"/>
        </w:rPr>
        <w:t xml:space="preserve">Chuyển hướng người dùng vào Bàn làm việc Dashboard trung tâm (/).</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Người dùng tích chọn 'Ghi nhớ đăng nhập' -&gt; Tăng thời hạn Refresh Token lên 30 ngày.</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Sai mật khẩu hoặc tài khoản không tồn tại -&gt; Báo lỗi: 'Email hoặc mật khẩu không chính xác'.</w:t>
      </w:r>
    </w:p>
    <w:p>
      <w:pPr>
        <w:spacing w:after="60" w:before="50" w:line="260"/>
        <w:ind w:left="360"/>
        <w:jc w:val="left"/>
      </w:pPr>
      <w:r>
        <w:rPr>
          <w:rFonts w:ascii="Times New Roman" w:cs="Times New Roman" w:eastAsia="Times New Roman" w:hAnsi="Times New Roman"/>
          <w:color w:val="991B1B"/>
          <w:sz w:val="22"/>
          <w:szCs w:val="22"/>
        </w:rPr>
        <w:t xml:space="preserve">Bước E2: Nhập sai mật khẩu liên tiếp quá 5 lần -&gt; Tạm khóa tài khoản trong 15 phút chống tấn công Brute-force.</w:t>
      </w:r>
    </w:p>
    <w:p>
      <w:pPr>
        <w:spacing w:after="60" w:before="50" w:line="260"/>
        <w:ind w:left="360"/>
        <w:jc w:val="left"/>
      </w:pPr>
      <w:r>
        <w:rPr>
          <w:rFonts w:ascii="Times New Roman" w:cs="Times New Roman" w:eastAsia="Times New Roman" w:hAnsi="Times New Roman"/>
          <w:color w:val="991B1B"/>
          <w:sz w:val="22"/>
          <w:szCs w:val="22"/>
        </w:rPr>
        <w:t xml:space="preserve">Bước E3: Tài khoản có vai trò member cố tình đăng nhập CRM -&gt; Báo lỗi HTTP 403: 'Tài khoản không có thẩm quyền truy cập Cổng Quản Trị'.</w:t>
      </w:r>
    </w:p>
    <w:p>
      <w:pPr>
        <w:pStyle w:val="Heading2"/>
        <w:spacing w:after="80" w:before="180"/>
      </w:pPr>
      <w:r>
        <w:rPr>
          <w:rFonts w:ascii="Times New Roman" w:cs="Times New Roman" w:eastAsia="Times New Roman" w:hAnsi="Times New Roman"/>
          <w:b/>
          <w:bCs/>
          <w:color w:val="0084FF"/>
          <w:sz w:val="26"/>
          <w:szCs w:val="26"/>
        </w:rPr>
        <w:t xml:space="preserve">[UC-CRM-DASH-01] Bàn Làm Việc Tổng Quan (Dashboard KPI &amp; Cơ Cấu 6 Chuyên Ban)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UC-CRM-DASH-01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Bàn Làm Việc Tổng Quan (Dashboard KPI &amp; Cơ Cấu 6 Chuyên Ban)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Hiển thị bức tranh toàn cảnh về tình hình hoạt động của hiệp hội: Quy mô hội viên, tiến độ thu hội phí, giá trị giao thương B2B và các sự kiện sắp tới.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Thư Ký, Trưởng các Ban chuyên môn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thành công vào Cổng Quản trị CRM.</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Lãnh đạo nắm bắt kịp thời các chỉ số điều hành then chốt.</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thống kê được làm mới tự động sau mỗi 60 giây.</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`/dashboard` | API: `GET /api/association/dashboard-stats`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timeRange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Tuần này | Tháng này | Quý này | Năm nay</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mở trang chủ Dashboard CRM (`/` hoặc `/dashboard`).</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truy vấn song song dữ liệu từ các phân hệ:</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Tổng số hội viên chính thức và tỷ lệ tăng trưởng trong tháng.</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Tỷ lệ hoàn thành nghĩa vụ hội phí thường niên (Số tiền đã thu / Kế hoạch năm).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Tổng giá trị kết nối giao thương B2B nội bộ được ghi nhận.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Biểu đồ phân bổ hội viên theo 6 Ban chuyên môn và theo phân khúc ngành nghề.</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danh sách các việc cần xử lý ngay: Hồ sơ chờ BTV duyệt, Phiếu chi chờ duyệt, Lịch họp sắp diễn ra.</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Người dùng bấm vào từng thẻ KPI để điều hướng nhanh đến phân hệ tương ứng.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Lỗi kết nối dịch vụ thống kê -&gt; Hiển thị thông báo và nút 'Tải lại dữ liệu'.</w:t>
      </w:r>
    </w:p>
    <w:p>
      <w:pPr>
        <w:pStyle w:val="Heading2"/>
        <w:spacing w:after="80" w:before="180"/>
      </w:pPr>
      <w:r>
        <w:rPr>
          <w:rFonts w:ascii="Times New Roman" w:cs="Times New Roman" w:eastAsia="Times New Roman" w:hAnsi="Times New Roman"/>
          <w:b/>
          <w:bCs/>
          <w:color w:val="0084FF"/>
          <w:sz w:val="26"/>
          <w:szCs w:val="26"/>
        </w:rPr>
        <w:t xml:space="preserve">[UC-CRM-MBR-01] Quản Lý Danh Sách Hội Viên Đa Chiều &amp; Bộ Lọc Nâng Cao</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Danh Sách Hội Viên Đa Chiều &amp; Bộ Lọc Nâng Cao</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bảng dữ liệu toàn diện 500+ hội viên với bộ lọc đa điều kiện, hỗ trợ cuộn ngang chuẩn với Cột STT cố định bên trái và Cột Thao tác cố định bên phải.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Thành Viên, Ban Thư Ký</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Cổng Quản trị CRM với vai trò có quyền xem danh sách hội viên.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quản lý nắm bắt chính xác dữ liệu hội viên phục vụ điều hành.</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Bảng dữ liệu phải có thiết kế cuộn ngang mượt mà, không bị che khuất nút thao tác.</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`/members` | API: `GET /api/association/members` | Table: `members`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committee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Lọc theo 1 trong 6 ban chuyên môn</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paymentStatus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Lọc: Tất cả / Đã đóng (paid) / Chưa đóng (unpaid)</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tier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Hạng hội viên: Kim Cương / Vàng / Bạc / Tiêu Chuẩn</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keyword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Tìm kiếm theo Họ tên, Mã HV, SĐT, Tên công ty, MST</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page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trang phân trang (Mặc định: 1, 20 bản ghi/trang)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mở màn hình 'Danh Sách Hội Viên' (/members) trên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danh sách hội viên kèm các chỉ số KPI tóm tắt trên đầu trang (Tổng số hội viên, Số hội viên mới tháng này, Tỷ lệ hoàn thành hội phí).</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bảng dữ liệu: Cột STT ghim cố định bên trái; các cột dữ liệu: Mã HV, Họ tên, Chức vụ, Tên doanh nghiệp, SĐT, Ban chuyên môn, Trạng thái hội phí, Hạng hội viên; Cột 'Thao Tác' ghim cố định bên phải.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Người dùng áp dụng các bộ lọc hoặc nhập từ khóa tìm kiếm.</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Bảng dữ liệu tự động cập nhật kết quả trong thời gian &lt; 100ms.</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Người dùng nhấn nút 'Xuất Excel' -&gt; Hệ thống xuất file bảng tính `.xlsx` danh sách theo đúng bộ lọc đang chọn.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Không tìm thấy bản ghi phù hợp -&gt; Hiển thị hình ảnh trạng thái rỗng và nút 'Đặt lại bộ lọc'.</w:t>
      </w:r>
    </w:p>
    <w:p>
      <w:pPr>
        <w:pStyle w:val="Heading2"/>
        <w:spacing w:after="80" w:before="180"/>
      </w:pPr>
      <w:r>
        <w:rPr>
          <w:rFonts w:ascii="Times New Roman" w:cs="Times New Roman" w:eastAsia="Times New Roman" w:hAnsi="Times New Roman"/>
          <w:b/>
          <w:bCs/>
          <w:color w:val="0084FF"/>
          <w:sz w:val="26"/>
          <w:szCs w:val="26"/>
        </w:rPr>
        <w:t xml:space="preserve">[UC-CRM-MBR-02] Thẩm Định &amp; Phê Duyệt Kết Nạp Hội Viên Mới (Độc Quyền BTV)</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Thẩm Định &amp; Phê Duyệt Kết Nạp Hội Viên Mới (Độc Quyền BTV)</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Thẩm định tính hợp lệ của hồ sơ ứng viên và phê duyệt kết nạp chính thức, cấp mã hội viên định danh CEO-83xxx. Chức năng ĐỘC QUYỀN của Ban Thành Viên.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Trưởng Ban Thành Viên (ceo.thanhvien@ceo1983.com) hoặc Superadmin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ứng viên đang ở trạng thái pending trong danh sách chờ duyệt.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Ứng viên chính thức trở thành Hội viên CLB CEO 1983, có mã định danh, tài khoản di động và danh thiếp số.</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RULE-AUTH-BTV-EXCLUSIVE: Nghiêm cấm tuyệt đối Ban Thư Ký phê duyệt hội viên.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/api/association/members/:id/approve` | Tables: `members`, `vione_users`, `member_business_cards`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hồ sơ cần duyệt</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assignedCommittee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Chuyên ban chỉ định sinh hoạt (1 trong 6 ban)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memberTier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Hạng hội viên ban đầu (Mặc định: Tiêu Chuẩn)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BTV mở tab 'Chờ Thẩm Định' trên màn hình Quản lý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Bấm vào hồ sơ ứng viên để mở Ngăn kéo chi tiết (Drawer) hiển thị toàn bộ thông tin đăng ký.</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BTV kiểm tra: Năm sinh (chính xác 1983), Mã số thuế, Năng lực doanh nghiệp và uy tín kinh doanh.</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BTV lựa chọn Ban chuyên môn sinh hoạt phù hợp và bấm nút 'Phê Duyệt Kết Nạp'.</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kiểm tra quyền hạn của người thực hiện (Bắt buộc phải là BTV hoặc BQT; CHẶN TUYỆT ĐỐI NẾU LÀ BAN THƯ KÝ HOẶC BAN KHÁC).</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Hệ thống thực hiện chuỗi giao dịch nguyên tử (Atomic Transaction):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Tự động sinh Mã hội viên chuẩn: CEO-83xxx (Tìm số lớn nhất hiện tại + 1, ví dụ: CEO-83008).</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Cập nhật bản ghi trong `members`: status = 'active', code = 'CEO-83xxx', joined_at = NOW().</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Tạo tài khoản đăng nhập trong `vione_users` với mật khẩu khởi tạo ngẫu nhiên, bật cờ must_change_password = true.</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Tạo bản ghi Thẻ doanh nhân điện tử trong `member_business_cards` với slug công khai /card/ceo83xxx.</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Kích hoạt dịch vụ SMTP Mailer gửi Email Chào mừng chính thức gia nhập CLB CEO 1983 kèm thông tin đăng nhập đến hòm thư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Ghi nhật ký phê duyệt vào bảng `activity_log`.</w:t>
      </w:r>
    </w:p>
    <w:p>
      <w:pPr>
        <w:spacing w:after="60" w:before="50" w:line="260"/>
        <w:ind w:left="360"/>
        <w:jc w:val="left"/>
      </w:pPr>
      <w:r>
        <w:rPr>
          <w:rFonts w:ascii="Times New Roman" w:cs="Times New Roman" w:eastAsia="Times New Roman" w:hAnsi="Times New Roman"/>
          <w:b/>
          <w:bCs/>
          <w:color w:val="003B95"/>
          <w:sz w:val="22"/>
          <w:szCs w:val="22"/>
        </w:rPr>
        <w:t xml:space="preserve">Bước 9: </w:t>
      </w:r>
      <w:r>
        <w:rPr>
          <w:rFonts w:ascii="Times New Roman" w:cs="Times New Roman" w:eastAsia="Times New Roman" w:hAnsi="Times New Roman"/>
          <w:color w:val="1E293B"/>
          <w:sz w:val="22"/>
          <w:szCs w:val="22"/>
        </w:rPr>
        <w:t xml:space="preserve">Đóng ngăn kéo, làm mới danh sách và hiển thị thông báo thành công rực rỡ.</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Hồ sơ không đủ điều kiện -&gt; BTV bấm nút 'Từ Chối Kết Nạp', nhập lý do từ chối (VD: Sai năm sinh, doanh nghiệp vi phạm pháp luật). Hệ thống chuyển trạng thái sang rejected và gửi email thông báo từ chối lịch thiệp.</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Tài khoản Ban Thư Ký hoặc ban khác bấm duyệt -&gt; Hệ thống chặn ngay lập tức, trả về mã lỗi HTTP 403 Forbidden: 'Ban Thư Ký không có thẩm quyền phê duyệt kết nạp hội viên. Thẩm quyền này thuộc về Ban Thành Viên'.</w:t>
      </w:r>
    </w:p>
    <w:p>
      <w:pPr>
        <w:spacing w:after="60" w:before="50" w:line="260"/>
        <w:ind w:left="360"/>
        <w:jc w:val="left"/>
      </w:pPr>
      <w:r>
        <w:rPr>
          <w:rFonts w:ascii="Times New Roman" w:cs="Times New Roman" w:eastAsia="Times New Roman" w:hAnsi="Times New Roman"/>
          <w:color w:val="991B1B"/>
          <w:sz w:val="22"/>
          <w:szCs w:val="22"/>
        </w:rPr>
        <w:t xml:space="preserve">Bước E2: Trùng lặp mã hội viên trong transaction -&gt; Hệ thống tự động rollback và thử lại với số thứ tự kế tiếp.</w:t>
      </w:r>
    </w:p>
    <w:p>
      <w:pPr>
        <w:pStyle w:val="Heading2"/>
        <w:spacing w:after="80" w:before="180"/>
      </w:pPr>
      <w:r>
        <w:rPr>
          <w:rFonts w:ascii="Times New Roman" w:cs="Times New Roman" w:eastAsia="Times New Roman" w:hAnsi="Times New Roman"/>
          <w:b/>
          <w:bCs/>
          <w:color w:val="0084FF"/>
          <w:sz w:val="26"/>
          <w:szCs w:val="26"/>
        </w:rPr>
        <w:t xml:space="preserve">[UC-CRM-MBR-03] Hồ Sơ Hội Viên 360 Độ &amp; Lịch Sử Tương Tác Đa Chiều</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Hội Viên 360 Độ &amp; Lịch Sử Tương Tác Đa Chiều</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góc nhìn toàn cảnh 360 độ về một hội viên: Thông tin pháp nhân, lịch sử đóng hội phí, lịch sử tham gia sự kiện Gala, điểm danh cuộc họp, các sản phẩm B2B đang bán và điểm cống hiến.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Thành Viên, Ban Thư Ký</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đã có mã định danh trong hệ thống.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quản lý có đầy đủ thông tin để đánh giá mức độ tích cực và tiềm năng của hội viên.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được tổng hợp thời gian thực từ 6 bảng CSDL liên quan.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`/members/$memberId` | API: `GET /api/association/members/:id/full-profile`</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hoặc Mã số hội viên (CEO-83xxx)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bấm vào dòng hội viên trên bảng danh sách.</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mở trang Chi tiết Hội viên 360 độ (/members/$memberId).</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khối thông tin tổng quan: Avatar, Họ tên, Chức vụ, Tên công ty, Mã HV, Ban chuyên môn, Hạng thẻ VIP.</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Hiển thị các tab dữ liệu chuyên sâu:</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'Hồ Sơ Doanh Nghiệp': MST, Giấy phép ĐKKD, Website, Địa chỉ trụ sở, Ngành nghề, Quy mô nhân sự.</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'Lịch Sử Hội Phí': Danh sách các kỳ hội phí đã đóng, số tiền, ngày gạch nợ, hóa đơn điện tử.</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'Sự Kiện &amp; Hội Nghị': Danh sách sự kiện đã đăng ký, vị trí bàn tiệc VIP, trạng thái check-in tại cửa.</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'Cuộc Họp &amp; Điểm Danh': Tỷ lệ tham dự các cuộc họp Ban Chấp Hành, lịch sử quét QR điểm danh.</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'Gian Hàng B2B': Các sản phẩm đang đăng bán và mức chiết khấu trợ giá nội bộ.</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'Nhiệm Vụ Được Giao': Danh sách các công việc trong các ban chuyên môn và tiến độ hoàn thành.</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Hội viên không tồn tại -&gt; Hiển thị thông báo 404 và nút quay lại danh sách.</w:t>
      </w:r>
    </w:p>
    <w:p>
      <w:pPr>
        <w:pStyle w:val="Heading2"/>
        <w:spacing w:after="80" w:before="180"/>
      </w:pPr>
      <w:r>
        <w:rPr>
          <w:rFonts w:ascii="Times New Roman" w:cs="Times New Roman" w:eastAsia="Times New Roman" w:hAnsi="Times New Roman"/>
          <w:b/>
          <w:bCs/>
          <w:color w:val="0084FF"/>
          <w:sz w:val="26"/>
          <w:szCs w:val="26"/>
        </w:rPr>
        <w:t xml:space="preserve">[UC-CRM-MBR-04] Phân Khúc Hội Viên &amp; Xếp Hạng Điểm Cống Hiến Thường Niên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UC-CRM-MBR-04</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Khúc Hội Viên &amp; Xếp Hạng Điểm Cống Hiến Thường Niên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loại hội viên theo tiêu chí đóng góp, chuyên cần và khối ngành nghề; tự động xếp hạng thẻ VIP Kim Cương, Vàng, Bạc.</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Thành Viên (BTV), Ban Quản Trị</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hoạt động của hội viên được cập nhật đầy đủ.</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được nâng cấp hạng thẻ VIP tương ứng trên Mobile App.</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nợ hội phí không được xét hạng Kim Cương.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`/segments` | API: `POST /api/association/members/evaluate-tiers`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evaluationYear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Năm đánh giá xếp hạng</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criteriaWeights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JSON</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Trọng số điểm: Chuyên cần, Hội phí, Thiện nguyện, Giao thương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BTV mở màn hình 'Phân Khúc &amp; Xếp Hạng' (`/segments`) trên Web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tính toán điểm cống hiến tự động theo công thức:</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Điểm chuyên cần họp và sự kiện (Tối đa 30 điểm).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Điểm hoàn thành hội phí đúng hạn (Tối đa 20 điểm).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Điểm đóng góp quỹ thiện nguyện (Tối đa 25 điểm).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Điểm giao thương B2B nội bộ (Tối đa 25 điểm).</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Tự động phân hạng hội viên: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Từ 90 - 100 điểm: Hạng Kim Cương (Diamond Member).</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Từ 75 - 89 điểm: Hạng Vàng (Gold Member).</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Từ 60 - 74 điểm: Hạng Bạc (Silver Member).</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Dưới 60 điểm: Hạng Tiêu Chuẩn (Standard Member).</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BTV xác nhận và công bố bảng xếp hạng thường niên.</w:t>
      </w:r>
    </w:p>
    <w:p>
      <w:pPr>
        <w:pStyle w:val="Heading2"/>
        <w:spacing w:after="80" w:before="180"/>
      </w:pPr>
      <w:r>
        <w:rPr>
          <w:rFonts w:ascii="Times New Roman" w:cs="Times New Roman" w:eastAsia="Times New Roman" w:hAnsi="Times New Roman"/>
          <w:b/>
          <w:bCs/>
          <w:color w:val="0084FF"/>
          <w:sz w:val="26"/>
          <w:szCs w:val="26"/>
        </w:rPr>
        <w:t xml:space="preserve">[UC-CRM-MBR-05] Kích Hoạt, Khóa Tài Khoản &amp; Cấp Lại Mật Khẩu Khởi Tạo</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UC-CRM-MBR-05</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Kích Hoạt, Khóa Tài Khoản &amp; Cấp Lại Mật Khẩu Khởi Tạo</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trạng thái hoạt động của tài khoản hội viên: Tạm khóa, mở khóa, hoặc cấp lại mật khẩu khởi tạo khi hội viên quên.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Thành Viên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hội viên tồn tại trong hệ thống.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Trạng thái tài khoản được cập nhật tức thời trên toàn hệ thống.</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Mọi thao tác khóa/mở khóa bắt buộc nhập lý do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/api/association/members/:id/account-action` | Table: `vione_users`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hội viên cần thao tác</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actionType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lock | unlock | reset_password</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reason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Lý do thao tác phục vụ kiểm toán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quản lý tìm kiếm hội viên trên màn hình Quản lý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Chọn menu thao tác bên phải dòng dữ liệu, chọn 'Khóa Tài Khoản' hoặc 'Cấp Lại Mật Khẩu'.</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lý do thực hiện vào hộp thoại xác nhận.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thực thi:</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Nếu Khóa: Cập nhật `status = 'suspended'`, thu hồi toàn bộ Refresh Token đang hoạt động.</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Nếu Cấp lại mật khẩu: Sinh mật khẩu ngẫu nhiên mới, băm Bcrypt, bật cờ `must_change_password = true`, gửi email chứa mật khẩu mới đến hòm thư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Ghi nhận nhật ký vào `audit_logs`.</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Không thể khóa tài khoản của chính Superadmin đang đăng nhập.</w:t>
      </w:r>
    </w:p>
    <w:p>
      <w:pPr>
        <w:pStyle w:val="Heading2"/>
        <w:spacing w:after="80" w:before="180"/>
      </w:pPr>
      <w:r>
        <w:rPr>
          <w:rFonts w:ascii="Times New Roman" w:cs="Times New Roman" w:eastAsia="Times New Roman" w:hAnsi="Times New Roman"/>
          <w:b/>
          <w:bCs/>
          <w:color w:val="0084FF"/>
          <w:sz w:val="26"/>
          <w:szCs w:val="26"/>
        </w:rPr>
        <w:t xml:space="preserve">[UC-CRM-EVT-01] Khởi Tạo Sự Kiện Hội Nghị &amp; Gala (Kiểm Tra Xung Đột Địa Điểm)</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Sự Kiện Hội Nghị &amp; Gala (Kiểm Tra Xung Đột Địa Điểm)</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sự kiện đại hội, hội thảo chuyên đề hoặc đêm tiệc Gala Dinner, thiết lập timeline và tự động kiểm tra chống xung đột địa điểm vật lý.</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&amp; Sự Kiện (BTT), Ban Quản Trị</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có quyền quản trị sự kiện.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được khởi tạo thành công không bị tranh chấp khán phòng.</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RULE-EVT-VENUE-CONFLICT: Nhiều sự kiện có thể cùng thời gian nhưng bắt buộc khác địa điểm; RULE-UI-ROYAL-NAVY-GOLD.</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`/events` | API: `POST /api/association/events` | Service: `events.service.ts`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sự kiện (VD: Gala Kỷ Niệm 3 Năm CEO 1983)</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eventDate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bắt đầu và kết thúc sự kiện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location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Địa điểm tổ chức hội trường (hoặc 'Online')</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capacity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Sức chứa tối đa (VD: 500 khách)</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bannerUrl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URL</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Ảnh bìa sự kiện tỷ lệ chuẩn 16:9</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Quản trị viên mở màn hình 'Quản Lý Sự Kiện' (/events) và bấm 'Tạo Sự Kiện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Trình tạo sự kiện đa bước (Wizard) mở ra: Bước 1: Thông tin chung; Bước 2: Diễn giả &amp; Timeline; Bước 3: Cấu hình gói vé; Bước 4: Sơ đồ chỗ ngồi.</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thông tin chung (Tên sự kiện, Ngày giờ, Địa điểm tổ chức, Sức chứa) và tải ảnh banner 16:9 lên MinIO Storage.</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Client &amp; Backend tự động kích hoạt Thuật toán Kiểm Tra Xung Đột Địa Điểm (Venue Conflict Validation):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Cho phép nhiều sự kiện cùng ngày/giờ nhưng khác địa điểm.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Nếu địa điểm là 'Online', luôn cho phép tổ chức song song.</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Nếu là địa điểm vật lý: Quét các sự kiện có status != 'cancelled' trong cùng ngày/giờ có location trùng nhau.</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Nếu KHÔNG trùng địa điểm: Hệ thống xác thực hợp lệ, chuyển sang bước nhập danh sách diễn giả VIP và timeline chi tiết.</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Bấm 'Lưu &amp; Tiếp Tục' sang bước cấu hình gói vé.</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Lưu ở trạng thái 'Bản nháp' (draft) để tiếp tục chỉnh sửa nội dung trước khi công bố.</w:t>
      </w:r>
    </w:p>
    <w:p>
      <w:pPr>
        <w:spacing w:after="60" w:before="50" w:line="260"/>
        <w:ind w:left="360"/>
        <w:jc w:val="left"/>
      </w:pPr>
      <w:r>
        <w:rPr>
          <w:rFonts w:ascii="Times New Roman" w:cs="Times New Roman" w:eastAsia="Times New Roman" w:hAnsi="Times New Roman"/>
          <w:color w:val="1E293B"/>
          <w:sz w:val="22"/>
          <w:szCs w:val="22"/>
        </w:rPr>
        <w:t xml:space="preserve">Bước A2: Tổ chức nhiều sự kiện cùng khung giờ tại các địa điểm khác nhau (VD: Workshop Ban Xúc Tiến tại Tầng 2 và Gala Dinner tại Khán phòng Diamond).</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Thời gian kết thúc trước thời gian bắt đầu -&gt; Báo lỗi: 'Thời gian kết thúc phải sau thời gian bắt đầu'.</w:t>
      </w:r>
    </w:p>
    <w:p>
      <w:pPr>
        <w:spacing w:after="60" w:before="50" w:line="260"/>
        <w:ind w:left="360"/>
        <w:jc w:val="left"/>
      </w:pPr>
      <w:r>
        <w:rPr>
          <w:rFonts w:ascii="Times New Roman" w:cs="Times New Roman" w:eastAsia="Times New Roman" w:hAnsi="Times New Roman"/>
          <w:color w:val="991B1B"/>
          <w:sz w:val="22"/>
          <w:szCs w:val="22"/>
        </w:rPr>
        <w:t xml:space="preserve">Bước E2: Ảnh banner sai tỷ lệ -&gt; Cảnh báo tối ưu chuẩn 16:9.</w:t>
      </w:r>
    </w:p>
    <w:p>
      <w:pPr>
        <w:spacing w:after="60" w:before="50" w:line="260"/>
        <w:ind w:left="360"/>
        <w:jc w:val="left"/>
      </w:pPr>
      <w:r>
        <w:rPr>
          <w:rFonts w:ascii="Times New Roman" w:cs="Times New Roman" w:eastAsia="Times New Roman" w:hAnsi="Times New Roman"/>
          <w:color w:val="991B1B"/>
          <w:sz w:val="22"/>
          <w:szCs w:val="22"/>
        </w:rPr>
        <w:t xml:space="preserve">Bước E3: Trùng địa điểm với sự kiện khác đang hoạt động -&gt; Hệ thống chặn lưu với mã HTTP 409 Conflict và thông báo: 'Địa điểm này đang trùng với sự kiện [Tên sự kiện], sau thời gian [hh:mm dd/MM/yyyy] có thể đăng ký được' (với thời điểm có thể đăng ký được tính bằng thời gian kết thúc sự kiện chiếm chỗ + 2 giờ chuẩn bị).</w:t>
      </w:r>
    </w:p>
    <w:p>
      <w:pPr>
        <w:pStyle w:val="Heading2"/>
        <w:spacing w:after="80" w:before="180"/>
      </w:pPr>
      <w:r>
        <w:rPr>
          <w:rFonts w:ascii="Times New Roman" w:cs="Times New Roman" w:eastAsia="Times New Roman" w:hAnsi="Times New Roman"/>
          <w:b/>
          <w:bCs/>
          <w:color w:val="0084FF"/>
          <w:sz w:val="26"/>
          <w:szCs w:val="26"/>
        </w:rPr>
        <w:t xml:space="preserve">[UC-CRM-EVT-02] Cấu Hình Đa Gói Vé E-Ticket (VIP, Tiêu Chuẩn, Khách Mời)</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Cấu Hình Đa Gói Vé E-Ticket (VIP, Tiêu Chuẩn, Khách Mời)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Thiết lập các loại vé mời khác nhau cho sự kiện: Vé VIP miễn phí cho Lãnh đạo, Vé đặc quyền hội viên, Vé khách mời có phụ thu.</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(BTT), Ban Tài Chính</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đã được khởi tạo.</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Các gói vé sẵn sàng mở bán và đăng ký trên Mobile App.</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hoàn thành hội phí luôn được đăng ký vé VIP 0 VNĐ.</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/api/association/events/:id/ticket-types` | Table: `event_ticket_types`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ticketName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gói vé (Vé VIP Đại Biểu / Vé Hội Viên / Vé Khách)</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price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Giá vé (0 VNĐ hoặc 1.500.000 VNĐ)</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quantity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lượng vé tối đa phát hành</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description</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Quyền lợi đính kèm gói vé</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bước Cấu hình vé của Sự kiện, bấm 'Thêm Gói Vé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Cấu hình Gói 'Vé VIP Đại Biểu': Giá 0 VNĐ, số lượng 50 vé, dành cho Lãnh đạo Thành ủy, HanoiBA.</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Cấu hình Gói 'Vé Hội Viên Chính Thức': Giá 0 VNĐ, số lượng 350 vé, tự động nhận diện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Cấu hình Gói 'Vé Khách Mời Mở Rộng': Giá 1.500.000 VNĐ, số lượng 100 vé, có phụ thu tiệc tối.</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Nhấn 'Lưu Cấu Hình Vé'. Dữ liệu lưu vào bảng `event_ticket_types`.</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Tổng số lượng vé các gói vượt quá sức chứa hội trường -&gt; Báo lỗi cảnh báo vượt tải.</w:t>
      </w:r>
    </w:p>
    <w:p>
      <w:pPr>
        <w:pStyle w:val="Heading2"/>
        <w:spacing w:after="80" w:before="180"/>
      </w:pPr>
      <w:r>
        <w:rPr>
          <w:rFonts w:ascii="Times New Roman" w:cs="Times New Roman" w:eastAsia="Times New Roman" w:hAnsi="Times New Roman"/>
          <w:b/>
          <w:bCs/>
          <w:color w:val="0084FF"/>
          <w:sz w:val="26"/>
          <w:szCs w:val="26"/>
        </w:rPr>
        <w:t xml:space="preserve">[UC-CRM-EVT-03] Thiết Kế Sơ Đồ Chỗ Ngồi Trực Quan Cinema Seating Map (Bàn Gala VIP)</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Thiết Kế Sơ Đồ Chỗ Ngồi Trực Quan Cinema Seating Map (Bàn Gala VIP)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Bố trí trực quan sơ đồ bàn tiệc Gala VIP và dãy ghế hội trường, gán số bàn và số ghế định danh cho từng đại biểu.</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(BTT), Ban Thư Ký (BTK)</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đã được khởi tạo thành công.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100% đại biểu tham dự có vị trí chỗ ngồi được định danh rõ ràng trên hệ thống.</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RULE-EVT-SEATING: Mỗi đại biểu có đúng 01 vị trí ghế ngồi định danh trên Cinema Seating Map.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`/events/seating` | API: `PUT /api/association/events/:id/seating`</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sự kiện cần thiết kế sơ đồ</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seatingLayout</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JSON</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Cấu trúc sơ đồ bàn tiệc tròn (10 chỗ/bàn) và dãy ghế</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tổ chức mở màn hình 'Sơ Đồ Ghế Ngồi' (/events/seating) cho sự kiện Gala.</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Giao diện trực quan hiển thị Sân khấu chính (Main Stage) ở vị trí trung tâm phía trên.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Thêm các Cụm Bàn Tròn Gala VIP (Mỗi bàn 10 ghế): Bàn VIP 1 đến VIP 6 đặt sát sân khấu dành cho Lãnh đạo.</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Thêm các Cụm Bàn Hội viên (Bàn 7 đến Bàn 40) ở các khu vực kế tiếp.</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Kéo thả phân bổ tên đại biểu VIP vào các ghế định danh hoặc thiết lập chế độ hội viên tự chọn chỗ khi đăng ký vé.</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Nhấn nút 'Lưu Sơ Đồ Chỗ Ngồi'.</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Hệ thống cập nhật sơ đồ và đồng bộ trực tiếp vào dữ liệu vé của từng đại biểu.</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Xếp trùng đại biểu vào 2 ghế khác nhau -&gt; Hệ thống phát hiện xung đột và cảnh báo.</w:t>
      </w:r>
    </w:p>
    <w:p>
      <w:pPr>
        <w:pStyle w:val="Heading2"/>
        <w:spacing w:after="80" w:before="180"/>
      </w:pPr>
      <w:r>
        <w:rPr>
          <w:rFonts w:ascii="Times New Roman" w:cs="Times New Roman" w:eastAsia="Times New Roman" w:hAnsi="Times New Roman"/>
          <w:b/>
          <w:bCs/>
          <w:color w:val="0084FF"/>
          <w:sz w:val="26"/>
          <w:szCs w:val="26"/>
        </w:rPr>
        <w:t xml:space="preserve">[UC-CRM-EVT-04] Cổng An Ninh Soát Vé Gate Check-in QR Tốc Độ Cao (&lt; 0.2s)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UC-CRM-EVT-04</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Cổng An Ninh Soát Vé Gate Check-in QR Tốc Độ Cao (&lt; 0.2s)</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Nhận diện mã vé điện tử E-Ticket qua camera, xác minh tính hợp lệ và vị trí chỗ ngồi dưới 200ms; kích hoạt cảnh báo đỏ chống gian lận vé trùng lặp.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an ninh / Lễ tân Ban Truyền Thông (BTT)</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đang trong khung giờ đón tiếp đại biểu; thiết bị có camera kết nối mạng.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Đại biểu được qua cửa an toàn, thông tin check-in được lưu trữ phục vụ quay thưởng Lucky Draw.</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RULE-EVENT-SINGLE-CHECKIN: Mỗi mã vé chỉ được qua cửa đúng 01 lần duy nhất.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`/checkin` | API: `POST /api/association/checkin` | Table: `member_checkins`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qrPayload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Chuỗi mã hóa mã vé quét được từ camera</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an ninh mở màn hình 'Cổng Soát Vé' (/checkin) trên máy tính bảng hoặc laptop.</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Hướng camera về phía màn hình điện thoại của đại biểu xuất trình vé E-Ticket.</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Camera quét và giải mã chuỗi QR trong thời gian &lt; 0.1 giây.</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Gửi yêu cầu xác thực đến API kiểm tra vé (/api/association/checkin).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kiểm tra trong bảng `event_registrations` và `member_checkins`:</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Trường hợp HỢP LỆ (Lần đầu qua cửa): Toàn bộ màn hình bừng sáng XANH LỤC, phát âm thanh 'Bíp' chào mừng, hiển thị Họ tên đại biểu, Tên doanh nghiệp, Hạng vé và Vị trí Bàn tiệc VIP (VD: 'Bàn VIP 02 - Ghế số 05') để lễ tân dẫn khách.</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Ghi nhận bản ghi vào bảng `member_checkins` với thời gian thực (checked_at = NOW()).</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Tự động chuyển đổi trạng thái sẵn sàng quét đại biểu kế tiếp sau 1.5 giây.</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Camera không đọc được mã (do màn hình điện thoại vỡ/tối) -&gt; Cán bộ an ninh nhập Mã vé 6 ký tự bằng tay để check-in thủ công.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Vé quét lại lần thứ hai (Trùng lặp gian lận) -&gt; Toàn bộ màn hình lập tức chuyển sang màu ĐỎ RỰC, phát chuông báo động cảnh báo và hiển thị thông báo: 'CẢNH BÁO: Vé này đã qua cửa lúc hh:mm:ss! Nghi vấn gian lận vé!'.</w:t>
      </w:r>
    </w:p>
    <w:p>
      <w:pPr>
        <w:spacing w:after="60" w:before="50" w:line="260"/>
        <w:ind w:left="360"/>
        <w:jc w:val="left"/>
      </w:pPr>
      <w:r>
        <w:rPr>
          <w:rFonts w:ascii="Times New Roman" w:cs="Times New Roman" w:eastAsia="Times New Roman" w:hAnsi="Times New Roman"/>
          <w:color w:val="991B1B"/>
          <w:sz w:val="22"/>
          <w:szCs w:val="22"/>
        </w:rPr>
        <w:t xml:space="preserve">Bước E2: Mã vé không tồn tại hoặc sai sự kiện -&gt; Màn hình báo ĐỎ: 'Vé không hợp lệ cho sự kiện này'.</w:t>
      </w:r>
    </w:p>
    <w:p>
      <w:pPr>
        <w:pStyle w:val="Heading2"/>
        <w:spacing w:after="80" w:before="180"/>
      </w:pPr>
      <w:r>
        <w:rPr>
          <w:rFonts w:ascii="Times New Roman" w:cs="Times New Roman" w:eastAsia="Times New Roman" w:hAnsi="Times New Roman"/>
          <w:b/>
          <w:bCs/>
          <w:color w:val="0084FF"/>
          <w:sz w:val="26"/>
          <w:szCs w:val="26"/>
        </w:rPr>
        <w:t xml:space="preserve">[UC-CRM-EVT-05] Vòng Quay May Mắn (Lucky Draw) Đại Hội Nạp Danh Sách Check-in Thực Tế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UC-CRM-EVT-05</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Vòng Quay May Mắn (Lucky Draw) Đại Hội Nạp Danh Sách Check-in Thực Tế</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Quay thưởng minh bạch trên màn hình LED sân khấu đại hội, tự động nạp danh sách đại biểu ĐÃ CHECK-IN THỰC TẾ tại cửa.</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Tổ Chức, MC Sự kiện, Toàn thể Đại biểu</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đã diễn ra và có danh sách đại biểu check-in thành công trong `member_checkins`.</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Kết quả trúng thưởng được ghi nhận minh bạch, công khai trước toàn thể đại hội.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những đại biểu đã được Cổng soát vé QR Gate quét thành công mới được tham gia quay thưởng.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`LuckyDrawModal.tsx` | Table: `member_checkins`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sự kiện đang tổ chức quay thưởng</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prizeCategory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Hạng giải thưởng (Giải Đặc Biệt, Giải Nhất, Giải Nhì)</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Kỹ thuật viên mở màn hình 'Lucky Draw' trên máy tính kết nối màn hình LED sân khấu.</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tự động truy vấn danh sách toàn bộ đại biểu có trạng thái checked_in = true tại sự kiện này (Loại bỏ các đại biểu vắng mặt).</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giao diện Vòng quay may mắn phong cách Hoàng gia Gold &amp; Navy với hiệu ứng pháo hoa 3D.</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MC mời đại biểu nhấn nút 'BẮT ĐẦU QUAY'.</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Các con số may mắn (#LUCKY-xxxx) và tên doanh nhân chạy ngẫu nhiên với tốc độ cao kèm âm thanh hồi hộp.</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Nhấn nút 'DỪNG LẠI'.</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Vòng quay dừng chính xác tại 01 đại biểu may mắn, hiển thị Họ tên, Công ty, Mã số trúng thưởng và hiệu ứng pháo hoa chúc mừng.</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Hệ thống lưu kết quả trúng thưởng vào CSDL và loại trừ đại biểu đã trúng khỏi các vòng quay kế tiếp.</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Đại biểu trúng thưởng không có mặt trên khán phòng khi gọi tên -&gt; Nhấn 'Quay Lại' để chọn đại biểu khác.</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Chưa có đại biểu nào check-in -&gt; Thông báo: 'Chưa có dữ liệu đại biểu check-in để quay thưởng'.</w:t>
      </w:r>
    </w:p>
    <w:p>
      <w:pPr>
        <w:pStyle w:val="Heading2"/>
        <w:spacing w:after="80" w:before="180"/>
      </w:pPr>
      <w:r>
        <w:rPr>
          <w:rFonts w:ascii="Times New Roman" w:cs="Times New Roman" w:eastAsia="Times New Roman" w:hAnsi="Times New Roman"/>
          <w:b/>
          <w:bCs/>
          <w:color w:val="0084FF"/>
          <w:sz w:val="26"/>
          <w:szCs w:val="26"/>
        </w:rPr>
        <w:t xml:space="preserve">[UC-CRM-MTG-01] Khởi Tạo Lịch Họp &amp; Kiểm Tra Xung Đột Phòng Họp &amp; Lịch Đại Biểu</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UC-CRM-MTG-01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Lịch Họp &amp; Kiểm Tra Xung Đột Phòng Họp &amp; Lịch Đại Biểu</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cuộc họp lãnh đạo tập trung hoặc trực tuyến; tự động kiểm tra chống trùng địa điểm/phòng họp vật lý và cảnh báo xung đột lịch trình đại biểu.</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(BTK), Ban Quản Trị (BQT)</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có quyền khởi tạo cuộc họp.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Lịch họp được thiết lập an toàn, triệt tiêu 100% rủi ro trùng phòng họp và tối ưu tỷ lệ tham dự của đại biểu.</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RULE-MTG-VENUE-SCHEDULE-CONFLICT: Kiểm tra địa điểm phòng họp và lịch trình đại biểu.</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`/meetings` | API: `POST /api/association/meetings` | Service: `meetings.service.ts`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title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Tiêu đề cuộc họp (VD: Họp Ban Chấp Hành Quý 3/2026)</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startTime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bắt đầu cuộc họp</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endTime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kết thúc (Phải sau startTime)</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roomType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Phòng Họp Sapphire Hub / Zoom / Google Meet / Offline tập trung</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location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Địa điểm cụ thể nếu là cuộc họp offline ngoài</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attendees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Member IDs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Danh sách đại biểu được triệu tập tham dự</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mở màn hình 'Quản Lý Cuộc Họp' (/meetings) và bấm 'Lên Lịch Họp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tiêu đề cuộc họp, thời gian bắt đầu và kết thúc.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Lựa chọn địa điểm: 'Phòng Họp Sapphire UniWork Hub' (Sức chứa 40 chỗ) hoặc Nhập địa điểm vật lý offline khác.</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tự động kích hoạt Thuật toán Chống Trùng Phòng Họp (Venue Conflict Detection):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Kiểm tra toàn bộ cuộc họp active có cùng địa điểm vật lý trong khung giờ: (start_time &lt; new_end_time) AND (end_time &gt; new_start_time).</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Nếu phát hiện trùng địa điểm: Chặn lưu và báo rõ tên cuộc họp chiếm chỗ cùng thời gian rảnh dự kiến.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kích hoạt Thuật toán Kiểm tra Lịch trình Đại biểu (Attendee Schedule Overlap Detection):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Kiểm tra danh sách đại biểu tham gia xem có ai đang có lịch họp khác diễn ra đồng thời hay không.</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Nếu có đại biểu trùng lịch: Hiển thị cảnh báo danh sách đại biểu bị xung đột để Ban Thư Ký quyết định.</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Ban Thư Ký xác nhận lưu cuộc họp ở trạng thái pending_approval.</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Ban Quản Trị phê duyệt chuyển sang trạng thái upcoming, hệ thống tự động phát hành giấy triệu tập qua thông báo đẩy và email đến các đại biểu.</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Lựa chọn cuộc họp trực tuyến -&gt; Nhập đường dẫn phòng họp Zoom / Google Meet / UniWork Link.</w:t>
      </w:r>
    </w:p>
    <w:p>
      <w:pPr>
        <w:spacing w:after="60" w:before="50" w:line="260"/>
        <w:ind w:left="360"/>
        <w:jc w:val="left"/>
      </w:pPr>
      <w:r>
        <w:rPr>
          <w:rFonts w:ascii="Times New Roman" w:cs="Times New Roman" w:eastAsia="Times New Roman" w:hAnsi="Times New Roman"/>
          <w:color w:val="1E293B"/>
          <w:sz w:val="22"/>
          <w:szCs w:val="22"/>
        </w:rPr>
        <w:t xml:space="preserve">Bước A2: Cuộc họp gặp trùng lịch đại biểu nhưng là cuộc họp mở rộng không bắt buộc -&gt; Ban Thư Ký bấm 'Tiếp Tục Lưu' để hoàn tất lịch họp.</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Phát hiện xung đột phòng họp vật lý (Sapphire Hub hoặc địa điểm trùng) -&gt; Hệ thống chặn lưu và hiển thị cảnh báo đỏ rực: 'Địa điểm/Phòng họp này đang trùng với cuộc họp [Tên cuộc họp trước], sau thời gian [hh:mm dd/MM/yyyy] có thể đăng ký được!'.</w:t>
      </w:r>
    </w:p>
    <w:p>
      <w:pPr>
        <w:pStyle w:val="Heading2"/>
        <w:spacing w:after="80" w:before="180"/>
      </w:pPr>
      <w:r>
        <w:rPr>
          <w:rFonts w:ascii="Times New Roman" w:cs="Times New Roman" w:eastAsia="Times New Roman" w:hAnsi="Times New Roman"/>
          <w:b/>
          <w:bCs/>
          <w:color w:val="0084FF"/>
          <w:sz w:val="26"/>
          <w:szCs w:val="26"/>
        </w:rPr>
        <w:t xml:space="preserve">[UC-CRM-MTG-02] Điểm Danh Cuộc Họp Bằng Mã QR Động Thay Đổi Sau 30 Giây (TOTP Engine)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UC-CRM-MTG-02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Điểm Danh Cuộc Họp Bằng Mã QR Động Thay Đổi Sau 30 Giây (TOTP Engine)</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Điểm danh đại biểu có mặt tại cuộc họp bằng mã QR tự động thay đổi sau mỗi 30 giây, chống gian lận chụp ảnh gửi điểm danh hộ từ xa.</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(Hiển thị mã), Đại biểu tham dự (Quét mã)</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Cuộc họp đang diễn ra (status = 'in_progress').</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chuyên cần được ghi nhận chính xác vào hồ sơ hội viên.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QR động có cơ chế bảo vệ chống gian lận điểm danh từ xa tuyệt đối.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`/meetings/:id/attendance` | Algorithm: TOTP HMAC-SHA256</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meetingId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cuộc họp</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dynamicToken</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(TOTP)</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bảo mật thời gian thực có hiệu lực trong 30 giây</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mở màn hình 'Điểm Danh Cuộc Họp' trên máy chiếu hội trường.</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sinh mã QR động chứa chữ ký số thời gian thực (TOTP Engine), tự động làm mới mã sau mỗi 30 giây.</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Đại biểu mở Mobile App CEO 1983, chọn tính năng 'Quét QR Điểm Danh'.</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Camera điện thoại quét mã QR và gửi mã token kèm vị trí về máy chủ.</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xác minh chữ ký số trong cửa sổ thời gian 30 giây hợp lệ.</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Ghi nhận trạng thái 'Đã Có Mặt' cho đại biểu trong danh sách cuộc họp kèm thời gian chính xác.</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Màn hình máy chiếu của Ban Thư Ký cập nhật tức thì tên đại biểu vừa điểm danh.</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Đại biểu không mang điện thoại -&gt; Ban Thư Ký bấm điểm danh thủ công trên bảng điều khiển.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Quét mã QR đã hết hạn (&gt; 30 giây do ảnh chụp từ xa) -&gt; Hệ thống từ chối và báo lỗi: 'Mã QR đã hết hạn. Vui lòng quét trực tiếp mã mới trên màn hình'.</w:t>
      </w:r>
    </w:p>
    <w:p>
      <w:pPr>
        <w:pStyle w:val="Heading2"/>
        <w:spacing w:after="80" w:before="180"/>
      </w:pPr>
      <w:r>
        <w:rPr>
          <w:rFonts w:ascii="Times New Roman" w:cs="Times New Roman" w:eastAsia="Times New Roman" w:hAnsi="Times New Roman"/>
          <w:b/>
          <w:bCs/>
          <w:color w:val="0084FF"/>
          <w:sz w:val="26"/>
          <w:szCs w:val="26"/>
        </w:rPr>
        <w:t xml:space="preserve">[UC-CRM-MTG-03] Ban Hành Biên Bản Cuộc Họp &amp; Nghị Quyết Ký Số</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UC-CRM-MTG-03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Hành Biên Bản Cuộc Họp &amp; Nghị Quyết Ký Số</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Soạn thảo, đính kèm tệp PDF nghị quyết đã ký số và ban hành biên bản cuộc họp đến toàn thể đại biểu tham gia.</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(BTK)</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Cuộc họp đã kết thúc.</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Văn bản nghị quyết được lưu trữ vĩnh viễn trong Kho tài liệu hiệp hội.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Biên bản cuộc họp phải được ban hành trong vòng 24 giờ sau khi kết thúc họp.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/api/association/meetings/:id/minutes`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meetingId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cuộc họp cần ban hành biên bản</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minutesSummary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Text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Nội dung tóm tắt kết luận cuộc họp</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documentFile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File PDF</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Nghị quyết có chữ ký số hoặc dấu đỏ</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mở chi tiết cuộc họp, bấm 'Tạo Biên Bản &amp; Nghị Quyết'.</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nội dung kết luận chỉ đạo của Chủ tịch CLB.</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Tải tệp PDF Nghị quyết đã ký số lên MinIO Storage.</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nút 'Ban Hành Chính Thức'.</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tự động phát thông báo đẩy và email đến toàn bộ đại biểu tham gia kèm tệp đính kèm.</w:t>
      </w:r>
    </w:p>
    <w:p>
      <w:pPr>
        <w:pStyle w:val="Heading2"/>
        <w:spacing w:after="80" w:before="180"/>
      </w:pPr>
      <w:r>
        <w:rPr>
          <w:rFonts w:ascii="Times New Roman" w:cs="Times New Roman" w:eastAsia="Times New Roman" w:hAnsi="Times New Roman"/>
          <w:b/>
          <w:bCs/>
          <w:color w:val="0084FF"/>
          <w:sz w:val="26"/>
          <w:szCs w:val="26"/>
        </w:rPr>
        <w:t xml:space="preserve">[UC-CRM-TSK-01] Quản Lý Công Việc (Tasks) Đa Chế Độ Hiển Thị (5 View Modes)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UC-CRM-TSK-01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Công Việc (Tasks) Đa Chế Độ Hiển Thị (5 View Modes)</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không gian điều hành công việc đa chiều cho 6 ban chuyên môn với 5 chế độ xem linh hoạt: Danh sách (List), Bảng Kanban 3 cấp zoom, Lịch (Calendar), Biểu đồ Gantt và Sơ đồ tổ chức (Org Tree).</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Thư Ký, Trưởng các Ban chuyên môn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Web CRM có quyền giao việc và báo cáo tiến độ.</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Tiến độ công tác của toàn hiệp hội được theo dõi minh bạch, không bỏ sót đầu việc.</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Mọi kết luận cuộc họp Ban Chấp Hành phải được chuyển hóa thành các Tasks trên hệ thống.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`/tasks` | Component: `TaskBoard.tsx`, `KanbanView.tsx`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viewMode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list | kanban | calendar | gantt | org_tree</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taskTitle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Tiêu đề nhiệm vụ</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assigneeId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hoặc Ban chuyên môn chịu trách nhiệm</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dueDate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Hạn chót hoàn thành</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priority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low | medium | high | urgent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mở màn hình 'Quản Lý Công Việc' (/tasks) trên Web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dữ liệu nhiệm vụ và cung cấp thanh công cụ chuyển đổi 5 chế độ xem: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Danh sách (List View): Xem bảng chi tiết có phân trang và bộ lọc trạng thái.</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Kanban Board: Kéo thả các thẻ công việc giữa các cột: 'Cần làm' -&gt; 'Đang làm' -&gt; 'Chờ duyệt' -&gt; 'Hoàn thành'; hỗ trợ thu phóng 3 cấp (Zoom In / Normal / Zoom Out).</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Lịch (Calendar View): Trực quan hóa hạn chót công việc theo tuần và tháng.</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Biểu đồ Gantt (Gantt Chart): Theo dõi đường găng tiến độ và mối quan hệ phụ thuộc công việc.</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Sơ đồ tổ chức (Org Tree): Xem phân bổ nhiệm vụ theo cấu trúc hình cây của 6 ban chuyên môn.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Khi tạo mới hoặc cập nhật công việc, hệ thống gửi thông báo tức thì qua chuông thông báo và email đến người được giao việc.</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Cập nhật công việc quá hạn chót -&gt; Hệ thống tự động gắn nhãn cảnh báo đỏ 'Quá hạn' (Overdue).</w:t>
      </w:r>
    </w:p>
    <w:p>
      <w:pPr>
        <w:pStyle w:val="Heading2"/>
        <w:spacing w:after="80" w:before="180"/>
      </w:pPr>
      <w:r>
        <w:rPr>
          <w:rFonts w:ascii="Times New Roman" w:cs="Times New Roman" w:eastAsia="Times New Roman" w:hAnsi="Times New Roman"/>
          <w:b/>
          <w:bCs/>
          <w:color w:val="0084FF"/>
          <w:sz w:val="26"/>
          <w:szCs w:val="26"/>
        </w:rPr>
        <w:t xml:space="preserve">[UC-CRM-TSK-02] Phân Công Nhiệm Vụ Cho 6 Chuyên Ban &amp; Báo Cáo Tiến Độ Realtime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UC-CRM-TSK-02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Công Nhiệm Vụ Cho 6 Chuyên Ban &amp; Báo Cáo Tiến Độ Realtime</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và BQT giao việc trực tiếp cho các Trưởng ban; nhận báo cáo tiến độ và nghiệm thu kết quả thực thi.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(Giao việc), Trưởng ban (Thực thi &amp; Báo cáo)</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nhiệm vụ cần triển khai trong hiệp hội.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Nhiệm vụ được đóng, tích lũy điểm cống hiến cho ban chuyên môn.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Nhiệm vụ chỉ được coi là hoàn thành khi Ban Thư Ký hoặc BQT nghiệm thu.</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`/tasks` | API: `PUT /api/association/tasks/:id/status`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targetCommittee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BTV | BTN | BTT | BXT | BTC</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deliverables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Text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Sản phẩm đầu ra cần bàn giao</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tạo nhiệm vụ mới, chọn Ban chuyên môn chịu trách nhiệm.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Trưởng ban nhận thông báo, phân bổ tiếp cho các thành viên trong ban.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Thành viên cập nhật tiến độ (0% đến 100%) và tải lên bằng chứng sản phẩm.</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Ban Thư Ký kiểm tra kết quả và bấm nút 'Nghiệm Thu Hoàn Thành'.</w:t>
      </w:r>
    </w:p>
    <w:p>
      <w:pPr>
        <w:pStyle w:val="Heading2"/>
        <w:spacing w:after="80" w:before="180"/>
      </w:pPr>
      <w:r>
        <w:rPr>
          <w:rFonts w:ascii="Times New Roman" w:cs="Times New Roman" w:eastAsia="Times New Roman" w:hAnsi="Times New Roman"/>
          <w:b/>
          <w:bCs/>
          <w:color w:val="0084FF"/>
          <w:sz w:val="26"/>
          <w:szCs w:val="26"/>
        </w:rPr>
        <w:t xml:space="preserve">[UC-CRM-FIN-01] Quản Lý Công Nợ &amp; Thu Hội Phí Thường Niên VietQR Napas 24/7</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UC-CRM-FIN-01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Công Nợ &amp; Thu Hội Phí Thường Niên VietQR Napas 24/7</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theo dõi công nợ hội phí thường niên (5.000.000 VNĐ/năm), tự động sinh mã VietQR động định danh cho từng hội viên.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Tài Chính, Thủ quỹ, Kế toán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có thẻ hội viên sắp hết hạn hoặc trong kỳ thu hội phí thường niên.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báo nộp hội phí được phát hành đến toàn thể hội viên.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Mức hội phí thường niên ấn định là 5.000.000 VNĐ/năm.</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`/fees` | API: `GET /api/association/fees` | Table: `members`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memberCode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hội viên (CEO-83xxx)</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fiscalYear</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Năm tài chính thu hội phí (VD: 2026)</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Kế toán mở màn hình 'Quản Lý Hội Phí' (/fees) trên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liệt kê bảng công nợ: Hội viên đã đóng (Xanh lá) và Hội viên chưa đóng (Cam/Đỏ).</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Kế toán bấm 'Gửi Thông Báo Thu Hội Phí' hàng loạt.</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tự động tạo mã VietQR động chứa sẵn số tiền 5.000.000 VNĐ và cú pháp chuyển khoản gửi đến Mobile App của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Theo dõi trạng thái nộp tiền thời gian thực trên bảng danh sách.</w:t>
      </w:r>
    </w:p>
    <w:p>
      <w:pPr>
        <w:pStyle w:val="Heading2"/>
        <w:spacing w:after="80" w:before="180"/>
      </w:pPr>
      <w:r>
        <w:rPr>
          <w:rFonts w:ascii="Times New Roman" w:cs="Times New Roman" w:eastAsia="Times New Roman" w:hAnsi="Times New Roman"/>
          <w:b/>
          <w:bCs/>
          <w:color w:val="0084FF"/>
          <w:sz w:val="26"/>
          <w:szCs w:val="26"/>
        </w:rPr>
        <w:t xml:space="preserve">[UC-CRM-FIN-02] Kế Toán Đối Soát Sao Kê Ngân Hàng &amp; Duyệt Gạch Nợ Thủ Công (+365 Ngày)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UC-CRM-FIN-02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 Toán Đối Soát Sao Kê Ngân Hàng &amp; Duyệt Gạch Nợ Thủ Công (+365 Ngày)</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 toán kiểm tra biến động số dư tài khoản ngân hàng thực tế và bấm duyệt gạch nợ trên CRM để gia hạn thẻ VIP +365 ngày.</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 toán / Thủ quỹ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giao dịch chuyển khoản hội phí vào tài khoản ngân hàng của CLB.</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được gạch nợ sạch sẽ, thẻ VIP kéo dài hiệu lực thêm 1 năm.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RULE-FEE-VIETQR-AUTO-MATCH: Kế toán bắt buộc kiểm tra sao kê thực tế trước khi bấm duyệt.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`/fees` | API: `POST /api/association/fees/:memberId/pay` | Tables: `members`, `invoices`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hội viên được đối soát</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bankTransactionCode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giao dịch ngân hàng / Ủy nhiệm chi</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Kế toán kiểm tra sổ phụ hoặc tin nhắn biến động số dư tài khoản ngân hàng CLB.</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Tìm kiếm hội viên tương ứng theo Mã HV hoặc Họ tên trên màn hình Quản lý hội phí.</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Khớp đúng số tiền 5.000.000 VNĐ và nội dung chuyển khoản.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Kế toán bấm nút 'Duyệt Gạch Nợ'.</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thực hiện chuỗi cập nhật:</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Chuyển `fee_paid = true`, `payment_status = 'paid'`.</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Tự động cộng dồn thêm chính xác +365 ngày vào ngày hết hạn thẻ VIP (`term_end`).</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Sinh bản ghi hóa đơn thu tiền trong bảng `invoices`.</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Gửi hóa đơn điện tử và thông báo xác nhận đã hoàn thành nghĩa vụ tài chính đến Mobile App của hội viên.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Cú pháp chuyển tiền sai hoặc thiếu thông tin -&gt; Kế toán kiểm tra danh sách 'Giao dịch chờ xử lý' để đối soát thủ công.</w:t>
      </w:r>
    </w:p>
    <w:p>
      <w:pPr>
        <w:pStyle w:val="Heading2"/>
        <w:spacing w:after="80" w:before="180"/>
      </w:pPr>
      <w:r>
        <w:rPr>
          <w:rFonts w:ascii="Times New Roman" w:cs="Times New Roman" w:eastAsia="Times New Roman" w:hAnsi="Times New Roman"/>
          <w:b/>
          <w:bCs/>
          <w:color w:val="0084FF"/>
          <w:sz w:val="26"/>
          <w:szCs w:val="26"/>
        </w:rPr>
        <w:t xml:space="preserve">[UC-CRM-FIN-03] Quy Trình Kiểm Soát Phiếu Chi Sổ Quỹ Hiệp Hội 3 Cấp Nghiêm Ngặt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UC-CRM-FIN-03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Trình Kiểm Soát Phiếu Chi Sổ Quỹ Hiệp Hội 3 Cấp Nghiêm Ngặt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Thực hiện quy trình kiểm soát chi tiêu quỹ 3 cấp độc lập: Lập phiếu -&gt; Thẩm định -&gt; Phê duyệt xuất quỹ, đảm bảo minh bạch tài chính tuyệt đối.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đề xuất, Trưởng ban/Tổng Thư Ký (Thẩm tra), Chủ tịch/Trưởng Ban Tài Chính (Duyệt)</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Khoản chi phục vụ hoạt động chính đáng của hiệp hội có dự toán được duyệt.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Khoản tiền được xuất quỹ đúng quy trình, lưu vết kiểm toán 100% người duyệt và chứng từ.</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RULE-FIN-CASHBOOK-3-LEVELS: Tuyệt đối không xuất quỹ khi chưa đủ 3 cấp duyệt.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`/funds` | API: `POST /api/association/cashbook/expenses`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amount</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tiền đề xuất chi (VNĐ)</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purpose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Nội dung mục đích chi tiêu chi tiết</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category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Khoản mục: Sự kiện, Thiện nguyện, Văn phòng, Đối ngoại</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attachments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File URLs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Hóa đơn đỏ, chứng từ, tờ trình đính kèm</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đề xuất mở màn hình 'Sổ Quỹ Thu Chi' (/funds hoặc /cashbook) trên CRM, bấm 'Lập Phiếu Chi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Điền số tiền, lý do chi, chọn ban thụ hưởng và tải lên chứng từ/hóa đơn gốc.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Nhấn 'Gửi Phê Duyệt'. Phiếu chi ở trạng thái Cấp 1: pending.</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Trưởng ban chuyên môn hoặc Tổng Thư Ký mở phiếu chi, kiểm tra tính hợp lý của chứng từ và bấm 'Xác Nhận Thẩm Tra'. Phiếu chi chuyển sang Cấp 2: reviewed.</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Chủ tịch CLB hoặc Trưởng Ban Tài chính mở phiếu chi đã thẩm tra, kiểm tra ngân sách và bấm nút 'Phê Duyệt Xuất Quỹ' (approved).</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Thủ quỹ căn cứ phiếu chi đã duyệt ở Cấp 3 để thực hiện lệnh chuyển khoản và tải ủy nhiệm chi lên hệ thống.</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Bản ghi tự động cập nhật vào sổ cái thu chi và trừ số dư quỹ tương ứng.</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Người duyệt ở Cấp 2 hoặc Cấp 3 từ chối -&gt; Bấm 'Trả Lại Yêu Cầu' kèm lý do cần giải trình bổ sung.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Số tiền chi vượt quá số dư khả dụng của quỹ -&gt; Hệ thống cảnh báo đỏ và khóa nút phê duyệt xuất quỹ.</w:t>
      </w:r>
    </w:p>
    <w:p>
      <w:pPr>
        <w:pStyle w:val="Heading2"/>
        <w:spacing w:after="80" w:before="180"/>
      </w:pPr>
      <w:r>
        <w:rPr>
          <w:rFonts w:ascii="Times New Roman" w:cs="Times New Roman" w:eastAsia="Times New Roman" w:hAnsi="Times New Roman"/>
          <w:b/>
          <w:bCs/>
          <w:color w:val="0084FF"/>
          <w:sz w:val="26"/>
          <w:szCs w:val="26"/>
        </w:rPr>
        <w:t xml:space="preserve">[UC-CRM-FIN-04] Quản Lý Quỹ An Sinh Xã Hội &amp; Thiện Nguyện (Sao Kê Minh Bạch Realtime)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UC-CRM-FIN-04</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Quỹ An Sinh Xã Hội &amp; Thiện Nguyện (Sao Kê Minh Bạch Realtime)</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nguồn quỹ an sinh xã hội chuyên biệt, tự động cập nhật và công khai sao kê tài chính thời gian thực cho toàn thể hội viên.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Thiện Nguyện (BTN), Ban Tài Chính</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chương trình phát động thiện nguyện hoặc giải ngân cứu trợ.</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Minh bạch 100% tài chính quỹ thiện nguyện, nâng cao uy tín xã hội của HanoiBA.</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Sao kê thiện nguyện phải công khai thời gian thực, không được ẩn giấu số liệu.</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`/funds` | API: `GET /api/association/funds/public-statement`</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campaignName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chiến dịch thiện nguyện (VD: Xây Điểm Trường Hà Giang)</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targetAmount</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kêu gọi (VNĐ)</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Thiện Nguyện tạo chiến dịch thiện nguyện mới trên Web CRM (`/funds`).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Thiết lập mục tiêu kinh phí và thông tin tài khoản chuyên dụng.</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Khi có hội viên ủng hộ, thủ quỹ đối soát và cập nhật vào sổ thu thiện nguyện.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Khi giải ngân, thực hiện quy trình chi tiêu 3 cấp [UC-CRM-FIN-03].</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Toàn bộ bảng sao kê thu chi tự động đồng bộ sang màn hình Thiện nguyện trên Mobile App để toàn thể hội viên cùng giám sát.</w:t>
      </w:r>
    </w:p>
    <w:p>
      <w:pPr>
        <w:pStyle w:val="Heading2"/>
        <w:spacing w:after="80" w:before="180"/>
      </w:pPr>
      <w:r>
        <w:rPr>
          <w:rFonts w:ascii="Times New Roman" w:cs="Times New Roman" w:eastAsia="Times New Roman" w:hAnsi="Times New Roman"/>
          <w:b/>
          <w:bCs/>
          <w:color w:val="0084FF"/>
          <w:sz w:val="26"/>
          <w:szCs w:val="26"/>
        </w:rPr>
        <w:t xml:space="preserve">[UC-CRM-B2B-01] Kiểm Duyệt Sản Phẩm Sàn B2B Có Trợ Giá Nội Bộ (Ban Xúc Tiến BXT)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UC-CRM-B2B-01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Kiểm Duyệt Sản Phẩm Sàn B2B Có Trợ Giá Nội Bộ (Ban Xúc Tiến BXT)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Xúc Tiến Thương Mại kiểm định chất lượng sản phẩm và chính sách trợ giá nội bộ (&gt;= 5%) trước khi cho phép hiển thị trên Sàn B2B.</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Trưởng Ban Xúc Tiến Thương Mại (ceo.xuctien@ceo1983.com)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sản phẩm do hội viên gửi lên ở trạng thái `pending_review`.</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Sản phẩm được bảo chứng chất lượng bởi Ban Xúc Tiến hiệp hội.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RULE-B2B-INTERNAL-DISCOUNT: Bắt buộc mức chiết khấu trợ giá nội bộ &gt;= 5%.</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`PUT /api/association/products/:id/review` | Table: `products`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productId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sản phẩm cần kiểm duyệt</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approvalStatus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approved | rejected</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reviewNotes</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Ghi chú của người kiểm duyệt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BXT mở màn hình 'Kiểm Duyệt Sàn B2B' trên Web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Xem chi tiết sản phẩm: Ảnh, Mô tả kỹ thuật, Giá thị trường và Mức chiết khấu trợ giá nội bộ.</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Xác minh tỷ lệ trợ giá: Bắt buộc từ 5% trở lên dành riêng cho hội viên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nút 'Phê Duyệt Niêm Yết'.</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Sản phẩm chính thức xuất hiện trên Sàn B2B của ứng dụng di động, gửi thông báo chúc mừng đến chủ gian hàng.</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Sản phẩm không đạt tiêu chuẩn hoặc trợ giá &lt; 5% -&gt; Bấm 'Từ Chối' kèm lý do cần điều chỉnh.</w:t>
      </w:r>
    </w:p>
    <w:p>
      <w:pPr>
        <w:pStyle w:val="Heading2"/>
        <w:spacing w:after="80" w:before="180"/>
      </w:pPr>
      <w:r>
        <w:rPr>
          <w:rFonts w:ascii="Times New Roman" w:cs="Times New Roman" w:eastAsia="Times New Roman" w:hAnsi="Times New Roman"/>
          <w:b/>
          <w:bCs/>
          <w:color w:val="0084FF"/>
          <w:sz w:val="26"/>
          <w:szCs w:val="26"/>
        </w:rPr>
        <w:t xml:space="preserve">[UC-CRM-B2B-02] Điều Phối &amp; Khớp Nối Cơ Hội Kinh Doanh Cung - Cầu 1-on-1</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UC-CRM-B2B-02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Điều Phối &amp; Khớp Nối Cơ Hội Kinh Doanh Cung - Cầu 1-on-1</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Giám sát bảng tin Cung - Cầu, hỗ trợ kết nối các thương vụ lớn và ghi nhận doanh số giao thương nội khối cho câu lạc bộ.</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Xúc Tiến Thương Mại (BXT)</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tin đăng Cần Mua hoặc Cần Bán trên hệ thống.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số giao thương được ghi nhận chính thức vào Báo cáo kinh tế hiệp hội.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Mọi hợp đồng có bảo chứng của BXT được hưởng chính sách bảo lãnh uy tín CLB.</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`/opportunities` | Table: `business_card_needs`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opportunityId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tin giao thương</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contractValue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Giá trị hợp đồng thực tế sau khi ký kết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BXT theo dõi các tin đăng Cung - Cầu trên bảng điều phối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Nhận diện các nhu cầu lớn, kết nối trực tiếp lãnh đạo 2 doanh nghiệp phù hợp.</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Khi hai bên ký kết hợp đồng, BXT ghi nhận doanh số giao thương vào bảng tổng kết.</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Điểm thành tích giao thương được cộng vào hồ sơ 360 độ của cả 2 hội viên.</w:t>
      </w:r>
    </w:p>
    <w:p>
      <w:pPr>
        <w:pStyle w:val="Heading2"/>
        <w:spacing w:after="80" w:before="180"/>
      </w:pPr>
      <w:r>
        <w:rPr>
          <w:rFonts w:ascii="Times New Roman" w:cs="Times New Roman" w:eastAsia="Times New Roman" w:hAnsi="Times New Roman"/>
          <w:b/>
          <w:bCs/>
          <w:color w:val="0084FF"/>
          <w:sz w:val="26"/>
          <w:szCs w:val="26"/>
        </w:rPr>
        <w:t xml:space="preserve">[UC-CRM-SEC-01] Quản Trị Ma Trận Phân Quyền Vai Trò RBAC (Nhóm Menu Độc Lập &amp; URL Sync)</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UC-CRM-SEC-01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Ma Trận Phân Quyền Vai Trò RBAC (Nhóm Menu Độc Lập &amp; URL Sync)</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phân hệ chuyên biệt 'PHÂN QUYỀN' trên thanh điều hướng Sidebar; cho phép Superadmin cấu hình ma trận phân quyền 5 vai trò, tra cứu quyền hạn người dùng và danh mục nhóm quyền kèm đồng bộ URL Query.</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tối cao (quan_tri)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bằng tài khoản Superadmin (admin@connect.vn).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Ma trận phân quyền mới có hiệu lực ngay lập tức trên toàn bộ Web CRM và Mobile App mà không cần người dùng đăng xuất.</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RULE-RBAC-DEDICATED-MENU-GROUP: Nhóm menu độc lập 'PHÂN QUYỀN'; RULE-AUTH-BTV-EXCLUSIVE: Độc quyền duyệt hội viên của BTV.</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`/permissions` | Nav Group: `nav.group.permissions` | Component: `permissions.tsx`, `Sidebar.tsx`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targetRole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Thuộc danh mục 5 vai trò hệ thống (quan_tri, admin, tong_thu_ky, truong_ban, member)</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moduleKey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module/màn hình chức năng (30 màn hình hệ thống)</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actions</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Strings</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Tập hợp các quyền: read, create, update, delete, approve</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activeTab</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Query</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matrix | user_actions | role_groups</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Superadmin truy cập trực tiếp Nhóm Menu Cấp 1 'PHÂN QUYỀN' trên Sidebar hoặc Mobile Drawer (`/permissions`).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giao diện phân quyền trung tâm gồm 3 tab nghiệp vụ:</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1: Ma Trận Phân Quyền Vai Trò (`?tab=matrix`): Cột dọc là 5 vai trò, Cột ngang là 30 màn hình chức năng chia theo từng nhóm nghiệp vụ.</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2: Tra Cứu Quyền Người Dùng (`?tab=user_actions`): Tìm kiếm tài khoản cụ thể và xem danh sách hành vi được phép/bị chặn.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3: Danh Mục Nhóm Quyền &amp; Ban Chuyên Môn (`?tab=role_groups`): Quản trị cấu trúc 6 ban và nhóm quyền tương ứng.</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Chuyển đổi giữa các Tab sẽ tự động đồng bộ tham số trên thanh địa chỉ URL (`window.history.pushState`), hỗ trợ bookmark và chia sẻ liên kết sâu.</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Tại Tab Ma Trận, Superadmin tích chọn hoặc hủy chọn các ActionPills (Xem, Sửa, Xóa, Duyệt) tương ứng.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nút 'Lưu Ma Trận Phân Quyền'.</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Hệ thống kiểm tra tính toàn vẹn (Không cho phép tước quyền quản trị của chính vai trò quan_tri, chặn cứng quyền duyệt hội viên của Ban Thư Ký).</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Cập nhật các bản ghi trong bảng `role_permissions` và làm mới bộ đệm phân quyền (Permission Cache) tức thời.</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Hiển thị thông báo cập nhật thành công.</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Superadmin bấm 'Đặt lại mặc định' để khôi phục ma trận phân quyền chuẩn quốc tế của CLB CEO 1983.</w:t>
      </w:r>
    </w:p>
    <w:p>
      <w:pPr>
        <w:spacing w:after="60" w:before="50" w:line="260"/>
        <w:ind w:left="360"/>
        <w:jc w:val="left"/>
      </w:pPr>
      <w:r>
        <w:rPr>
          <w:rFonts w:ascii="Times New Roman" w:cs="Times New Roman" w:eastAsia="Times New Roman" w:hAnsi="Times New Roman"/>
          <w:color w:val="1E293B"/>
          <w:sz w:val="22"/>
          <w:szCs w:val="22"/>
        </w:rPr>
        <w:t xml:space="preserve">Bước A2: Quản trị viên truy cập từ đường dẫn cũ `/settings/roles` -&gt; Hệ thống tự động chuyển hướng sang `/permissions?tab=matrix`.</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Cố tình tước quyền truy cập module Phân quyền của vai trò quan_tri -&gt; Hệ thống chặn và báo lỗi an toàn: 'Không thể tước quyền quản trị tối cao của Superadmin'.</w:t>
      </w:r>
    </w:p>
    <w:p>
      <w:pPr>
        <w:spacing w:after="60" w:before="50" w:line="260"/>
        <w:ind w:left="360"/>
        <w:jc w:val="left"/>
      </w:pPr>
      <w:r>
        <w:rPr>
          <w:rFonts w:ascii="Times New Roman" w:cs="Times New Roman" w:eastAsia="Times New Roman" w:hAnsi="Times New Roman"/>
          <w:color w:val="991B1B"/>
          <w:sz w:val="22"/>
          <w:szCs w:val="22"/>
        </w:rPr>
        <w:t xml:space="preserve">Bước E2: Cố tình cấp quyền duyệt hội viên cho Ban Thư Ký -&gt; Hệ thống từ chối theo RULE-AUTH-BTV-EXCLUSIVE.</w:t>
      </w:r>
    </w:p>
    <w:p>
      <w:pPr>
        <w:pStyle w:val="Heading2"/>
        <w:spacing w:after="80" w:before="180"/>
      </w:pPr>
      <w:r>
        <w:rPr>
          <w:rFonts w:ascii="Times New Roman" w:cs="Times New Roman" w:eastAsia="Times New Roman" w:hAnsi="Times New Roman"/>
          <w:b/>
          <w:bCs/>
          <w:color w:val="0084FF"/>
          <w:sz w:val="26"/>
          <w:szCs w:val="26"/>
        </w:rPr>
        <w:t xml:space="preserve">[UC-CRM-SEC-02] Nhật Ký Kiểm Toán Hoạt Động Hệ Thống (Audit Logs Bất Biến)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UC-CRM-SEC-02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Nhật Ký Kiểm Toán Hoạt Động Hệ Thống (Audit Logs Bất Biến)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Tự động ghi nhận 100% nhật ký các thao tác tạo mới, chỉnh sửa, xóa dữ liệu và phê duyệt của cán bộ quản lý phục vụ thanh tra, kiểm toán.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bảo mật ngầm định (Audit Interceptor)</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quản trị thực hiện bất kỳ thao tác nhạy cảm nào trên Web CRM.</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Mọi thay đổi dữ liệu trong hệ thống đều có thể truy vết chính xác người thực hiện và thời gian.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Nhật ký kiểm toán phải được lưu trữ tối thiểu 36 tháng theo quy định an toàn thông tin.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Middleware: `AuditInterceptor.ts` | Tables: `audit_logs`, `activity_log`</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userId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UUID</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người thực hiện thao tác</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action</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Hành động: CREATE, UPDATE, DELETE, APPROVE, REJECT</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targetResource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tượng tác động: Member, Event, Fee, Expense, Task</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ipAddress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Địa chỉ IP thực của người dùng</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payloadDiff</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JSON</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trước và sau khi thay đổi</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Mọi yêu cầu HTTP có phương thức POST, PUT, PATCH, DELETE gửi đến backend đều đi qua Middleware kiểm toán AuditInterceptor.</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Trích xuất thông tin người dùng từ JWT Token, địa chỉ IP và URL thực thi.</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Thu thập dữ liệu thay đổi trước và sau khi thực hiện nghiệp vụ.</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Ghi nhận bản ghi bất biến (Immutable Record) vào bảng `audit_logs` và `activity_log`.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Bản ghi kiểm toán được khóa chống chỉnh sửa, chỉ cho phép Superadmin xem truy vết.</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Lỗi ghi log không được làm gián đoạn giao dịch chính nhưng phải kích hoạt cảnh báo giám sát hệ thống.</w:t>
      </w:r>
    </w:p>
    <w:p>
      <w:pPr>
        <w:pStyle w:val="Heading2"/>
        <w:spacing w:after="80" w:before="180"/>
      </w:pPr>
      <w:r>
        <w:rPr>
          <w:rFonts w:ascii="Times New Roman" w:cs="Times New Roman" w:eastAsia="Times New Roman" w:hAnsi="Times New Roman"/>
          <w:b/>
          <w:bCs/>
          <w:color w:val="0084FF"/>
          <w:sz w:val="26"/>
          <w:szCs w:val="26"/>
        </w:rPr>
        <w:t xml:space="preserve">[UC-APP-AUTH-01] Đăng Nhập Ứng Dụng Di Động CEO 1983 Bằng SĐT/Email</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UC-APP-AUTH-01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Ứng Dụng Di Động CEO 1983 Bằng SĐT/Email</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Xác thực danh tính hội viên chính thức trên ứng dụng di động (Mobile App / PWA).</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hội viên đã được Ban Thành Viên phê duyệt (status = 'active').</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truy cập thành công vào các tiện ích dành riêng cho thành viên.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những hội viên có trạng thái active mới được phép đăng nhập ứng dụng.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/api/association/auth/login` | Tables: `vione_users`, `members`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identifier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điện thoại di động hoặc Email hội viên</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password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Mật khẩu hội viên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ứng dụng di động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Số điện thoại hoặc Email và Mật khẩu.</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nút 'Đăng Nhập'.</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kiểm tra thông tin tài khoản và so khớp mật khẩu băm.</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Kiểm tra trạng thái hồ sơ trong bảng `members`: Nếu status = 'active', cấp phát phiên làm việc di động.</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Kiểm tra cờ must_change_password: Nếu là true, chuyển hướng ngay đến modal bắt buộc đổi mật khẩu.</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Nếu mật khẩu đã đổi, tải thông tin Thẻ VIP 3D và chuyển hướng vào màn hình chính Hội viên (/association).</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Hội viên quên mật khẩu -&gt; Nhấn 'Quên mật khẩu' để nhận liên kết khôi phục qua email đã đăng ký.</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Hồ sơ đang ở trạng thái Chờ thẩm định (pending) -&gt; Báo lỗi: 'Hồ sơ của Quý anh/chị đang được Ban Thành Viên thẩm định. Vui lòng chờ thông báo chính thức'.</w:t>
      </w:r>
    </w:p>
    <w:p>
      <w:pPr>
        <w:spacing w:after="60" w:before="50" w:line="260"/>
        <w:ind w:left="360"/>
        <w:jc w:val="left"/>
      </w:pPr>
      <w:r>
        <w:rPr>
          <w:rFonts w:ascii="Times New Roman" w:cs="Times New Roman" w:eastAsia="Times New Roman" w:hAnsi="Times New Roman"/>
          <w:color w:val="991B1B"/>
          <w:sz w:val="22"/>
          <w:szCs w:val="22"/>
        </w:rPr>
        <w:t xml:space="preserve">Bước E2: Hồ sơ bị tạm đình chỉ hoặc khai trừ (suspended / terminated) -&gt; Báo lỗi: 'Tư cách hội viên đang bị tạm dừng. Vui lòng liên hệ Ban Quản Trị'.</w:t>
      </w:r>
    </w:p>
    <w:p>
      <w:pPr>
        <w:pStyle w:val="Heading2"/>
        <w:spacing w:after="80" w:before="180"/>
      </w:pPr>
      <w:r>
        <w:rPr>
          <w:rFonts w:ascii="Times New Roman" w:cs="Times New Roman" w:eastAsia="Times New Roman" w:hAnsi="Times New Roman"/>
          <w:b/>
          <w:bCs/>
          <w:color w:val="0084FF"/>
          <w:sz w:val="26"/>
          <w:szCs w:val="26"/>
        </w:rPr>
        <w:t xml:space="preserve">[UC-APP-AUTH-02] Bắt Buộc Đổi Mật Khẩu Khởi Tạo Lần Đầu (QuickProfileEditModal)</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UC-APP-AUTH-02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 Đổi Mật Khẩu Khởi Tạo Lần Đầu (QuickProfileEditModal)</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Buộc hội viên mới phải thay đổi mật khẩu do hệ thống cấp ngẫu nhiên thành mật khẩu cá nhân bảo mật cao trong lần đăng nhập đầu tiên.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mới đăng nhập lần đầu</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có cờ must_change_password = true.</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được bảo vệ bằng mật khẩu cá nhân, cờ must_change_password được gỡ bỏ.</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Không cho phép người dùng đóng modal hoặc chuyển trang khi chưa đổi mật khẩu thành công.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/api/auth/change-password` | Table: `vione_users`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currentPassword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Mật khẩu khởi tạo hệ thống gửi qua email</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newPassword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(&gt;= 8 chars)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Chứa chữ hoa, chữ thường, chữ số và ký tự đặc biệt</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confirmPassword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Khớp 100% với newPassword</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Hệ thống tự động mở cửa sổ ngăn chặn QuickProfileEditModal ngay sau khi đăng nhập.</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Hiển thị thông báo: 'Để đảm bảo an toàn, Quý anh/chị vui lòng đổi mật khẩu khởi tạo trong lần đầu tiên truy cập'.</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Hội viên nhập Mật khẩu hiện tại, Mật khẩu mới và Xác nhận mật khẩu mới.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nút 'Lưu Mật Khẩu &amp; Bắt Đầu'.</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kiểm tra độ phức tạp mật khẩu mới và xác nhận trùng khớp.</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Kiểm tra mật khẩu mới không được trùng với mật khẩu khởi tạo cũ.</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Băm mật khẩu mới bằng thuật toán bcrypt (Salt round 10) và cập nhật CSDL.</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Cập nhật cờ must_change_password = false.</w:t>
      </w:r>
    </w:p>
    <w:p>
      <w:pPr>
        <w:spacing w:after="60" w:before="50" w:line="260"/>
        <w:ind w:left="360"/>
        <w:jc w:val="left"/>
      </w:pPr>
      <w:r>
        <w:rPr>
          <w:rFonts w:ascii="Times New Roman" w:cs="Times New Roman" w:eastAsia="Times New Roman" w:hAnsi="Times New Roman"/>
          <w:b/>
          <w:bCs/>
          <w:color w:val="003B95"/>
          <w:sz w:val="22"/>
          <w:szCs w:val="22"/>
        </w:rPr>
        <w:t xml:space="preserve">Bước 9: </w:t>
      </w:r>
      <w:r>
        <w:rPr>
          <w:rFonts w:ascii="Times New Roman" w:cs="Times New Roman" w:eastAsia="Times New Roman" w:hAnsi="Times New Roman"/>
          <w:color w:val="1E293B"/>
          <w:sz w:val="22"/>
          <w:szCs w:val="22"/>
        </w:rPr>
        <w:t xml:space="preserve">Đóng modal và chuyển hướng hội viên vào màn hình chính.</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Mật khẩu mới không đạt chuẩn độ phức tạp -&gt; Báo lỗi: 'Mật khẩu phải có tối thiểu 8 ký tự, bao gồm chữ hoa, chữ số và ký tự đặc biệt'.</w:t>
      </w:r>
    </w:p>
    <w:p>
      <w:pPr>
        <w:spacing w:after="60" w:before="50" w:line="260"/>
        <w:ind w:left="360"/>
        <w:jc w:val="left"/>
      </w:pPr>
      <w:r>
        <w:rPr>
          <w:rFonts w:ascii="Times New Roman" w:cs="Times New Roman" w:eastAsia="Times New Roman" w:hAnsi="Times New Roman"/>
          <w:color w:val="991B1B"/>
          <w:sz w:val="22"/>
          <w:szCs w:val="22"/>
        </w:rPr>
        <w:t xml:space="preserve">Bước E2: Xác nhận mật khẩu không khớp -&gt; Báo lỗi: 'Mật khẩu xác nhận không trùng khớp'.</w:t>
      </w:r>
    </w:p>
    <w:p>
      <w:pPr>
        <w:spacing w:after="60" w:before="50" w:line="260"/>
        <w:ind w:left="360"/>
        <w:jc w:val="left"/>
      </w:pPr>
      <w:r>
        <w:rPr>
          <w:rFonts w:ascii="Times New Roman" w:cs="Times New Roman" w:eastAsia="Times New Roman" w:hAnsi="Times New Roman"/>
          <w:color w:val="991B1B"/>
          <w:sz w:val="22"/>
          <w:szCs w:val="22"/>
        </w:rPr>
        <w:t xml:space="preserve">Bước E3: Mật khẩu mới trùng mật khẩu khởi tạo cũ -&gt; Báo lỗi: 'Mật khẩu mới không được trùng mật khẩu cũ'.</w:t>
      </w:r>
    </w:p>
    <w:p>
      <w:pPr>
        <w:pStyle w:val="Heading2"/>
        <w:spacing w:after="80" w:before="180"/>
      </w:pPr>
      <w:r>
        <w:rPr>
          <w:rFonts w:ascii="Times New Roman" w:cs="Times New Roman" w:eastAsia="Times New Roman" w:hAnsi="Times New Roman"/>
          <w:b/>
          <w:bCs/>
          <w:color w:val="0084FF"/>
          <w:sz w:val="26"/>
          <w:szCs w:val="26"/>
        </w:rPr>
        <w:t xml:space="preserve">[UC-APP-HOME-01] Trang Chủ Hội Viên VIP &amp; Lưới Phím Tắt Tiện Ích Đẳng Cấp</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UC-APP-HOME-01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Trang Chủ Hội Viên VIP &amp; Lưới Phím Tắt Tiện Ích Đẳng Cấp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bảng điều khiển trung tâm dành cho hội viên: Thẻ VIP danh dự, Lưới phím tắt tiện ích 8 mục, Sự kiện sắp tới, Ưu đãi và Marketplace.</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thành công vào Mobile App.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tiếp cận mọi tính năng chỉ trong 1 lần chạm.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RULE-UI-ROYAL-NAVY-GOLD: Thiết kế giao diện sang trọng, không giật lag.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 | Component: `association.index.tsx`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màn hình trang chủ (`/association`).</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render Thẻ hội viên VIP 3D với mã QR định danh và huy hiệu chuyên ban.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Lưới 8 tính năng nhanh cân đối: Danh thiếp số, Danh bạ CEO, Quét Check-in, Đặc quyền VIP, Biểu quyết số, Lịch sử hoạt động, Kho tài liệu, Hội phí.</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Hiển thị Carousel Sự kiện sắp tới với bộ đếm ngược thời gian thực `EventCountdownMiniBadge`.</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Hiển thị Khối Giao thương B2B với tổng giá trị deals thực tế và nút 'Đăng ngay'.</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Người dùng chạm vuốt nhẹ nhàng chuyển đổi giữa các mục.</w:t>
      </w:r>
    </w:p>
    <w:p>
      <w:pPr>
        <w:pStyle w:val="Heading2"/>
        <w:spacing w:after="80" w:before="180"/>
      </w:pPr>
      <w:r>
        <w:rPr>
          <w:rFonts w:ascii="Times New Roman" w:cs="Times New Roman" w:eastAsia="Times New Roman" w:hAnsi="Times New Roman"/>
          <w:b/>
          <w:bCs/>
          <w:color w:val="0084FF"/>
          <w:sz w:val="26"/>
          <w:szCs w:val="26"/>
        </w:rPr>
        <w:t xml:space="preserve">[UC-APP-CARD-01] Thẻ Hội Viên VIP 3D Titanium Hiệu Ứng Lật 180 Độ &amp; Quét QR</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UC-APP-CARD-01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Thẻ Hội Viên VIP 3D Titanium Hiệu Ứng Lật 180 Độ &amp; Quét QR</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Hiển thị Thẻ hội viên VIP 3D công nghệ cao lật 180 độ; hỗ trợ chia sẻ mã QR định danh độc bản tại các sự kiện giao thương.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hội viên có trạng thái phí `paid`.</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Khẳng định đẳng cấp và uy tín cá nhân của doanh nhân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Thẻ VIP chỉ kích hoạt đầy đủ hiệu ứng 3D khi hội viên đã hoàn thành nghĩa vụ hội phí.</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`/association/card` | Component: `DigitalBusinessCardModal.tsx`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chạm vào Thẻ VIP tại trang chủ hoặc vào mục 'Thẻ VIP' (`/association/card`).</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Thẻ VIP 3D hiển thị với chất liệu Titanium mạ vàng Amber Gold dập nổi logo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Người dùng vuốt ngón tay để xoay lật 180 độ 3D khám phá mặt trước và mặt sau thẻ.</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Mặt sau thẻ hiển thị mã QR định danh độc bản liên kết trực tiếp trang cá nhân `/card/:slug`.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Đối tác có thể quét trực tiếp mã QR trên thẻ để xem hồ sơ năng lực doanh nghiệp.</w:t>
      </w:r>
    </w:p>
    <w:p>
      <w:pPr>
        <w:pStyle w:val="Heading2"/>
        <w:spacing w:after="80" w:before="180"/>
      </w:pPr>
      <w:r>
        <w:rPr>
          <w:rFonts w:ascii="Times New Roman" w:cs="Times New Roman" w:eastAsia="Times New Roman" w:hAnsi="Times New Roman"/>
          <w:b/>
          <w:bCs/>
          <w:color w:val="0084FF"/>
          <w:sz w:val="26"/>
          <w:szCs w:val="26"/>
        </w:rPr>
        <w:t xml:space="preserve">[UC-APP-CARD-02] Chia Sẻ Một Chạm NFC Mở Trang Danh Thiếp Công Khai (/card/:code)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UC-APP-CARD-02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Chia Sẻ Một Chạm NFC Mở Trang Danh Thiếp Công Khai (/card/:code)</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Chạm mặt sau thẻ vật lý NFC vào smartphone đối tác để mở ngay trang danh thiếp công khai trên web mà không cần cài app.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sở hữu thẻ NFC, Đối tác tiếp nhận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Thẻ NFC đã được ghi mã định danh của hội viên.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tác tiếp nhận hồ sơ doanh nhân nhanh chóng và chuyên nghiệp.</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Trang web danh thiếp số công khai phải tải siêu tốc &lt; 1.0 giây.</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`/card/:slug` | Table: `member_business_cards`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slug</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thẻ (VD: ceo83007)</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chạm thẻ vật lý NFC vào mặt lưng điện thoại đối tác.</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Chip NFC truyền tần số 13.56MHz, điện thoại đối tác bật thông báo mở liên kết web.</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Trình duyệt mở trang danh thiếp số công khai: `https://14.225.217.232:5444/card/ceo83007`.</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Trang web hiển thị sắc nét: Họ tên, Chức vụ, Logo doanh nghiệp, SĐT, Email, Website, Bản đồ trụ sở và Danh sách dịch vụ cốt lõi.</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Đối tác có thể xem toàn bộ hồ sơ mà không cần đăng nhập hay cài đặt ứng dụng.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Điện thoại đối tác không bật NFC -&gt; Hội viên hướng dẫn quét mã QR in trên mặt thẻ.</w:t>
      </w:r>
    </w:p>
    <w:p>
      <w:pPr>
        <w:pStyle w:val="Heading2"/>
        <w:spacing w:after="80" w:before="180"/>
      </w:pPr>
      <w:r>
        <w:rPr>
          <w:rFonts w:ascii="Times New Roman" w:cs="Times New Roman" w:eastAsia="Times New Roman" w:hAnsi="Times New Roman"/>
          <w:b/>
          <w:bCs/>
          <w:color w:val="0084FF"/>
          <w:sz w:val="26"/>
          <w:szCs w:val="26"/>
        </w:rPr>
        <w:t xml:space="preserve">[UC-APP-CARD-03] Xuất File vCard (.vcf) Tự Động Nhập Danh Bạ Điện Thoại Trong 1 Giây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UC-APP-CARD-03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Xuất File vCard (.vcf) Tự Động Nhập Danh Bạ Điện Thoại Trong 1 Giây</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Cho phép đối tác bấm nút 'Lưu Danh Bạ' trên trang web danh thiếp để tự động tải file vCard (.vcf) lưu trọn vẹn thông tin vào điện thoại.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tác xem danh thiếp</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Đang mở trang danh thiếp công khai `/card/:slug`.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tin liên lạc của hội viên được lưu vĩnh viễn trong danh bạ đối tác.</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File vCard phải tương thích 100% cả Apple iOS Contacts và Google Contacts.</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`GET /api/cards/:slug/vcf` | Format: MIME `text/vcard`</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Đối tác bấm nút 'Lưu Vào Danh Bạ' trên trang danh thiếp công khai.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Máy chủ tự động biên dịch dữ liệu thành tệp vCard chuẩn 3.0 (`contact.vcf`).</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Tệp tự động tải về điện thoại đối tác.</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điều hành (iOS / Android) tự động mở ứng dụng Danh Bạ với đầy đủ trường: Họ tên, Công ty, Chức vụ, SĐT, Email, Địa chỉ, Ảnh đại diện.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Đối tác bấm 'Lưu' hoàn tất trong đúng 1 giây mà không cần gõ phím.</w:t>
      </w:r>
    </w:p>
    <w:p>
      <w:pPr>
        <w:pStyle w:val="Heading2"/>
        <w:spacing w:after="80" w:before="180"/>
      </w:pPr>
      <w:r>
        <w:rPr>
          <w:rFonts w:ascii="Times New Roman" w:cs="Times New Roman" w:eastAsia="Times New Roman" w:hAnsi="Times New Roman"/>
          <w:b/>
          <w:bCs/>
          <w:color w:val="0084FF"/>
          <w:sz w:val="26"/>
          <w:szCs w:val="26"/>
        </w:rPr>
        <w:t xml:space="preserve">[UC-APP-CARD-04] Chỉnh Sửa Nhanh Hồ Sơ Cá Nhân &amp; Năng Lực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UC-APP-CARD-04</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Chỉnh Sửa Nhanh Hồ Sơ Cá Nhân &amp; Năng Lực Doanh Nghiệp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chủ động cập nhật ảnh đại diện, ảnh bìa, giới thiệu doanh nghiệp và các dịch vụ cung ứng qua Bottom Sheet tiện lợi.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vào tài khoản cá nhân.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năng lực của hội viên luôn được cập nhật mới nhất.</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Hỗ trợ cử chỉ vuốt xuống (Swipe down to dismiss) đóng Bottom Sheet mượt mà.</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`PersonalProfileBottomSheet.tsx` | Storage: MinIO</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avatar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Image File</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Ảnh chân dung doanh nhân</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cover</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Image File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Ảnh bìa doanh nghiệp tỷ lệ 3:1</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bio</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Giới thiệu ngắn gọn bản thân và triết lý kinh doanh</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services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Strings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Danh sách sản phẩm dịch vụ thế mạnh</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trang chủ, hội viên chạm vào Thẻ VIP để mở `PersonalProfileBottomSheet` vuốt xuống.</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Bấm nút 'Chỉnh Sửa Hồ Sơ'.</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Cập nhật thông tin hoặc tải ảnh mới trực tiếp từ thư viện điện thoại.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'Lưu Thay Đổi'.</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Dữ liệu tự động đồng bộ vào CSDL và cập nhật tức thì trên trang danh thiếp công khai.</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Ảnh tải lên vượt quá 10MB -&gt; Hệ thống tự động nén ảnh phía client trước khi upload.</w:t>
      </w:r>
    </w:p>
    <w:p>
      <w:pPr>
        <w:pStyle w:val="Heading2"/>
        <w:spacing w:after="80" w:before="180"/>
      </w:pPr>
      <w:r>
        <w:rPr>
          <w:rFonts w:ascii="Times New Roman" w:cs="Times New Roman" w:eastAsia="Times New Roman" w:hAnsi="Times New Roman"/>
          <w:b/>
          <w:bCs/>
          <w:color w:val="0084FF"/>
          <w:sz w:val="26"/>
          <w:szCs w:val="26"/>
        </w:rPr>
        <w:t xml:space="preserve">[UC-APP-MBR-01] Tra Cứu Danh Bạ 500+ CEO Hội Viên &amp; Lọc Theo 6 Chuyên Ban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UC-APP-MBR-01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 Cứu Danh Bạ 500+ CEO Hội Viên &amp; Lọc Theo 6 Chuyên Ban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danh bạ toàn thể các nhà lãnh đạo đồng niên 1983, lọc thông minh theo chuyên ban và ngành nghề kinh doanh.</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vào Mobile App.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tìm thấy đối tác tiềm năng trong câu lạc bộ chỉ trong vài giây.</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Nút 'Mời vào CLB' trên thanh công cụ di động tự co giãn không tràn màn hình.</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`/association/members` | Component: `association.members.tsx`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keyword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Tìm theo tên doanh nhân, công ty, ngành nghề</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committee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Tất cả | BQT | BTK | BTV | BTN | BTT | BXT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'Danh Bạ CEO' (`/association/members`).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thanh tìm kiếm nhạy bén và hàng chip lọc theo 6 Ban chuyên môn.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từ khóa hoặc chạm chọn chuyên ban.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Danh sách hội viên hiển thị dạng thẻ card sang trọng: Avatar, Họ tên, Chức vụ, Tên công ty, Huy hiệu chuyên ban và Hạng thẻ VIP.</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vào hội viên bất kỳ để mở hồ sơ chi tiết và các tùy chọn kết nối (Gọi điện, Nhắn tin, Hẹn gặp 1-1).</w:t>
      </w:r>
    </w:p>
    <w:p>
      <w:pPr>
        <w:pStyle w:val="Heading2"/>
        <w:spacing w:after="80" w:before="180"/>
      </w:pPr>
      <w:r>
        <w:rPr>
          <w:rFonts w:ascii="Times New Roman" w:cs="Times New Roman" w:eastAsia="Times New Roman" w:hAnsi="Times New Roman"/>
          <w:b/>
          <w:bCs/>
          <w:color w:val="0084FF"/>
          <w:sz w:val="26"/>
          <w:szCs w:val="26"/>
        </w:rPr>
        <w:t xml:space="preserve">[UC-APP-MBR-02] Đặt Lịch Hẹn Gặp Kết Nối Kinh Doanh 1-on-1 (Connection Appointments)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UC-APP-MBR-02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Đặt Lịch Hẹn Gặp Kết Nối Kinh Doanh 1-on-1 (Connection Appointments)</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Gửi lời mời hẹn gặp gỡ giao thương trực tiếp hoặc online giữa 2 chủ doanh nghiệp trong câu lạc bộ.</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khởi xướng, Hội viên nhận lời mời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Cả hai đều là hội viên chính thức.</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Cuộc hẹn kinh doanh được xác lập chính thức, nâng cao hiệu quả kết nối hiệp hội.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Cuộc gặp 1-on-1 được ghi nhận vào chỉ số gắn kết của hội viên.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/api/association/appointments` | Table: `appointments`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hội viên muốn hẹn gặp</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appointmentDate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Ngày giờ dự kiến gặp mặt</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location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Địa điểm cà phê / Văn phòng / Phòng họp Sapphire Hub / Zoom</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purpose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đích kết nối kinh doanh (Trao đổi cơ hội, Tìm hiểu sản phẩm)</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hồ sơ của một hội viên trong danh bạ, bấm 'Đặt Lịch Hẹn Gặp 1-1'.</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Chọn ngày, giờ và địa điểm đề xuất (Offline hoặc Online).</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nội dung mục đích cuộc gặp, bấm 'Gửi Lời Mời'.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Đối tác nhận được thông báo đẩy tức thì trên điện thoại.</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Đối tác mở thông báo, bấm 'Đồng Ý Hẹn Gặp' hoặc đề xuất đổi khung giờ khác.</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Khi xác nhận, hệ thống tự động ghi nhận vào Lịch cuộc gặp của cả 2 bên và gửi lời nhắc trước 2 giờ.</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Trùng lịch với cuộc hẹn khác đã xác nhận -&gt; Cảnh báo nhắc nhở xung đột thời gian.</w:t>
      </w:r>
    </w:p>
    <w:p>
      <w:pPr>
        <w:pStyle w:val="Heading2"/>
        <w:spacing w:after="80" w:before="180"/>
      </w:pPr>
      <w:r>
        <w:rPr>
          <w:rFonts w:ascii="Times New Roman" w:cs="Times New Roman" w:eastAsia="Times New Roman" w:hAnsi="Times New Roman"/>
          <w:b/>
          <w:bCs/>
          <w:color w:val="0084FF"/>
          <w:sz w:val="26"/>
          <w:szCs w:val="26"/>
        </w:rPr>
        <w:t xml:space="preserve">[UC-APP-MBR-03] Xem Lịch Sử Cuộc Gặp 1-on-1 Đã Diễn Ra &amp; Sắp Diễn Ra</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UC-APP-MBR-03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Xem Lịch Sử Cuộc Gặp 1-on-1 Đã Diễn Ra &amp; Sắp Diễn Ra</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Theo dõi toàn bộ nhật ký các cuộc gặp gỡ giao thương đã thực hiện trong tab chuyên biệt tại Danh bạ hội viên.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có tương tác hẹn gặp trên hệ thống.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quản lý lịch trình kết nối giao thương chặt chẽ.</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cuộc gặp được lưu vết phục vụ đánh giá điểm cống hiến.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`/association/members` (Tab `meetings`)</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vào màn hình Danh bạ, chọn tab 'Lịch Sử Cuộc Gặp' (`/association/members?tab=meetings`).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danh sách cuộc hẹn phân chia: 'Sắp Diễn Ra' và 'Đã Diễn Ra'.</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Mỗi thẻ hiển thị: Thời gian, Đối tác, Địa điểm, Huy hiệu trạng thái và Tóm tắt mục đích.</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nút 'Nhắn tin nhanh' để mở ngay cuộc trò chuyện với đối tác cuộc hẹn đó.</w:t>
      </w:r>
    </w:p>
    <w:p>
      <w:pPr>
        <w:pStyle w:val="Heading2"/>
        <w:spacing w:after="80" w:before="180"/>
      </w:pPr>
      <w:r>
        <w:rPr>
          <w:rFonts w:ascii="Times New Roman" w:cs="Times New Roman" w:eastAsia="Times New Roman" w:hAnsi="Times New Roman"/>
          <w:b/>
          <w:bCs/>
          <w:color w:val="0084FF"/>
          <w:sz w:val="26"/>
          <w:szCs w:val="26"/>
        </w:rPr>
        <w:t xml:space="preserve">[UC-APP-MSG-01] Hộp Thư Trò Chuyện Thời Gian Thực Doanh Nhân Messenger #0084FF</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UC-APP-MSG-01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Hộp Thư Trò Chuyện Thời Gian Thực Doanh Nhân Messenger #0084FF</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Nhắn tin trao đổi kinh doanh thời gian thực qua WebSocket, hỗ trợ gửi ảnh, tài liệu năng lực và hiển thị trạng thái đã xem.</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Hai hội viên có nhu cầu trao đổi thông tin.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tin liên lạc nội bộ được bảo mật tuyệt đối.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Huy hiệu số lượng tin nhắn chưa đọc có hiệu ứng gợn sóng animate-ping nhấp nháy.</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`/association/messages` | Engine: Socket.IO Gateway</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receiverId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UUID</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người nhận tin nhắn</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messageContent</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Text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Nội dung văn bản tin nhắn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tab 'Tin Nhắn' trên thanh điều hướng dưới đáy Mobile App.</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Hộp thư Messenger phong cách hiện đại với màu chủ đạo #0084FF.</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Chọn một cuộc hội thoại từ danh sách hoặc bấm 'Soạn tin mới'.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Nhập nội dung, đính kèm ảnh hoặc tệp hồ sơ năng lực.</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nút 'Gửi'. Máy chủ Socket.IO chuyển tiếp tin nhắn tức thì &lt; 50ms.</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Tin nhắn hiển thị trạng thái 'Đã gửi' và 'Đã xem' khi đối phương đọc tin.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Mất mạng Internet -&gt; Lưu tin nhắn vào bộ nhớ đệm và tự động gửi lại khi có mạng.</w:t>
      </w:r>
    </w:p>
    <w:p>
      <w:pPr>
        <w:pStyle w:val="Heading2"/>
        <w:spacing w:after="80" w:before="180"/>
      </w:pPr>
      <w:r>
        <w:rPr>
          <w:rFonts w:ascii="Times New Roman" w:cs="Times New Roman" w:eastAsia="Times New Roman" w:hAnsi="Times New Roman"/>
          <w:b/>
          <w:bCs/>
          <w:color w:val="0084FF"/>
          <w:sz w:val="26"/>
          <w:szCs w:val="26"/>
        </w:rPr>
        <w:t xml:space="preserve">[UC-APP-MSG-02] Kênh Thông Báo Ban Thư Ký Ghim Trên Cùng &amp; Thẻ Liên Kết Zalo OA</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UC-APP-MSG-02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Kênh Thông Báo Ban Thư Ký Ghim Trên Cùng &amp; Thẻ Liên Kết Zalo OA</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Kênh truyền thông điều hành chính thức của Ban Thư Ký luôn được ghim cố định ở vị trí số 1 trong Hộp thư, tích hợp thẻ kết nối Zalo Official Account.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(Phát thông báo), Hội viên (Tiếp nhận)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truy cập Hộp thư tin nhắn.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100% hội viên tiếp cận thông điệp chỉ đạo của Ban Thường Trực kịp thời.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Kênh Ban Thư Ký là kênh hệ thống bất biến, không thể bị xóa hay ẩn đi.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`ChatDrawer.tsx` | Room: `system:secretariat`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màn hình Tin nhắn.</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Kênh 'Ban Thư Ký CEO 1983' luôn hiển thị trên cùng với huy hiệu Tích xanh xác thực.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vào kênh để xem các thông báo chỉ đạo, giấy triệu tập họp và văn bản mới nhất.</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Chạm vào Thẻ liên kết Zalo OA để chuyển tiếp nhanh sang ứng dụng Zalo kết nối kênh chính thức của hiệp hội.</w:t>
      </w:r>
    </w:p>
    <w:p>
      <w:pPr>
        <w:pStyle w:val="Heading2"/>
        <w:spacing w:after="80" w:before="180"/>
      </w:pPr>
      <w:r>
        <w:rPr>
          <w:rFonts w:ascii="Times New Roman" w:cs="Times New Roman" w:eastAsia="Times New Roman" w:hAnsi="Times New Roman"/>
          <w:b/>
          <w:bCs/>
          <w:color w:val="0084FF"/>
          <w:sz w:val="26"/>
          <w:szCs w:val="26"/>
        </w:rPr>
        <w:t xml:space="preserve">[UC-APP-EVT-01] Khám Phá Sự Kiện Hội Thảo &amp; Đêm Gala Dinner Thường Niên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UC-APP-EVT-01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Sự Kiện Hội Thảo &amp; Đêm Gala Dinner Thường Niên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Xem chi tiết chương trình sự kiện, danh sách diễn giả VIP, timeline khung giờ và chính sách vé mời tham dự.</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sự kiện đang mở đăng ký.</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nắm rõ kế hoạch sự kiện để chủ động sắp xếp lịch công tác.</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Icon Sự kiện có huy hiệu số lượng sự kiện mới kèm hiệu ứng animate-pulse.</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`/association/events` | Component: `association.events.tsx`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'Sự Kiện' trên thanh điều hướng (`/association/events`).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Carousel Sự kiện nổi bật với ảnh banner 16:9 và bộ đếm ngược.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Danh sách các sự kiện phân loại: 'Sắp Diễn Ra' và 'Đã Kết Thúc'.</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vào một sự kiện để mở màn hình chi tiết: Địa điểm tổ chức, Bản đồ đường đi, Diễn giả VIP và Nút 'Đăng Ký Tham Dự'.</w:t>
      </w:r>
    </w:p>
    <w:p>
      <w:pPr>
        <w:pStyle w:val="Heading2"/>
        <w:spacing w:after="80" w:before="180"/>
      </w:pPr>
      <w:r>
        <w:rPr>
          <w:rFonts w:ascii="Times New Roman" w:cs="Times New Roman" w:eastAsia="Times New Roman" w:hAnsi="Times New Roman"/>
          <w:b/>
          <w:bCs/>
          <w:color w:val="0084FF"/>
          <w:sz w:val="26"/>
          <w:szCs w:val="26"/>
        </w:rPr>
        <w:t xml:space="preserve">[UC-APP-EVT-02] Đăng Ký Vé Sự Kiện &amp; Cảnh Báo Trùng Khung Giờ (confirmOverlap)</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UC-APP-EVT-02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Ký Vé Sự Kiện &amp; Cảnh Báo Trùng Khung Giờ (confirmOverlap)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đăng ký vé tham dự sự kiện Gala 0 VNĐ, chọn vị trí bàn tiệc VIP; hệ thống phát hiện trùng lịch và yêu cầu xác nhận trước khi cấp vé.</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có thiết kế sơ đồ ghế và đang mở đăng ký chỗ ngồi.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sở hữu vé sự kiện định danh chính xác, có xác nhận chủ động nếu tham gia nhiều sự kiện cùng buổi.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RULE-EVT-USER-OVERLAP-WARNING: Cảnh báo xác nhận trùng lịch; RULE-EVENT-SINGLE-CHECKIN: Mỗi vé chỉ check-in 1 lần.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/api/association/events/:id/register` | Table: `event_registrations` | Component: `association.events.tsx`, `m.events.tsx`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sự kiện tham dự</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selectedSeatId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ghế được chọn trên sơ đồ (VD: Bàn 03 - Ghế 08)</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confirmOverlap</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Boolean</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Mặc định false; true khi hội viên xác nhận đăng ký trùng khung giờ</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trang chi tiết sự kiện, hội viên bấm 'Đăng Ký Tham Dự'.</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tự động nhận diện tư cách hội viên chính thức, áp dụng giá vé VIP 0 VNĐ.</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Hệ thống kiểm tra danh sách các sự kiện mà hội viên này đã đăng ký trước đó:</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Nếu trùng ngày và khung giờ tổ chức với một sự kiện khác: Kích hoạt cảnh báo xác nhận overlap.</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Mở màn hình Sơ Đồ Ghế Ngồi Cinema Seating Map trên điện thoại (nếu sự kiện có sơ đồ ghế).</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Hội viên chạm chọn bàn tiệc và ghế còn trống (Ghế đã có người chọn hiển thị màu xám khóa).</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Bấm 'Xác Nhận Giữ Chỗ'.</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Hệ thống khóa ghế và phát hành Vé điện tử E-Ticket tức thì vào Ví vé của hội viên.</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Hội viên đã đăng ký sự kiện A (VD: Hội thảo Xúc tiến đầu tư 08:30 - 11:30 ngày 15/10 tại KS Daewoo), tiếp tục đăng ký sự kiện B (Tọa đàm Chuyển đổi số 09:00 - 11:00 ngày 15/10 tại Khách sạn Lotte) -&gt; Hệ thống hiển thị Modal cảnh báo: 'Bạn đang đăng ký sự kiện "Tọa đàm Chuyển đổi số" cùng thời gian với sự kiện "Hội thảo Xúc tiến đầu tư" (08:30 15/10/2026). Bạn có chắc muốn đăng ký thêm không?'.</w:t>
      </w:r>
    </w:p>
    <w:p>
      <w:pPr>
        <w:spacing w:after="60" w:before="50" w:line="260"/>
        <w:ind w:left="360"/>
        <w:jc w:val="left"/>
      </w:pPr>
      <w:r>
        <w:rPr>
          <w:rFonts w:ascii="Times New Roman" w:cs="Times New Roman" w:eastAsia="Times New Roman" w:hAnsi="Times New Roman"/>
          <w:color w:val="1E293B"/>
          <w:sz w:val="22"/>
          <w:szCs w:val="22"/>
        </w:rPr>
        <w:t xml:space="preserve">Bước A2: Hội viên bấm 'Tiếp Tục Đăng Ký' -&gt; Client gửi API với tham số `confirmOverlap: true` -&gt; Backend lưu vé thành công.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Ghế vừa bị người khác chọn trước trong tích tắc -&gt; Báo lỗi: 'Ghế này vừa được đăng ký, vui lòng chọn vị trí khác'.</w:t>
      </w:r>
    </w:p>
    <w:p>
      <w:pPr>
        <w:spacing w:after="60" w:before="50" w:line="260"/>
        <w:ind w:left="360"/>
        <w:jc w:val="left"/>
      </w:pPr>
      <w:r>
        <w:rPr>
          <w:rFonts w:ascii="Times New Roman" w:cs="Times New Roman" w:eastAsia="Times New Roman" w:hAnsi="Times New Roman"/>
          <w:color w:val="991B1B"/>
          <w:sz w:val="22"/>
          <w:szCs w:val="22"/>
        </w:rPr>
        <w:t xml:space="preserve">Bước E2: Đăng ký trùng giờ nhưng không có cờ `confirmOverlap: true` -&gt; Backend trả về HTTP 409 Overlap Warning kèm tên sự kiện xung đột để client bật popup xác nhận.</w:t>
      </w:r>
    </w:p>
    <w:p>
      <w:pPr>
        <w:pStyle w:val="Heading2"/>
        <w:spacing w:after="80" w:before="180"/>
      </w:pPr>
      <w:r>
        <w:rPr>
          <w:rFonts w:ascii="Times New Roman" w:cs="Times New Roman" w:eastAsia="Times New Roman" w:hAnsi="Times New Roman"/>
          <w:b/>
          <w:bCs/>
          <w:color w:val="0084FF"/>
          <w:sz w:val="26"/>
          <w:szCs w:val="26"/>
        </w:rPr>
        <w:t xml:space="preserve">[UC-APP-EVT-03] Ví Vé Điện Tử E-Ticket Offline &amp; Mã Check-in QR Khổ Lớn (#LUCKY-xxxx)</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UC-APP-EVT-03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Ví Vé Điện Tử E-Ticket Offline &amp; Mã Check-in QR Khổ Lớn (#LUCKY-xxxx)</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Lưu trữ vé sự kiện offline trong điện thoại, hiển thị mã QR khổ lớn và mã số bốc thăm may mắn để qua cổng an ninh đón tiếp.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tham dự sự kiện Gala</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ký vé sự kiện thành công.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Đại biểu hoàn tất thủ tục check-in nhanh gọn, không cần xếp hàng tìm tên trên giấy.</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Vé điện tử được lưu cache offline, hoạt động bình thường cả khi hội trường nghẽn mạng.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`EventTicketModal.tsx` | Caching: IndexedDB / LocalStorage</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Khi đến hội trường sự kiện, hội viên mở mục 'Vé Của Tôi' trên Mobile App.</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Vé điện tử E-Ticket hiển thị toàn màn hình với nhận diện Hoàng gia Navy &amp; Gold.</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nổi bật: Mã QR Check-in khổ lớn, Họ tên, Tên công ty, Vị trí Bàn tiệc VIP và Mã số bốc thăm may mắn (#LUCKY-xxxx).</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Đưa mã QR trước máy quét tại Cổng an ninh đón tiếp.</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Cổng an ninh xác thực thành công trong 0.2s, hội viên bước vào hội trường dự tiệc.</w:t>
      </w:r>
    </w:p>
    <w:p>
      <w:pPr>
        <w:pStyle w:val="Heading2"/>
        <w:spacing w:after="80" w:before="180"/>
      </w:pPr>
      <w:r>
        <w:rPr>
          <w:rFonts w:ascii="Times New Roman" w:cs="Times New Roman" w:eastAsia="Times New Roman" w:hAnsi="Times New Roman"/>
          <w:b/>
          <w:bCs/>
          <w:color w:val="0084FF"/>
          <w:sz w:val="26"/>
          <w:szCs w:val="26"/>
        </w:rPr>
        <w:t xml:space="preserve">[UC-APP-FEE-01] Tra Cứu Tình Trạng Hội Phí &amp; Sinh Mã VietQR Động 5.000.000 VNĐ Napas 24/7</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UC-APP-FEE-01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 Cứu Tình Trạng Hội Phí &amp; Sinh Mã VietQR Động 5.000.000 VNĐ Napas 24/7</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xem thời hạn hiệu lực của thẻ VIP và thanh toán hội phí thường niên nhanh 24/7 qua mã VietQR động.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truy cập ứng dụng di động.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thực hiện nghĩa vụ tài chính thuận tiện, không cần gõ tay số tài khoản hay cú pháp.</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RULE-TERMINOLOGY-HOIPHI: Dùng thuật ngữ Hội phí thường niên, cấm dùng 'niên liễm'.</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`/association/renew` | Component: `association.renew.tsx`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'Hội Phí' trên Mobile App (`/association/renew`).</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Màn hình hiển thị: Ngày hết hạn thẻ VIP hiện tại, Tình trạng công nợ (Đã đóng / Đến hạn).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Nhấn nút 'Thanh Toán VietQR'.</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sinh mã VietQR động chuẩn Napas 24/7 chứa sẵn: 5.000.000 VNĐ, Tên tài khoản CLB CEO 1983 và Cú pháp: `HOIPHI CEO1983 [MÃ_HV] [HỌ_TÊN]`.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Hội viên mở app ngân hàng quét mã hoặc bấm 'Lưu ảnh QR' để chuyển khoản.</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Sau khi chuyển tiền, kế toán đối soát sao kê và duyệt gạch nợ trên CRM gia hạn thẻ +365 ngày.</w:t>
      </w:r>
    </w:p>
    <w:p>
      <w:pPr>
        <w:pStyle w:val="Heading2"/>
        <w:spacing w:after="80" w:before="180"/>
      </w:pPr>
      <w:r>
        <w:rPr>
          <w:rFonts w:ascii="Times New Roman" w:cs="Times New Roman" w:eastAsia="Times New Roman" w:hAnsi="Times New Roman"/>
          <w:b/>
          <w:bCs/>
          <w:color w:val="0084FF"/>
          <w:sz w:val="26"/>
          <w:szCs w:val="26"/>
        </w:rPr>
        <w:t xml:space="preserve">[UC-APP-FEE-02] Xem Lịch Sử Đóng Hội Phí &amp; Tải Hóa Đơn Điện Tử</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UC-APP-FEE-02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Xem Lịch Sử Đóng Hội Phí &amp; Tải Hóa Đơn Điện Tử</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 cứu lại toàn bộ các kỳ hội phí đã nộp trong suốt quá trình tham gia hiệp hội và tải hóa đơn điện tử.</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đã có ít nhất một giao dịch hội phí được gạch nợ.</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nghiệp có đầy đủ chứng từ quyết toán hợp lệ.</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Hóa đơn điện tử được lưu trữ vĩnh viễn trên hệ thống.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`/association/renew/history` | Table: `invoices`</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mục Hội phí, hội viên chọn tab 'Lịch Sử Giao Dịch'.</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liệt kê danh sách các năm đã đóng: Năm tài chính, Số tiền 5.000.000 VNĐ, Ngày thanh toán, Trạng thái 'Đã Hoàn Thành'.</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vào kỳ bất kỳ để xem và tải Hóa đơn điện tử (.pdf) phục vụ hạch toán chi phí doanh nghiệp.</w:t>
      </w:r>
    </w:p>
    <w:p>
      <w:pPr>
        <w:pStyle w:val="Heading2"/>
        <w:spacing w:after="80" w:before="180"/>
      </w:pPr>
      <w:r>
        <w:rPr>
          <w:rFonts w:ascii="Times New Roman" w:cs="Times New Roman" w:eastAsia="Times New Roman" w:hAnsi="Times New Roman"/>
          <w:b/>
          <w:bCs/>
          <w:color w:val="0084FF"/>
          <w:sz w:val="26"/>
          <w:szCs w:val="26"/>
        </w:rPr>
        <w:t xml:space="preserve">[UC-APP-B2B-01] Khám Phá Sàn Thương Mại B2B &amp; Xem Chi Tiết Báo Giá Sản Phẩm</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UC-APP-B2B-01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Sàn Thương Mại B2B &amp; Xem Chi Tiết Báo Giá Sản Phẩm</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chợ giao thương nội khối, tìm kiếm nhà cung cấp tin cậy trong các bạn đồng niên 1983 và yêu cầu báo giá ưu đãi.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vào Mobile App.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tiếp cận nguồn hàng chất lượng cao với giá ưu đãi độc quyền.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Loại bỏ hoàn toàn các hành vi B2C e-commerce (trái tim wishlist lặp đi lặp lại) khỏi sàn B2B.</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`/association/products` | Component: `association.products.tsx`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category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Ngành nghề cung ứng (Xây dựng, F&amp;B, Công nghệ, Y tế, Thời trang...)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'Chợ B2B' (`/association/products`).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2 tab lớn: 'Chợ Giao Thương B2B' và 'Gian Hàng Của Tôi'.</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Xem lưới sản phẩm với nhãn chiết khấu trợ giá nội bộ nổi bật (VD: 'Ưu đãi nội bộ 15%').</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vào sản phẩm để mở `ProductDetailModal`: Thông tin kỹ thuật, Uy tín công ty, Hồ sơ năng lực.</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nút 'Báo Giá -&gt;' để mở cuộc đàm phán 1-on-1 trực tiếp với chủ doanh nghiệp bán.</w:t>
      </w:r>
    </w:p>
    <w:p>
      <w:pPr>
        <w:pStyle w:val="Heading2"/>
        <w:spacing w:after="80" w:before="180"/>
      </w:pPr>
      <w:r>
        <w:rPr>
          <w:rFonts w:ascii="Times New Roman" w:cs="Times New Roman" w:eastAsia="Times New Roman" w:hAnsi="Times New Roman"/>
          <w:b/>
          <w:bCs/>
          <w:color w:val="0084FF"/>
          <w:sz w:val="26"/>
          <w:szCs w:val="26"/>
        </w:rPr>
        <w:t xml:space="preserve">[UC-APP-B2B-02] Đăng Bán Sản Phẩm/Dịch Vụ Trợ Giá Nội Bộ Cho Hiệp Hội</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UC-APP-B2B-02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Bán Sản Phẩm/Dịch Vụ Trợ Giá Nội Bộ Cho Hiệp Hội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nghiệp thành viên đưa sản phẩm thế mạnh lên sàn B2B để tiếp cận 500+ khách hàng doanh nghiệp tiềm năng trong CLB.</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doanh nghiệp cung ứng</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hội viên đang hoạt động hợp lệ.</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Sản phẩm được gửi đến Hội đồng kiểm duyệt Ban Xúc Tiến.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RULE-B2B-INTERNAL-DISCOUNT: Bắt buộc trợ giá nội bộ.</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/api/association/products` | Table: `products`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title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sản phẩm dịch vụ</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price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Giá bán niêm yết</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discountPercent</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Tỷ lệ trợ giá nội bộ (&gt;= 5%)</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images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Files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Ảnh sản phẩm thực tế</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Sàn B2B, chuyển sang tab 'Gian Hàng Của Tôi', bấm 'Đăng Sản Phẩm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Điền tên sản phẩm, giá thị trường và mức chiết khấu cam kết dành riêng cho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Tải ảnh sản phẩm từ điện thoại.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'Gửi Kiểm Duyệt'.</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Ban Xúc Tiến kiểm tra và phê duyệt niêm yết trên sàn trong vòng 24 giờ.</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Mức chiết khấu &lt; 5% -&gt; Báo lỗi yêu cầu tối thiểu 5% trợ giá nội bộ.</w:t>
      </w:r>
    </w:p>
    <w:p>
      <w:pPr>
        <w:pStyle w:val="Heading2"/>
        <w:spacing w:after="80" w:before="180"/>
      </w:pPr>
      <w:r>
        <w:rPr>
          <w:rFonts w:ascii="Times New Roman" w:cs="Times New Roman" w:eastAsia="Times New Roman" w:hAnsi="Times New Roman"/>
          <w:b/>
          <w:bCs/>
          <w:color w:val="0084FF"/>
          <w:sz w:val="26"/>
          <w:szCs w:val="26"/>
        </w:rPr>
        <w:t xml:space="preserve">[UC-APP-B2B-03] Quản Lý Gian Hàng Của Tôi (Chỉnh Sửa, Cập Nhật Giá, Ẩn Sản Phẩm)</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UC-APP-B2B-03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Gian Hàng Của Tôi (Chỉnh Sửa, Cập Nhật Giá, Ẩn Sản Phẩm)</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danh mục sản phẩm đang chào bán của doanh nghiệp mình trên sàn giao thương hiệp hội.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sở hữu gian hàng</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đã có sản phẩm đăng trên sàn.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tin gian hàng luôn phản ánh đúng năng lực cung ứng hiện tại.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chủ sở hữu sản phẩm hoặc Ban Xúc Tiến mới có quyền chỉnh sửa/ẩn sản phẩm.</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`/association/products` (Tab `my-store`)</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productId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sản phẩm cần điều chỉnh</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vào tab 'Gian Hàng Của Tôi' trên màn hình Chợ B2B.</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Xem danh sách các sản phẩm của công ty mình và số lượt quan tâm báo giá.</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Chọn 'Chỉnh sửa' để cập nhật giá hoặc chính sách khuyến mãi mới.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Chọn 'Tạm ẩn' nếu sản phẩm tạm thời hết hàng.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Nhấn 'Lưu Cập Nhật'.</w:t>
      </w:r>
    </w:p>
    <w:p>
      <w:pPr>
        <w:pStyle w:val="Heading2"/>
        <w:spacing w:after="80" w:before="180"/>
      </w:pPr>
      <w:r>
        <w:rPr>
          <w:rFonts w:ascii="Times New Roman" w:cs="Times New Roman" w:eastAsia="Times New Roman" w:hAnsi="Times New Roman"/>
          <w:b/>
          <w:bCs/>
          <w:color w:val="0084FF"/>
          <w:sz w:val="26"/>
          <w:szCs w:val="26"/>
        </w:rPr>
        <w:t xml:space="preserve">[UC-APP-OPP-01] Khám Phá Bảng Tin Cơ Hội Kinh Doanh Cung - Cầu (Cần Mua / Cần Bán)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UC-APP-OPP-01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Bảng Tin Cơ Hội Kinh Doanh Cung - Cầu (Cần Mua / Cần Bán)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Xem dòng thời gian các nhu cầu tìm kiếm đối tác, mua sắm vật tư thiết bị hoặc hợp tác đầu tư của các thành viên.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vào Mobile App.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Nắm bắt nhanh các cơ hội kinh doanh thực tế trong hiệp hội.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Tin đăng phải rõ ràng, nghiêm túc, không spam quảng cáo rác.</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`/association/opportunities` | Component: `association.opportunities.tsx`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typeFilter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Tất cả | Cần Mua (need) | Cần Bán (offer)</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mở mục 'Cơ Hội Hợp Tác' (`/association/opportunities`).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hiển thị Bảng tin Cung - Cầu thời gian thực phong cách mạng xã hội doanh nhân.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Mỗi thẻ tin hiển thị: Doanh nghiệp đăng tin, Loại tin (Cần Mua màu Xanh / Cần Bán màu Vàng), Ngân sách dự kiến, Hạn chót và Nội dung yêu cầu.</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vào tin đăng để xem chi tiết và thảo luận.</w:t>
      </w:r>
    </w:p>
    <w:p>
      <w:pPr>
        <w:pStyle w:val="Heading2"/>
        <w:spacing w:after="80" w:before="180"/>
      </w:pPr>
      <w:r>
        <w:rPr>
          <w:rFonts w:ascii="Times New Roman" w:cs="Times New Roman" w:eastAsia="Times New Roman" w:hAnsi="Times New Roman"/>
          <w:b/>
          <w:bCs/>
          <w:color w:val="0084FF"/>
          <w:sz w:val="26"/>
          <w:szCs w:val="26"/>
        </w:rPr>
        <w:t xml:space="preserve">[UC-APP-OPP-02] Đăng Tin Nhu Cầu Giao Thương Mới Lên Bảng Tin Hiệp Hội</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UC-APP-OPP-02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Tin Nhu Cầu Giao Thương Mới Lên Bảng Tin Hiệp Hội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Phát đi nhu cầu tìm kiếm nhà cung cấp hoặc chào bán đơn hàng số lượng lớn đến toàn thể cộng đồng CEO 1983.</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có nhu cầu giao thương</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hội viên đang hoạt động hợp lệ.</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Cơ hội kinh doanh được lan tỏa đến 500+ chủ doanh nghiệp.</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Tin Cần Mua được ưu tiên hiển thị nổi bật trên Bảng tin.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/api/association/opportunities` | Table: `business_card_needs`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title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Tiêu đề nhu cầu ngắn gọn, súc tích</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type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need (Cần Mua) | offer (Cần Bán)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budget</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Ngân sách dự toán (VNĐ)</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description</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Text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Mô tả tiêu chuẩn kỹ thuật và điều kiện giao hàng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Bảng tin Cơ hội, hội viên bấm nút 'Đăng Tin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Chọn loại tin: 'Cần Mua' hoặc 'Cần Bán'.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tiêu đề, mô tả yêu cầu, ngân sách dự kiến và thời hạn cần tiếp nhận hồ sơ.</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nút 'Đăng Tin Ngay'.</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Tin đăng lập tức hiển thị trên bảng tin của toàn thể hội viên và gửi thông báo đến Ban Xúc Tiến.</w:t>
      </w:r>
    </w:p>
    <w:p>
      <w:pPr>
        <w:pStyle w:val="Heading2"/>
        <w:spacing w:after="80" w:before="180"/>
      </w:pPr>
      <w:r>
        <w:rPr>
          <w:rFonts w:ascii="Times New Roman" w:cs="Times New Roman" w:eastAsia="Times New Roman" w:hAnsi="Times New Roman"/>
          <w:b/>
          <w:bCs/>
          <w:color w:val="0084FF"/>
          <w:sz w:val="26"/>
          <w:szCs w:val="26"/>
        </w:rPr>
        <w:t xml:space="preserve">[UC-APP-OPP-03] Tiếp Nhận Cơ Hội Hợp Tác (Claim Opportunity) &amp; Mở Phòng Trao Đổi 1-1</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UC-APP-OPP-03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Tiếp Nhận Cơ Hội Hợp Tác (Claim Opportunity) &amp; Mở Phòng Trao Đổi 1-1</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nghiệp có năng lực bấm tiếp nhận cơ hội kinh doanh để mở ngay kênh đàm phán hợp tác chính danh với bên đăng tin.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nghiệp cung ứng quan tâm cơ hội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tin Cung - Cầu đang mở tiếp nhận.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Hai doanh nghiệp bắt đầu đàm phán thương vụ có bảo chứng của hiệp hội.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Mỗi cơ hội có thể tiếp nhận tối đa 5 đơn vị báo giá để cạnh tranh lành mạnh.</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/api/association/opportunities/:id/claim`</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opportunityId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tin giao thương muốn tiếp nhận</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introMessage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Lời nhắn giới thiệu năng lực cung ứng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Khi xem một tin đăng Cần Mua phù hợp năng lực, hội viên bấm nút 'Tiếp Nhận Cơ Hội' (Claim Opportunity).</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tóm tắt năng lực cung ứng và cam kết chính sách ưu đãi.</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'Xác Nhận Hợp Tác'.</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tự động tạo phòng trò chuyện riêng tư 1-on-1 trong Hộp thư Messenger #0084FF giữa hai doanh nhân.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Ghi nhận sự kiện kết nối vào bảng theo dõi của Ban Xúc Tiến để hỗ trợ pháp lý và chứng thư uy tín khi cần.</w:t>
      </w:r>
    </w:p>
    <w:p>
      <w:pPr>
        <w:pStyle w:val="Heading2"/>
        <w:spacing w:after="80" w:before="180"/>
      </w:pPr>
      <w:r>
        <w:rPr>
          <w:rFonts w:ascii="Times New Roman" w:cs="Times New Roman" w:eastAsia="Times New Roman" w:hAnsi="Times New Roman"/>
          <w:b/>
          <w:bCs/>
          <w:color w:val="0084FF"/>
          <w:sz w:val="26"/>
          <w:szCs w:val="26"/>
        </w:rPr>
        <w:t xml:space="preserve">[UC-APP-VOT-01] Biểu Quyết &amp; Bầu Cử Đại Hội Điện Tử Trực Tuyến 1 Người 1 Phiếu</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UC-APP-VOT-01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Biểu Quyết &amp; Bầu Cử Đại Hội Điện Tử Trực Tuyến 1 Người 1 Phiếu</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Thực hiện bỏ phiếu bầu cử Ban Chấp Hành hoặc biểu quyết thông qua nghị quyết đại hội trên điện thoại di động với độ trễ live 1 giây.</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Phiên biểu quyết đang được kích hoạt mở hòm phiếu (status = 'open') và hội viên có `fee_paid = true`.</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Kết quả kiểm phiếu đại hội chính xác 100%, minh bạch tuyệt đối, rút ngắn thời gian kiểm phiếu từ 3 giờ xuống còn 1 giây.</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RULE-VOTING-ONE-PERSON-ONE-VOTE: Mỗi hội viên có đúng 1 phiếu bầu, không thể sửa đổi sau khi nộp.</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`/association/voting` | API: `POST /api/association/voting/submit`</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votingSessionId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phiên biểu quyết đại hội</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selectedOptionId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Lựa chọn: Đồng ý | Không đồng ý | Ý kiến khác</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Khi Chủ tọa đại hội phát lệnh, Ban Thư Ký mở hòm phiếu biểu quyết trên Web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Toàn bộ hội viên chính thức nhận được thông báo đẩy trên Mobile App, mở màn hình Biểu Quyết (/association/voting).</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Xem nội dung tờ trình, chọn phương án biểu quyết và bấm 'Xác Nhận Bỏ Phiếu'.</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kiểm tra tư cách cử tri: Bắt buộc tài khoản có trạng thái phí paid và chưa từng bỏ phiếu trong phiên này.</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mã hóa một chiều phiếu bầu (Đảm bảo nguyên tắc bỏ phiếu kín ẩn danh).</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Khóa nút bỏ phiếu trên điện thoại của hội viên, hiển thị thông báo 'Quý anh/chị đã hoàn thành biểu quyết'.</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Máy chủ tổng hợp phiếu bầu tức thời qua Socket.IO.</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Màn hình lớn trung tâm của Đại hội hiển thị biểu đồ tỷ lệ phần trăm (%) nhảy động theo thời gian thực (Live 1s).</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Cố tình bỏ phiếu lần thứ hai -&gt; Hệ thống chặn ngay lập tức: 'Quý đại biểu đã thực hiện bỏ phiếu trong phiên này'.</w:t>
      </w:r>
    </w:p>
    <w:p>
      <w:pPr>
        <w:spacing w:after="60" w:before="50" w:line="260"/>
        <w:ind w:left="360"/>
        <w:jc w:val="left"/>
      </w:pPr>
      <w:r>
        <w:rPr>
          <w:rFonts w:ascii="Times New Roman" w:cs="Times New Roman" w:eastAsia="Times New Roman" w:hAnsi="Times New Roman"/>
          <w:color w:val="991B1B"/>
          <w:sz w:val="22"/>
          <w:szCs w:val="22"/>
        </w:rPr>
        <w:t xml:space="preserve">Bước E2: Hội viên chưa hoàn thành hội phí thường niên -&gt; Hệ thống thông báo: 'Chỉ hội viên hoàn thành nghĩa vụ hội phí mới có quyền biểu quyết đại hội'.</w:t>
      </w:r>
    </w:p>
    <w:p>
      <w:pPr>
        <w:pStyle w:val="Heading2"/>
        <w:spacing w:after="80" w:before="180"/>
      </w:pPr>
      <w:r>
        <w:rPr>
          <w:rFonts w:ascii="Times New Roman" w:cs="Times New Roman" w:eastAsia="Times New Roman" w:hAnsi="Times New Roman"/>
          <w:b/>
          <w:bCs/>
          <w:color w:val="0084FF"/>
          <w:sz w:val="26"/>
          <w:szCs w:val="26"/>
        </w:rPr>
        <w:t xml:space="preserve">[UC-APP-NOTIF-01] Trung Tâm Thông Báo Đẩy Thời Gian Thực (Push Notifications)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UC-APP-NOTIF-01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Trung Tâm Thông Báo Đẩy Thời Gian Thực (Push Notifications)</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Nhận thông báo tức thì về lịch họp, sự kiện mới, nhắc nộp hội phí, tin nhắn messenger và biến động cơ hội kinh doanh.</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CLB Doanh Nhân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cho phép nhận thông báo trên thiết bị di động.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không bao giờ bỏ lỡ các thông tin điều hành quan trọng.</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báo đẩy được truyền tải qua Web Push API và WebSocket thời gian thực.</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`NotificationDrawer.tsx` | Engine: Web Push Protocol</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chạm vào biểu tượng Chuông thông báo ở góc trên bên phải màn hình.</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Trung tâm thông báo mở ra, hiển thị các thông báo chia theo danh mục: Hệ thống, Sự kiện, Giao thương, Tin nhắn.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Thông báo chưa đọc có chấm xanh nổi bật.</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Chạm vào thông báo bất kỳ để điều hướng thẳng đến màn hình nghiệp vụ liên quan.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'Đánh dấu tất cả đã đọc' để xóa các huy hiệu chưa đọc.</w:t>
      </w:r>
    </w:p>
    <w:p>
      <w:pPr>
        <w:pStyle w:val="Heading2"/>
        <w:spacing w:after="80" w:before="180"/>
      </w:pPr>
      <w:r>
        <w:rPr>
          <w:rFonts w:ascii="Times New Roman" w:cs="Times New Roman" w:eastAsia="Times New Roman" w:hAnsi="Times New Roman"/>
          <w:b/>
          <w:bCs/>
          <w:color w:val="0084FF"/>
          <w:sz w:val="26"/>
          <w:szCs w:val="26"/>
        </w:rPr>
        <w:t xml:space="preserve">[UC-APP-SET-01] Cài Đặt Ứng Dụng PWA Màn Hình Chính iOS &amp; Android 1-Chạm</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UC-APP-SET-01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Cài Đặt Ứng Dụng PWA Màn Hình Chính iOS &amp; Android 1-Chạm</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Cơ chế tự động hỏi 'Bạn muốn thêm ứng dụng CEO 1983 vào màn hình chính không?' khi mở link chia sẻ, hướng dẫn cài đặt PWA chuẩn icon và tên thương hiệu.</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sử dụng smartphone iOS hoặc Android</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Mở ứng dụng trên trình duyệt web di động (Safari iOS hoặc Chrome Android).</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Ứng dụng CEO 1983 được cài đặt hoàn chỉnh trên màn hình chính của hội viên.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Khi người dùng đã bấm tắt, tuyệt đối không được tự ý hiện lại popup làm phiền.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`IosInstallPrompt.tsx` | WebClip: `/ceo1983.mobileconfig`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Khi hội viên mở liên kết web app lần đầu hoặc bấm vào link chia sẻ `?install=ios`, hệ thống kích hoạt hộp thoại trang trọng: 'Bạn muốn thêm ứng dụng CEO 1983 vào màn hình chính không?'.</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Hộp thoại hiển thị biểu tượng Logo chuẩn CEO 1983 và 2 nút: `[Có, thêm luôn]` và `[Để sau]`.</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Nếu trên iOS: Bấm `[Có, thêm luôn]` mở hướng dẫn 3 bước Safari (Nút Chia sẻ -&gt; Thêm vào MH chính) hoặc tải Profile WebClip `.mobileconfig` 1-chạm.</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Nếu trên Android: Bắt sự kiện native `beforeinstallprompt`, kích hoạt hộp thoại cài đặt trực tiếp của hệ điều hành.</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Biểu tượng ứng dụng 'CEO 1983' xuất hiện trên màn hình chính của điện thoại, khởi chạy toàn màn hình độc lập như app native.</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Hội viên bấm '[Để sau]' -&gt; Ghi nhớ vĩnh viễn vào `localStorage`, không tự ý hiện lại làm phiền người dùng.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Mở qua trình duyệt In-App của Zalo / Facebook Messenger -&gt; Hệ thống phát hiện và hướng dẫn 2 bước mở bằng Safari ngoài.</w:t>
      </w:r>
    </w:p>
    <w:p>
      <w:pPr>
        <w:pStyle w:val="Heading2"/>
        <w:spacing w:after="80" w:before="180"/>
      </w:pPr>
      <w:r>
        <w:rPr>
          <w:rFonts w:ascii="Times New Roman" w:cs="Times New Roman" w:eastAsia="Times New Roman" w:hAnsi="Times New Roman"/>
          <w:b/>
          <w:bCs/>
          <w:color w:val="0084FF"/>
          <w:sz w:val="26"/>
          <w:szCs w:val="26"/>
        </w:rPr>
        <w:t xml:space="preserve">[UC-APP-AI-01] Trợ Lý AI Giọng Nói Tiếng Việt &amp; Nắm Bắt Động Phiên Đăng Nhập (Live Context)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UC-APP-AI-01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Trợ Lý AI Giọng Nói Tiếng Việt &amp; Nắm Bắt Động Phiên Đăng Nhập (Live Context)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Trợ lý AI tự động nhận diện danh tính hội viên, tình trạng nợ hội phí VietQR, thông báo mới chưa đọc, vé sự kiện đã đặt và Top 5 sự kiện có số người đăng ký đông nhất; phản hồi ngôn ngữ tự nhiên bằng văn bản Markdown và giọng đọc tiếng Việt 100% miễn phí.</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Ban Quản Trị, Cán bộ các Ban Chuyên Môn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đã đăng nhập vào Ứng dụng Hiệp hội (`/association/*`) và thiết bị hỗ trợ Web Speech API.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nắm bắt tức thì mọi thông tin hoạt động hiệp hội mà không cần mở nhiều màn hình tra cứu.</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RULE-AI-32-FEATURES-TWO-PHASE-GPS-GUIDE: Model AI 100% miễn phí; dữ liệu phiên đăng nhập luôn cập nhật thời gian thực.</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`GET /api/ai/live-context`, `POST /api/ai/ask` | Component: `VoiceNavAssistant.tsx`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prompt</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Câu hỏi dạng văn bản hoặc giọng nói thu âm từ Microphone</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liveContext</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Object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Ngữ cảnh phiên: memberCode, feeStatus, unreadNotifs, registeredEvents</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Hội viên chạm vào biểu tượng Robot Trợ lý AI ở góc màn hình hoặc dùng phím tắt nổi.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tự động kích hoạt API `GET /api/ai/live-context`, trích xuất thông tin phiên đăng nhập theo thời gian thực.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Hội viên bấm Micro và nói câu hỏi (Ví dụ: 'Sự kiện nào đang được nhiều người đăng ký nhất?', 'Tôi có thông báo nào chưa đọc không?', 'Hội phí của tôi thế nào?').</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Trình duyệt chuyển giọng nói thành văn bản qua Web Speech Recognition (`lang = vi-VN`).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Gửi truy vấn đến Backend `POST /api/ai/ask`. Bộ máy Smart Hybrid Engine kết hợp Google Gemini 2.0 Flash xử lý dữ liệu động.</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Trả về câu trả lời định dạng Markdown và kịch bản phát âm tiếng Việt ngắn gọn `speechText`.</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Ứng dụng hiển thị bong bóng chat sinh động và Web Speech Synthesis phát âm thanh thuyết minh tiếng Việt chuẩn mực với độ trễ 0ms.</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Hội viên nhập câu hỏi bằng bàn phím thay vì nói qua Micro.</w:t>
      </w:r>
    </w:p>
    <w:p>
      <w:pPr>
        <w:spacing w:after="60" w:before="50" w:line="260"/>
        <w:ind w:left="360"/>
        <w:jc w:val="left"/>
      </w:pPr>
      <w:r>
        <w:rPr>
          <w:rFonts w:ascii="Times New Roman" w:cs="Times New Roman" w:eastAsia="Times New Roman" w:hAnsi="Times New Roman"/>
          <w:color w:val="1E293B"/>
          <w:sz w:val="22"/>
          <w:szCs w:val="22"/>
        </w:rPr>
        <w:t xml:space="preserve">Bước A2: Hội viên chạm vào các chip hỏi nhanh (Quick Prompts) được đề xuất sẵn ở đầu giao diện chat.</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Trình duyệt chưa cấp quyền truy cập Microphone -&gt; Hệ thống hiển thị Toast hướng dẫn cấp quyền và cho phép gõ phím.</w:t>
      </w:r>
    </w:p>
    <w:p>
      <w:pPr>
        <w:spacing w:after="60" w:before="50" w:line="260"/>
        <w:ind w:left="360"/>
        <w:jc w:val="left"/>
      </w:pPr>
      <w:r>
        <w:rPr>
          <w:rFonts w:ascii="Times New Roman" w:cs="Times New Roman" w:eastAsia="Times New Roman" w:hAnsi="Times New Roman"/>
          <w:color w:val="991B1B"/>
          <w:sz w:val="22"/>
          <w:szCs w:val="22"/>
        </w:rPr>
        <w:t xml:space="preserve">Bước E2: Mất kết nối API ngoài -&gt; Smart Hybrid Engine nội bộ tự động chuyển sang chế độ tra cứu dữ liệu CSDL offline đảm bảo 100% không gián đoạn.</w:t>
      </w:r>
    </w:p>
    <w:p>
      <w:pPr>
        <w:pStyle w:val="Heading2"/>
        <w:spacing w:after="80" w:before="180"/>
      </w:pPr>
      <w:r>
        <w:rPr>
          <w:rFonts w:ascii="Times New Roman" w:cs="Times New Roman" w:eastAsia="Times New Roman" w:hAnsi="Times New Roman"/>
          <w:b/>
          <w:bCs/>
          <w:color w:val="0084FF"/>
          <w:sz w:val="26"/>
          <w:szCs w:val="26"/>
        </w:rPr>
        <w:t xml:space="preserve">[UC-APP-AI-02] Bộ Máy Hướng Dẫn 32 Tính Năng &amp; Cơ Chế 2 Pha Chỉ Dẫn Trực Tiếp (Turn-by-Turn Voice GPS HUD)</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UC-APP-AI-02</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Bộ Máy Hướng Dẫn 32 Tính Năng &amp; Cơ Chế 2 Pha Chỉ Dẫn Trực Tiếp (Turn-by-Turn Voice GPS HUD)</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3: Ứng Dụng Di Động Hội Viên CEO 1983</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Bộ máy điều hướng thông minh giải thích cặn kẽ thao tác của 32 tính năng trong/ngoài và tự động lái màn hình, chiếu Spotlight viền vàng nhấp nháy dẫn đường từng bước như Google Maps khi người dùng đồng ý.</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Doanh nhân CEO 1983, Cán bộ tác nghiệp</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Người dùng mở Trợ lý AI và hỏi về cách thao tác một chức năng bất kỳ (Ví dụ: 'Đăng ký sự kiện như nào', 'Ghi thẻ NFC ra sao', 'Cách quét card visit AI').</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Người dùng thao tác thành công tính năng trên thực tế mà không cần ghi nhớ tài liệu hướng dẫn phức tạp.</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RULE-AI-32-FEATURES-TWO-PHASE-GPS-GUIDE: Bắt buộc áp dụng cơ chế 2 pha (Giải thích -&gt; Hỏi ý kiến -&gt; Lái màn hình khi Đồng ý); bao phủ trọn vẹn 32 tính năng.</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`VoiceNavAssistant.tsx`, `VoiceGpsHudOverlay.tsx` | Controller: `voice-gps-controller.ts` | Registry: `appTourRegistry.ts`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featureQuery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Câu hỏi yêu cầu hướng dẫn chức năng</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confirmation</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 Click</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Bấm nút 'Có' hoặc nói 'Có', 'Đồng ý', 'Bắt đầu', 'OK', 'Yes'</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Khi nhận câu hỏi về thao tác tính năng, AI giải thích tường tận các bước 1, 2, 3 bằng văn bản Markdown và phát giọng nói tiếng Việt.</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Cuối câu trả lời, AI chủ động hỏi: 'Quý Anh/Chị có muốn tôi hướng dẫn thao tác trực tiếp trên màn hình không? Tôi sẽ dẫn đường từng bước cho Anh/Chị.'</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Bong bóng chat hiển thị khung Callout vàng hoàng gia với 2 nút hành động: `[👉 Có, hướng dẫn trực tiếp ngay]` và `[Để sau]`.</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Người dùng bấm nút 'Có' HOẶC nói khẩu lệnh khẳng định vào Micro ('Có', 'Đồng ý', 'Bắt đầu', 'OK', 'Yes', 'Lái màn hình đi').</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Trợ lý AI ghi nhận xác nhận, đóng modal chat, phát câu mở đầu: 'Vâng! Tôi sẽ dẫn đường cho Quý anh/chị... Hãy quan sát màn hình và làm theo giọng nói nhé!'.</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Trình duyệt tự động chuyển hướng URL đến đúng trang đích (`navigate({ to: route })`).</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Kích hoạt lớp phủ Voice GPS HUD Overlay: Toàn màn hình tối mờ, chiếu Spotlight viền vàng nhấp nháy khoanh vùng chính xác nút bấm cần chạm.</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Thanh chỉ dẫn HUD nổi hiển thị biểu tượng cử chỉ (👆 Chạm, 📸 Quét, ↔️ Vuốt), Vị trí chạm, Mô tả hành động và phát âm thanh thuyết minh từng bước cho đến khi hoàn thành toàn bộ lộ trình.</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Người dùng bấm '[Để sau]' hoặc nói 'Không' -&gt; Giữ nguyên màn hình hiện tại, không chuyển trang đột ngột.</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Phần tử đích trên màn hình chưa kịp tải xong -&gt; Bộ điều khiển tự động quan sát DOM qua MutationObserver, gắn Spotlight ngay khi phần tử xuất hiện.</w:t>
      </w:r>
    </w:p>
    <w:p>
      <w:pPr>
        <w:pStyle w:val="Heading2"/>
        <w:spacing w:after="80" w:before="180"/>
      </w:pPr>
      <w:r>
        <w:rPr>
          <w:rFonts w:ascii="Times New Roman" w:cs="Times New Roman" w:eastAsia="Times New Roman" w:hAnsi="Times New Roman"/>
          <w:b/>
          <w:bCs/>
          <w:color w:val="0084FF"/>
          <w:sz w:val="26"/>
          <w:szCs w:val="26"/>
        </w:rPr>
        <w:t xml:space="preserve">[UC-CRM-AI-01] Trợ Lý AI Điều Hành &amp; Dẫn Đường Thao Tác Quản Trị CRM (Sự Kiện, Duyệt Hội Viên, Kế Toán, Giao Việc, Phân Quyền)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600"/>
      </w:tblGrid>
      <w:tr>
        <w:trPr>
          <w:cantSplit/>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UC-CRM-AI-01</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Trợ Lý AI Điều Hành &amp; Dẫn Đường Thao Tác Quản Trị CRM (Sự Kiện, Duyệt Hội Viên, Kế Toán, Giao Việc, Phân Quyền)</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Hỗ trợ cán bộ quản trị CRM hướng dẫn và dẫn đường trực tiếp các nghiệp vụ điều hành phức tạp: Tạo sự kiện mới, thẩm định duyệt hội viên, quản trị tài chính hội phí, giao việc bảng Kanban, phân quyền RBAC và quản lý nhà tài trợ.</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Thư Ký, Ban Thành Viên, Ban Tài Chính, Ban Sự Kiện</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quản trị đã đăng nhập Cổng Web CRM (`/events`, `/members`, `/fees`, `/tasks`, `/permissions`, `/sponsors`, `/documents`).</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các ban thực hiện tác nghiệp quản trị chính xác 100%, tuân thủ đúng phân định thẩm quyền và quy chế hiệp hội.</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RULE-AUTH-BTV-EXCLUSIVE &amp; RULE-RBAC-DEDICATED-MENU-GROUP: Kiểm tra quyền hạn trước khi hướng dẫn thao tác nhạy cảm.</w:t>
            </w:r>
          </w:p>
        </w:tc>
      </w:tr>
      <w:tr>
        <w:trPr>
          <w:cantSplit/>
        </w:trP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`/events`, `/members`, `/fees`, `/tasks`, `/permissions` | Tour IDs: `events-admin`, `members-admin`, `fees-admin`, `tasks-admin`, `permissions-admin`</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3800"/>
      </w:tblGrid>
      <w:tr>
        <w:trPr>
          <w:cantSplit/>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adminPrompt</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Câu hỏi nghiệp vụ quản trị từ cán bộ ban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quản lý hỏi trợ lý AI về thao tác CRM (Ví dụ: 'Tạo sự kiện mới cho Ban Tổ Chức kiểu gì', 'Duyệt hồ sơ kết nạp hội viên ở đâu', 'Giao việc cho ban chuyên môn như nào').</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AI phân tích và trình bày các bước tác nghiệp chuẩn theo Quy chế hoạt động của Hiệp hội HanoiBA.</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AI hỏi: 'Quý Anh/Chị có muốn tôi hướng dẫn thao tác trực tiếp trên màn hình quản trị không?'.</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Cán bộ bấm 'Có' hoặc nói 'Có'.</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tự động chuyển trang đến màn hình quản trị CRM tương ứng (`/events`, `/members`, `/fees`, `/tasks`, `/permissions`, `/sponsors`, `/documents`).</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Khởi chạy lộ trình Spotlight HUD chuyên biệt cho CRM: Khoanh vùng các nút bấm then chốt ('Tạo sự kiện', 'Duyệt kết nạp', 'Duyệt gạch nợ', 'Giao việc', 'Cấp quyền soát vé') kèm lưu ý bảo mật dữ liệu.</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Tài khoản không đủ quyền hạn RBAC đối với tính năng được yêu cầu -&gt; AI cảnh báo: 'Chức năng này yêu cầu quyền hạn của Trưởng Ban Thành Viên / Superadmin' và không mở tour.</w:t>
      </w:r>
    </w:p>
    <w:p>
      <w:pPr>
        <w:pStyle w:val="Heading1"/>
        <w:spacing w:after="120" w:before="260"/>
      </w:pPr>
      <w:r>
        <w:rPr>
          <w:rFonts w:ascii="Times New Roman" w:cs="Times New Roman" w:eastAsia="Times New Roman" w:hAnsi="Times New Roman"/>
          <w:b/>
          <w:bCs/>
          <w:color w:val="003B95"/>
          <w:sz w:val="30"/>
          <w:szCs w:val="30"/>
        </w:rPr>
        <w:t xml:space="preserve">4. YÊU CẦU PHI CHỨC NĂNG (NON-FUNCTIONAL REQUIREMENTS - ISO/IEC 25010)</w:t>
      </w:r>
    </w:p>
    <w:p>
      <w:pPr>
        <w:pStyle w:val="Heading2"/>
        <w:spacing w:after="80" w:before="180"/>
      </w:pPr>
      <w:r>
        <w:rPr>
          <w:rFonts w:ascii="Times New Roman" w:cs="Times New Roman" w:eastAsia="Times New Roman" w:hAnsi="Times New Roman"/>
          <w:b/>
          <w:bCs/>
          <w:color w:val="0084FF"/>
          <w:sz w:val="26"/>
          <w:szCs w:val="26"/>
        </w:rPr>
        <w:t xml:space="preserve">Hiệu Năng &amp; Thời Gian Đáp Ứng (Performance &amp; Latency)</w:t>
      </w:r>
    </w:p>
    <w:p>
      <w:pPr>
        <w:spacing w:after="60" w:before="50" w:line="260"/>
        <w:ind w:left="360"/>
        <w:jc w:val="left"/>
      </w:pPr>
      <w:r>
        <w:rPr>
          <w:rFonts w:ascii="Times New Roman" w:cs="Times New Roman" w:eastAsia="Times New Roman" w:hAnsi="Times New Roman"/>
          <w:color w:val="1E293B"/>
          <w:sz w:val="22"/>
          <w:szCs w:val="22"/>
        </w:rPr>
        <w:t xml:space="preserve">Thời gian đáp ứng API thông thường: &lt; 150ms trên 95% request.</w:t>
      </w:r>
    </w:p>
    <w:p>
      <w:pPr>
        <w:spacing w:after="60" w:before="50" w:line="260"/>
        <w:ind w:left="360"/>
        <w:jc w:val="left"/>
      </w:pPr>
      <w:r>
        <w:rPr>
          <w:rFonts w:ascii="Times New Roman" w:cs="Times New Roman" w:eastAsia="Times New Roman" w:hAnsi="Times New Roman"/>
          <w:color w:val="1E293B"/>
          <w:sz w:val="22"/>
          <w:szCs w:val="22"/>
        </w:rPr>
        <w:t xml:space="preserve">Tốc độ quét nhận diện mã QR tại Cổng Soát Vé: &lt; 0.2s (200ms).</w:t>
      </w:r>
    </w:p>
    <w:p>
      <w:pPr>
        <w:spacing w:after="60" w:before="50" w:line="260"/>
        <w:ind w:left="360"/>
        <w:jc w:val="left"/>
      </w:pPr>
      <w:r>
        <w:rPr>
          <w:rFonts w:ascii="Times New Roman" w:cs="Times New Roman" w:eastAsia="Times New Roman" w:hAnsi="Times New Roman"/>
          <w:color w:val="1E293B"/>
          <w:sz w:val="22"/>
          <w:szCs w:val="22"/>
        </w:rPr>
        <w:t xml:space="preserve">Thời gian tải trang ban đầu (First Contentful Paint): &lt; 1.5s trên mạng 4G.</w:t>
      </w:r>
    </w:p>
    <w:p>
      <w:pPr>
        <w:spacing w:after="60" w:before="50" w:line="260"/>
        <w:ind w:left="360"/>
        <w:jc w:val="left"/>
      </w:pPr>
      <w:r>
        <w:rPr>
          <w:rFonts w:ascii="Times New Roman" w:cs="Times New Roman" w:eastAsia="Times New Roman" w:hAnsi="Times New Roman"/>
          <w:color w:val="1E293B"/>
          <w:sz w:val="22"/>
          <w:szCs w:val="22"/>
        </w:rPr>
        <w:t xml:space="preserve">Tốc độ đẩy thông báo thời gian thực qua WebSocket: &lt; 50ms.</w:t>
      </w:r>
    </w:p>
    <w:p>
      <w:pPr>
        <w:pStyle w:val="Heading2"/>
        <w:spacing w:after="80" w:before="180"/>
      </w:pPr>
      <w:r>
        <w:rPr>
          <w:rFonts w:ascii="Times New Roman" w:cs="Times New Roman" w:eastAsia="Times New Roman" w:hAnsi="Times New Roman"/>
          <w:b/>
          <w:bCs/>
          <w:color w:val="0084FF"/>
          <w:sz w:val="26"/>
          <w:szCs w:val="26"/>
        </w:rPr>
        <w:t xml:space="preserve">Bảo Mật &amp; Kiểm Soát Truy Cập (Security &amp; Access Control)</w:t>
      </w:r>
    </w:p>
    <w:p>
      <w:pPr>
        <w:spacing w:after="60" w:before="50" w:line="260"/>
        <w:ind w:left="360"/>
        <w:jc w:val="left"/>
      </w:pPr>
      <w:r>
        <w:rPr>
          <w:rFonts w:ascii="Times New Roman" w:cs="Times New Roman" w:eastAsia="Times New Roman" w:hAnsi="Times New Roman"/>
          <w:color w:val="1E293B"/>
          <w:sz w:val="22"/>
          <w:szCs w:val="22"/>
        </w:rPr>
        <w:t xml:space="preserve">Mã hóa đường truyền dữ liệu 100% bằng HTTPS TLS 1.3 và WSS.</w:t>
      </w:r>
    </w:p>
    <w:p>
      <w:pPr>
        <w:spacing w:after="60" w:before="50" w:line="260"/>
        <w:ind w:left="360"/>
        <w:jc w:val="left"/>
      </w:pPr>
      <w:r>
        <w:rPr>
          <w:rFonts w:ascii="Times New Roman" w:cs="Times New Roman" w:eastAsia="Times New Roman" w:hAnsi="Times New Roman"/>
          <w:color w:val="1E293B"/>
          <w:sz w:val="22"/>
          <w:szCs w:val="22"/>
        </w:rPr>
        <w:t xml:space="preserve">Mật khẩu người dùng được băm an toàn bằng thuật toán Bcrypt với Salt 10 vòng.</w:t>
      </w:r>
    </w:p>
    <w:p>
      <w:pPr>
        <w:spacing w:after="60" w:before="50" w:line="260"/>
        <w:ind w:left="360"/>
        <w:jc w:val="left"/>
      </w:pPr>
      <w:r>
        <w:rPr>
          <w:rFonts w:ascii="Times New Roman" w:cs="Times New Roman" w:eastAsia="Times New Roman" w:hAnsi="Times New Roman"/>
          <w:color w:val="1E293B"/>
          <w:sz w:val="22"/>
          <w:szCs w:val="22"/>
        </w:rPr>
        <w:t xml:space="preserve">Tự động khóa tài khoản tạm thời trong 15 phút nếu nhập sai mật khẩu quá 5 lần.</w:t>
      </w:r>
    </w:p>
    <w:p>
      <w:pPr>
        <w:spacing w:after="60" w:before="50" w:line="260"/>
        <w:ind w:left="360"/>
        <w:jc w:val="left"/>
      </w:pPr>
      <w:r>
        <w:rPr>
          <w:rFonts w:ascii="Times New Roman" w:cs="Times New Roman" w:eastAsia="Times New Roman" w:hAnsi="Times New Roman"/>
          <w:color w:val="1E293B"/>
          <w:sz w:val="22"/>
          <w:szCs w:val="22"/>
        </w:rPr>
        <w:t xml:space="preserve">Phân quyền theo vai trò RBAC 5 cấp bậc nghiêm ngặt kết hợp chặn cứng quyền duyệt hội viên của Ban Thư Ký.</w:t>
      </w:r>
    </w:p>
    <w:p>
      <w:pPr>
        <w:pStyle w:val="Heading2"/>
        <w:spacing w:after="80" w:before="180"/>
      </w:pPr>
      <w:r>
        <w:rPr>
          <w:rFonts w:ascii="Times New Roman" w:cs="Times New Roman" w:eastAsia="Times New Roman" w:hAnsi="Times New Roman"/>
          <w:b/>
          <w:bCs/>
          <w:color w:val="0084FF"/>
          <w:sz w:val="26"/>
          <w:szCs w:val="26"/>
        </w:rPr>
        <w:t xml:space="preserve">Độ Tin Cậy &amp; Tính Sẵn Sàng (Reliability &amp; High Availability)</w:t>
      </w:r>
    </w:p>
    <w:p>
      <w:pPr>
        <w:spacing w:after="60" w:before="50" w:line="260"/>
        <w:ind w:left="360"/>
        <w:jc w:val="left"/>
      </w:pPr>
      <w:r>
        <w:rPr>
          <w:rFonts w:ascii="Times New Roman" w:cs="Times New Roman" w:eastAsia="Times New Roman" w:hAnsi="Times New Roman"/>
          <w:color w:val="1E293B"/>
          <w:sz w:val="22"/>
          <w:szCs w:val="22"/>
        </w:rPr>
        <w:t xml:space="preserve">Hệ thống cam kết độ sẵn sàng hoạt động đạt tối thiểu 99.9% (Uptime).</w:t>
      </w:r>
    </w:p>
    <w:p>
      <w:pPr>
        <w:spacing w:after="60" w:before="50" w:line="260"/>
        <w:ind w:left="360"/>
        <w:jc w:val="left"/>
      </w:pPr>
      <w:r>
        <w:rPr>
          <w:rFonts w:ascii="Times New Roman" w:cs="Times New Roman" w:eastAsia="Times New Roman" w:hAnsi="Times New Roman"/>
          <w:color w:val="1E293B"/>
          <w:sz w:val="22"/>
          <w:szCs w:val="22"/>
        </w:rPr>
        <w:t xml:space="preserve">Cơ chế sao lưu dữ liệu tự động hàng ngày lúc 03:00 AM, lưu trữ phân tán 30 ngày.</w:t>
      </w:r>
    </w:p>
    <w:p>
      <w:pPr>
        <w:spacing w:after="60" w:before="50" w:line="260"/>
        <w:ind w:left="360"/>
        <w:jc w:val="left"/>
      </w:pPr>
      <w:r>
        <w:rPr>
          <w:rFonts w:ascii="Times New Roman" w:cs="Times New Roman" w:eastAsia="Times New Roman" w:hAnsi="Times New Roman"/>
          <w:color w:val="1E293B"/>
          <w:sz w:val="22"/>
          <w:szCs w:val="22"/>
        </w:rPr>
        <w:t xml:space="preserve">Thời gian phục hồi dịch vụ sau thảm họa (RTO) &lt; 2 giờ; Mức mất mát dữ liệu (RPO) &lt; 24 giờ.</w:t>
      </w:r>
    </w:p>
    <w:p>
      <w:pPr>
        <w:pStyle w:val="Heading1"/>
        <w:spacing w:after="120" w:before="260"/>
      </w:pPr>
      <w:r>
        <w:rPr>
          <w:rFonts w:ascii="Times New Roman" w:cs="Times New Roman" w:eastAsia="Times New Roman" w:hAnsi="Times New Roman"/>
          <w:b/>
          <w:bCs/>
          <w:color w:val="003B95"/>
          <w:sz w:val="30"/>
          <w:szCs w:val="30"/>
        </w:rPr>
        <w:t xml:space="preserve">5. GIAO DIỆN HỆ THỐNG &amp; KIẾN TRÚC DỮ LIỆU (SYSTEM INTERFACES)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Quy Chuẩn Giao Diện Người Dùng (UI/UX Guidelines):</w:t>
      </w:r>
      <w:r>
        <w:rPr>
          <w:rFonts w:ascii="Times New Roman" w:cs="Times New Roman" w:eastAsia="Times New Roman" w:hAnsi="Times New Roman"/>
          <w:b w:val="false"/>
          <w:bCs w:val="false"/>
          <w:i w:val="false"/>
          <w:iCs w:val="false"/>
          <w:color w:val="1E293B"/>
          <w:sz w:val="24"/>
          <w:szCs w:val="24"/>
        </w:rPr>
        <w:br/>
        <w:t xml:space="preserve">  - Màu sắc chủ đạo: Xanh Navy `#003B95` và Vàng Ánh Kim Amber Gold `#F59E0B`.</w:t>
      </w:r>
      <w:r>
        <w:rPr>
          <w:rFonts w:ascii="Times New Roman" w:cs="Times New Roman" w:eastAsia="Times New Roman" w:hAnsi="Times New Roman"/>
          <w:b w:val="false"/>
          <w:bCs w:val="false"/>
          <w:i w:val="false"/>
          <w:iCs w:val="false"/>
          <w:color w:val="1E293B"/>
          <w:sz w:val="24"/>
          <w:szCs w:val="24"/>
        </w:rPr>
        <w:br/>
        <w:t xml:space="preserve">  - Tuyệt đối cấm sử dụng nút bấm màu đen thuần `#000000`.</w:t>
      </w:r>
      <w:r>
        <w:rPr>
          <w:rFonts w:ascii="Times New Roman" w:cs="Times New Roman" w:eastAsia="Times New Roman" w:hAnsi="Times New Roman"/>
          <w:b w:val="false"/>
          <w:bCs w:val="false"/>
          <w:i w:val="false"/>
          <w:iCs w:val="false"/>
          <w:color w:val="1E293B"/>
          <w:sz w:val="24"/>
          <w:szCs w:val="24"/>
        </w:rPr>
        <w:br/>
        <w:t xml:space="preserve">  - Bảng dữ liệu hỗ trợ cuộn ngang chuẩn với Cột STT cố định bên trái và Cột Thao tác cố định bên phải.</w:t>
      </w:r>
      <w:r>
        <w:rPr>
          <w:rFonts w:ascii="Times New Roman" w:cs="Times New Roman" w:eastAsia="Times New Roman" w:hAnsi="Times New Roman"/>
          <w:b w:val="false"/>
          <w:bCs w:val="false"/>
          <w:i w:val="false"/>
          <w:iCs w:val="false"/>
          <w:color w:val="1E293B"/>
          <w:sz w:val="24"/>
          <w:szCs w:val="24"/>
        </w:rPr>
        <w:br/>
        <w:t xml:space="preserve">* Giao Diện Phần Cứng &amp; Thẻ Thông Minh (Hardware/NFC Interfaces):</w:t>
      </w:r>
      <w:r>
        <w:rPr>
          <w:rFonts w:ascii="Times New Roman" w:cs="Times New Roman" w:eastAsia="Times New Roman" w:hAnsi="Times New Roman"/>
          <w:b w:val="false"/>
          <w:bCs w:val="false"/>
          <w:i w:val="false"/>
          <w:iCs w:val="false"/>
          <w:color w:val="1E293B"/>
          <w:sz w:val="24"/>
          <w:szCs w:val="24"/>
        </w:rPr>
        <w:br/>
        <w:t xml:space="preserve">  - Chip NFC tần số 13.56MHz tương thích chuẩn ISO/IEC 14443 Type A.</w:t>
      </w:r>
      <w:r>
        <w:rPr>
          <w:rFonts w:ascii="Times New Roman" w:cs="Times New Roman" w:eastAsia="Times New Roman" w:hAnsi="Times New Roman"/>
          <w:b w:val="false"/>
          <w:bCs w:val="false"/>
          <w:i w:val="false"/>
          <w:iCs w:val="false"/>
          <w:color w:val="1E293B"/>
          <w:sz w:val="24"/>
          <w:szCs w:val="24"/>
        </w:rPr>
        <w:br/>
        <w:t xml:space="preserve">  - Chạm mặt sau thẻ vào smartphone để mở liên kết công khai `/card/:slug`.</w:t>
      </w:r>
      <w:r>
        <w:rPr>
          <w:rFonts w:ascii="Times New Roman" w:cs="Times New Roman" w:eastAsia="Times New Roman" w:hAnsi="Times New Roman"/>
          <w:b w:val="false"/>
          <w:bCs w:val="false"/>
          <w:i w:val="false"/>
          <w:iCs w:val="false"/>
          <w:color w:val="1E293B"/>
          <w:sz w:val="24"/>
          <w:szCs w:val="24"/>
        </w:rPr>
        <w:br/>
        <w:t xml:space="preserve">* Kiến Trúc Cơ Sở Dữ Liệu PostgreSQL (Prisma ORM):</w:t>
      </w:r>
      <w:r>
        <w:rPr>
          <w:rFonts w:ascii="Times New Roman" w:cs="Times New Roman" w:eastAsia="Times New Roman" w:hAnsi="Times New Roman"/>
          <w:b w:val="false"/>
          <w:bCs w:val="false"/>
          <w:i w:val="false"/>
          <w:iCs w:val="false"/>
          <w:color w:val="1E293B"/>
          <w:sz w:val="24"/>
          <w:szCs w:val="24"/>
        </w:rPr>
        <w:br/>
        <w:t xml:space="preserve">  - Bảng hội viên: `members` (liên kết `vione_users` qua `user_id`).</w:t>
      </w:r>
      <w:r>
        <w:rPr>
          <w:rFonts w:ascii="Times New Roman" w:cs="Times New Roman" w:eastAsia="Times New Roman" w:hAnsi="Times New Roman"/>
          <w:b w:val="false"/>
          <w:bCs w:val="false"/>
          <w:i w:val="false"/>
          <w:iCs w:val="false"/>
          <w:color w:val="1E293B"/>
          <w:sz w:val="24"/>
          <w:szCs w:val="24"/>
        </w:rPr>
        <w:br/>
        <w:t xml:space="preserve">  - Bảng danh thiếp số: `member_business_cards` (chứa slug, branding, liên kết mạng xã hội).</w:t>
      </w:r>
      <w:r>
        <w:rPr>
          <w:rFonts w:ascii="Times New Roman" w:cs="Times New Roman" w:eastAsia="Times New Roman" w:hAnsi="Times New Roman"/>
          <w:b w:val="false"/>
          <w:bCs w:val="false"/>
          <w:i w:val="false"/>
          <w:iCs w:val="false"/>
          <w:color w:val="1E293B"/>
          <w:sz w:val="24"/>
          <w:szCs w:val="24"/>
        </w:rPr>
        <w:br/>
        <w:t xml:space="preserve">  - Bảng sự kiện: `events`, `event_ticket_types`, `event_registrations`, `member_checkins`.</w:t>
      </w:r>
      <w:r>
        <w:rPr>
          <w:rFonts w:ascii="Times New Roman" w:cs="Times New Roman" w:eastAsia="Times New Roman" w:hAnsi="Times New Roman"/>
          <w:b w:val="false"/>
          <w:bCs w:val="false"/>
          <w:i w:val="false"/>
          <w:iCs w:val="false"/>
          <w:color w:val="1E293B"/>
          <w:sz w:val="24"/>
          <w:szCs w:val="24"/>
        </w:rPr>
        <w:br/>
        <w:t xml:space="preserve">  - Bảng tài chính &amp; hội phí: `invoices`, `associations`.</w:t>
      </w:r>
      <w:r>
        <w:rPr>
          <w:rFonts w:ascii="Times New Roman" w:cs="Times New Roman" w:eastAsia="Times New Roman" w:hAnsi="Times New Roman"/>
          <w:b w:val="false"/>
          <w:bCs w:val="false"/>
          <w:i w:val="false"/>
          <w:iCs w:val="false"/>
          <w:color w:val="1E293B"/>
          <w:sz w:val="24"/>
          <w:szCs w:val="24"/>
        </w:rPr>
        <w:br/>
        <w:t xml:space="preserve">* Giao Diện Dịch Vụ Bên Ngoài (External APIs):</w:t>
      </w:r>
      <w:r>
        <w:rPr>
          <w:rFonts w:ascii="Times New Roman" w:cs="Times New Roman" w:eastAsia="Times New Roman" w:hAnsi="Times New Roman"/>
          <w:b w:val="false"/>
          <w:bCs w:val="false"/>
          <w:i w:val="false"/>
          <w:iCs w:val="false"/>
          <w:color w:val="1E293B"/>
          <w:sz w:val="24"/>
          <w:szCs w:val="24"/>
        </w:rPr>
        <w:br/>
        <w:t xml:space="preserve">  - Cổng thanh toán VietQR Napas 24/7 (Sinh mã QR động chuyển khoản liên ngân hàng).</w:t>
      </w:r>
      <w:r>
        <w:rPr>
          <w:rFonts w:ascii="Times New Roman" w:cs="Times New Roman" w:eastAsia="Times New Roman" w:hAnsi="Times New Roman"/>
          <w:b w:val="false"/>
          <w:bCs w:val="false"/>
          <w:i w:val="false"/>
          <w:iCs w:val="false"/>
          <w:color w:val="1E293B"/>
          <w:sz w:val="24"/>
          <w:szCs w:val="24"/>
        </w:rPr>
        <w:br/>
        <w:t xml:space="preserve">  - Dịch vụ thư điện tử SMTP Gmail Relay (`smtp.gmail.com:465`).</w:t>
      </w:r>
      <w:r>
        <w:rPr>
          <w:rFonts w:ascii="Times New Roman" w:cs="Times New Roman" w:eastAsia="Times New Roman" w:hAnsi="Times New Roman"/>
          <w:b w:val="false"/>
          <w:bCs w:val="false"/>
          <w:i w:val="false"/>
          <w:iCs w:val="false"/>
          <w:color w:val="1E293B"/>
          <w:sz w:val="24"/>
          <w:szCs w:val="24"/>
        </w:rPr>
        <w:br/>
        <w:t xml:space="preserve">  - Dịch vụ lưu trữ đối tượng MinIO S3 Compatible Object Storage.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right"/>
    </w:pPr>
    <w:r>
      <w:rPr>
        <w:rFonts w:ascii="Times New Roman" w:cs="Times New Roman" w:eastAsia="Times New Roman" w:hAnsi="Times New Roman"/>
        <w:i/>
        <w:iCs/>
        <w:color w:val="64748B"/>
        <w:sz w:val="18"/>
        <w:szCs w:val="18"/>
      </w:rPr>
      <w:t xml:space="preserve">CLB DOANH NHÂN CEO 1983 (HANOIBA) | Software Requirements Specification · SRS-IEEE830-CEO1983-MASTER-V5.5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2026-10-06T03:39:40.482Z</dcterms:created>
  <dcterms:modified xsi:type="dcterms:W3CDTF">2026-10-06T03:39:40.482Z</dcterms:modified>
</cp:coreProperties>
</file>

<file path=docProps/custom.xml><?xml version="1.0" encoding="utf-8"?>
<Properties xmlns="http://schemas.openxmlformats.org/officeDocument/2006/custom-properties" xmlns:vt="http://schemas.openxmlformats.org/officeDocument/2006/docPropsVTypes"/>
</file>